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41" w:rsidRDefault="00982BCA" w:rsidP="00953E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5510">
        <w:rPr>
          <w:rFonts w:ascii="Times New Roman" w:hAnsi="Times New Roman" w:cs="Times New Roman"/>
          <w:b/>
          <w:sz w:val="24"/>
          <w:szCs w:val="24"/>
        </w:rPr>
        <w:t xml:space="preserve">ΠΑΡΑΡΤΗΜΑ ΙΙ - </w:t>
      </w:r>
      <w:r w:rsidR="00953E41">
        <w:rPr>
          <w:rFonts w:ascii="Times New Roman" w:hAnsi="Times New Roman" w:cs="Times New Roman"/>
          <w:b/>
          <w:sz w:val="24"/>
          <w:szCs w:val="24"/>
        </w:rPr>
        <w:t>ΕΝΤΥΠΟ ΟΙΚΟΝΟΜΙΚΗΣ ΠΡΟΣΦΟΡΑΣ</w:t>
      </w:r>
    </w:p>
    <w:p w:rsidR="00953E41" w:rsidRDefault="00953E41" w:rsidP="00953E41">
      <w:pPr>
        <w:keepNext/>
        <w:keepLine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6905" cy="588010"/>
            <wp:effectExtent l="19050" t="0" r="0" b="0"/>
            <wp:docPr id="1" name="Εικόνα 4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ΣΗΜ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1026" w:type="dxa"/>
        <w:tblLayout w:type="fixed"/>
        <w:tblLook w:val="04A0"/>
      </w:tblPr>
      <w:tblGrid>
        <w:gridCol w:w="850"/>
        <w:gridCol w:w="177"/>
        <w:gridCol w:w="3084"/>
        <w:gridCol w:w="1134"/>
        <w:gridCol w:w="252"/>
        <w:gridCol w:w="599"/>
        <w:gridCol w:w="1417"/>
        <w:gridCol w:w="1985"/>
      </w:tblGrid>
      <w:tr w:rsidR="00953E41" w:rsidTr="00DA4413">
        <w:trPr>
          <w:gridBefore w:val="2"/>
          <w:wBefore w:w="1027" w:type="dxa"/>
          <w:trHeight w:val="2456"/>
        </w:trPr>
        <w:tc>
          <w:tcPr>
            <w:tcW w:w="4470" w:type="dxa"/>
            <w:gridSpan w:val="3"/>
          </w:tcPr>
          <w:p w:rsidR="00953E41" w:rsidRDefault="00953E41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ΕΛΛΗΝΙΚΗ ΔΗΜΟΚΡΑΤΙΑ                                  </w:t>
            </w:r>
          </w:p>
          <w:p w:rsidR="00953E41" w:rsidRDefault="00953E41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ΝΟΜΟΣ ΑΤΤΙΚΗΣ                                   </w:t>
            </w:r>
          </w:p>
          <w:p w:rsidR="00953E41" w:rsidRDefault="00953E41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ΔΗΜΟΣ ΑΓΙΑΣ ΠΑΡΑΣΚΕΥΗΣ </w:t>
            </w:r>
            <w:r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ab/>
              <w:t xml:space="preserve">                                              </w:t>
            </w:r>
          </w:p>
          <w:p w:rsidR="00953E41" w:rsidRDefault="00953E4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001" w:type="dxa"/>
            <w:gridSpan w:val="3"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ΠΡΟΜΗΘΕΙΑ: «ΒΕΛΤΙΩΣΗ ΟΔΙΚΗΣ ΑΣΦΑΛΕΙΑΣ ΜΕΣΩ ΕΞΥΓΙΑΝΣΗΣ ΟΔΟΦΩΤΙΣΜΟΥ» </w:t>
            </w:r>
          </w:p>
          <w:p w:rsidR="00953E41" w:rsidRDefault="00953E41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Α.Μ. 63/2022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ab/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Προϋπολογισμός:  2.000.000,00 € ( με 24% ΦΠΑ) </w:t>
            </w:r>
          </w:p>
          <w:p w:rsidR="00953E41" w:rsidRDefault="00953E41">
            <w:pPr>
              <w:spacing w:after="0" w:line="240" w:lineRule="auto"/>
              <w:ind w:right="119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CPV: 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31527200-8 Φωτιστικά εξωτερικών χώρων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48514000-4 Πακέτα λογισμικού τηλεπρόσβασης 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34922100-7 Υλικά σήμανσης οδών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34922000-6 Εξοπλισμός διαγράμμισης οδών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953E41" w:rsidTr="00DA4413">
        <w:trPr>
          <w:trHeight w:val="73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ΠΕΡΙΓΡΑΦΗ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ΠΟΣΟΤΗΤΑ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ΤΙΜΗ ΠΡΟΥΠΟΛΟΓΙΣΜΟΥ  €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ΠΡΟΥΠΟΛΟΓΙΣΜΟΥ €</w:t>
            </w: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Α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CPV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: 31527200-8 ‘Φωτιστικά εξωτερικών χώρων’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οδικού φωτισμού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55W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 οδικού φωτισμού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80W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 οδικού φωτισμού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έως 110W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ΦΩΤΙΣΤΙΚΟ διαβάσεων με ιστό 0,8-1m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ΙΣΤΟΣ 3,5m (περιλαμβάνει τοποθέτηση σε υπάρχων υποδομή)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ΒΡΑΧΙΟΝΕΣ με τοποθέτηση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ΕΡΓΑΣΙΑ τοποθέτησης Φωτιστικών σωμάτων διαβάσεων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τοποθέτησης φωτιστικών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αποξήλωσης φωτιστικών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ΕΡΓΑΣΙΑ αποξήλωσης βραχιόνων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Β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CPV: 48514000-4 ‘Πακέτα λογισμικού τηλεπρόσβασης’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ΣΥΣΤΗΜΑ παρακολούθησης φωτιστικών SOFTWARE &amp; 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ΚΕΡΑΙΕΣ επικοινωνία φωτιστικών σωμάτων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Γ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CPV: 34922100-7 ‘Υλικά σήμανσης οδών’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53E41" w:rsidTr="00DA4413">
        <w:trPr>
          <w:trHeight w:val="10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ΠΙΝΑΚΙΔΕΣ, Πλευρικές πληροφοριακές πινακίδες με αναγραφές και σύμβολα από μικροπρισματική αντανακλαστική μεμβράνη τύπου 3 (με ΕΤΑ και σήμανση 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ΑΡΘΡΟ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 xml:space="preserve">ΠΙΝΑΚΙΔΕΣ, ρυθμιστικές μικρού μεγέθους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(0,60εκατ, Φ45) τύπου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ΑΡΘΡΟ 15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ΣΤΥΛΟΣ ΠΙΝΑΚΙΔΩΝ από γαλβανισμένο σιδηροσωλήνα DN 40mm( 2 ‘’), ύψους 3,30 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ΣΤΥΛΟΣ ΠΙΝΑΚΙΔΩΝ από γαλβανισμένο σιδηροσωλήνα DN 80mm( 3 ‘’), ύψους 4,5μ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Μεταλλικός μόνιμος ανακλαστήρας οδοστρώματος με κορμό έμπηξης, με δύο ανακλαστικές επιφάνειες (μάτια γάτας)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9.750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ΟΜΑΔΑ Δ</w:t>
            </w: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CPV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: 34922000-6 ‘Εξοπλισμός διαγράμμισης οδών’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ind w:right="14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53E41" w:rsidTr="00DA4413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ΑΡΘΡΟ 18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ΔΙΑΓΡΑΜΜΙΣΗ εγκάρσιων λωρίδων,συμβόλων,  σημάτων, κλπ. Με ανάγλυφο αντιολισθηρό θερμοπλαστικό υλικό πάχους 3 χιλιοστών.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4.376,35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 ΟΜΑΔΑΣ 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ΣΥΝΟΛΟ 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(ΟΜΑΔΑ: Α+Β+Γ+Δ)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953E41" w:rsidTr="00DA441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53E41" w:rsidRDefault="009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53E41" w:rsidRDefault="00953E41">
            <w:pPr>
              <w:spacing w:after="0" w:line="240" w:lineRule="auto"/>
              <w:ind w:right="147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953E41" w:rsidRDefault="00953E41" w:rsidP="00953E41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953E41" w:rsidRDefault="00953E41" w:rsidP="00953E4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53E41" w:rsidRDefault="00953E41" w:rsidP="00953E4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53E41" w:rsidRDefault="00953E41" w:rsidP="00953E41">
      <w:pPr>
        <w:rPr>
          <w:rFonts w:ascii="Times New Roman" w:hAnsi="Times New Roman" w:cs="Times New Roman"/>
          <w:sz w:val="24"/>
          <w:szCs w:val="24"/>
        </w:rPr>
      </w:pPr>
    </w:p>
    <w:p w:rsidR="00953E41" w:rsidRDefault="00953E41" w:rsidP="00953E41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497" w:rsidRPr="00953E41" w:rsidRDefault="00020497" w:rsidP="00953E41"/>
    <w:sectPr w:rsidR="00020497" w:rsidRPr="00953E41" w:rsidSect="00D02504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FD" w:rsidRDefault="00A37DFD" w:rsidP="00982BCA">
      <w:pPr>
        <w:spacing w:after="0" w:line="240" w:lineRule="auto"/>
      </w:pPr>
      <w:r>
        <w:separator/>
      </w:r>
    </w:p>
  </w:endnote>
  <w:endnote w:type="continuationSeparator" w:id="0">
    <w:p w:rsidR="00A37DFD" w:rsidRDefault="00A37DFD" w:rsidP="0098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FD" w:rsidRDefault="00A37DFD" w:rsidP="00982BCA">
      <w:pPr>
        <w:spacing w:after="0" w:line="240" w:lineRule="auto"/>
      </w:pPr>
      <w:r>
        <w:separator/>
      </w:r>
    </w:p>
  </w:footnote>
  <w:footnote w:type="continuationSeparator" w:id="0">
    <w:p w:rsidR="00A37DFD" w:rsidRDefault="00A37DFD" w:rsidP="0098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E41"/>
    <w:rsid w:val="00020497"/>
    <w:rsid w:val="00125510"/>
    <w:rsid w:val="001C11B5"/>
    <w:rsid w:val="00595E02"/>
    <w:rsid w:val="00953E41"/>
    <w:rsid w:val="00982BCA"/>
    <w:rsid w:val="00A37DFD"/>
    <w:rsid w:val="00D02504"/>
    <w:rsid w:val="00DA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82BCA"/>
  </w:style>
  <w:style w:type="paragraph" w:styleId="a4">
    <w:name w:val="footer"/>
    <w:basedOn w:val="a"/>
    <w:link w:val="Char0"/>
    <w:uiPriority w:val="99"/>
    <w:semiHidden/>
    <w:unhideWhenUsed/>
    <w:rsid w:val="00982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82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4</cp:revision>
  <dcterms:created xsi:type="dcterms:W3CDTF">2023-03-22T12:38:00Z</dcterms:created>
  <dcterms:modified xsi:type="dcterms:W3CDTF">2023-03-30T12:35:00Z</dcterms:modified>
</cp:coreProperties>
</file>