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96" w:rsidRPr="00FD077C" w:rsidRDefault="00006496" w:rsidP="00006496">
      <w:pPr>
        <w:pStyle w:val="1"/>
        <w:jc w:val="center"/>
        <w:rPr>
          <w:sz w:val="24"/>
        </w:rPr>
      </w:pPr>
      <w:r w:rsidRPr="00FD077C">
        <w:rPr>
          <w:sz w:val="24"/>
        </w:rPr>
        <w:t xml:space="preserve">ΠΑΡΑΡΤΗΜΑ </w:t>
      </w:r>
      <w:r>
        <w:rPr>
          <w:sz w:val="24"/>
        </w:rPr>
        <w:t>Ε</w:t>
      </w:r>
      <w:r w:rsidRPr="00FD077C">
        <w:rPr>
          <w:sz w:val="24"/>
        </w:rPr>
        <w:t xml:space="preserve">’ – </w:t>
      </w:r>
      <w:r>
        <w:rPr>
          <w:sz w:val="24"/>
        </w:rPr>
        <w:t>ΕΝΤΥΠΟ ΟΙΚΟΝΟΜΙΚΗΣ ΠΡΟΣΦΟΡΑΣ</w:t>
      </w:r>
    </w:p>
    <w:p w:rsidR="00006496" w:rsidRDefault="00006496" w:rsidP="00006496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(ανήκει στη διακήρυξη με αριθμό 7101/2018)</w:t>
      </w:r>
    </w:p>
    <w:p w:rsidR="00006496" w:rsidRPr="0088422A" w:rsidRDefault="00006496" w:rsidP="00006496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006496" w:rsidRPr="0088422A" w:rsidRDefault="00006496" w:rsidP="00006496">
      <w:pPr>
        <w:tabs>
          <w:tab w:val="left" w:pos="284"/>
          <w:tab w:val="left" w:pos="426"/>
        </w:tabs>
        <w:jc w:val="center"/>
        <w:rPr>
          <w:rFonts w:ascii="Verdana" w:hAnsi="Verdana" w:cs="Arial"/>
          <w:b/>
          <w:caps/>
          <w:sz w:val="22"/>
          <w:szCs w:val="22"/>
        </w:rPr>
      </w:pPr>
      <w:r w:rsidRPr="0088422A">
        <w:rPr>
          <w:rFonts w:ascii="Verdana" w:hAnsi="Verdana" w:cs="Arial"/>
          <w:b/>
          <w:caps/>
          <w:sz w:val="22"/>
          <w:szCs w:val="22"/>
        </w:rPr>
        <w:t xml:space="preserve">ΓΙΑ ΤΟΝ ΔΙΑΓΩΝΙΣΜΟ ΜΕ ΤΙΤΛΟ: </w:t>
      </w:r>
    </w:p>
    <w:p w:rsidR="00006496" w:rsidRPr="0088422A" w:rsidRDefault="00006496" w:rsidP="00006496">
      <w:pPr>
        <w:tabs>
          <w:tab w:val="left" w:pos="284"/>
          <w:tab w:val="left" w:pos="426"/>
        </w:tabs>
        <w:jc w:val="center"/>
        <w:rPr>
          <w:rFonts w:ascii="Verdana" w:hAnsi="Verdana" w:cs="Arial"/>
          <w:b/>
          <w:caps/>
          <w:sz w:val="22"/>
          <w:szCs w:val="22"/>
        </w:rPr>
      </w:pPr>
      <w:r w:rsidRPr="0088422A">
        <w:rPr>
          <w:rFonts w:ascii="Verdana" w:hAnsi="Verdana" w:cs="Arial"/>
          <w:b/>
          <w:caps/>
          <w:sz w:val="22"/>
          <w:szCs w:val="22"/>
        </w:rPr>
        <w:t>«</w:t>
      </w:r>
      <w:r>
        <w:rPr>
          <w:rFonts w:ascii="Verdana" w:hAnsi="Verdana" w:cs="Arial"/>
          <w:b/>
          <w:caps/>
          <w:sz w:val="22"/>
          <w:szCs w:val="22"/>
        </w:rPr>
        <w:t>ΣΥΝΤΗΡΗΣΗ ΚΑΙ ΕΠΙΣΚΕΥΗ ΜΕΤΑΦΟΡΙΚΩΝ ΜΕΣΩΝ 2018</w:t>
      </w:r>
      <w:r w:rsidRPr="0088422A">
        <w:rPr>
          <w:rFonts w:ascii="Verdana" w:hAnsi="Verdana" w:cs="Arial"/>
          <w:b/>
          <w:caps/>
          <w:sz w:val="22"/>
          <w:szCs w:val="22"/>
        </w:rPr>
        <w:t>»</w:t>
      </w:r>
    </w:p>
    <w:p w:rsidR="00006496" w:rsidRPr="0088422A" w:rsidRDefault="00006496" w:rsidP="00006496">
      <w:pPr>
        <w:tabs>
          <w:tab w:val="left" w:pos="284"/>
          <w:tab w:val="left" w:pos="426"/>
        </w:tabs>
        <w:jc w:val="center"/>
        <w:rPr>
          <w:rFonts w:ascii="Verdana" w:hAnsi="Verdana" w:cs="Arial"/>
          <w:b/>
          <w:caps/>
          <w:sz w:val="22"/>
          <w:szCs w:val="22"/>
        </w:rPr>
      </w:pPr>
      <w:r w:rsidRPr="0088422A">
        <w:rPr>
          <w:rFonts w:ascii="Verdana" w:hAnsi="Verdana" w:cs="Arial"/>
          <w:b/>
          <w:caps/>
          <w:sz w:val="22"/>
          <w:szCs w:val="22"/>
        </w:rPr>
        <w:t xml:space="preserve">Αρ. μελέτης: </w:t>
      </w:r>
      <w:r>
        <w:rPr>
          <w:rFonts w:ascii="Verdana" w:hAnsi="Verdana" w:cs="Arial"/>
          <w:b/>
          <w:caps/>
          <w:sz w:val="22"/>
          <w:szCs w:val="22"/>
        </w:rPr>
        <w:t>05</w:t>
      </w:r>
      <w:r w:rsidRPr="0088422A">
        <w:rPr>
          <w:rFonts w:ascii="Verdana" w:hAnsi="Verdana" w:cs="Arial"/>
          <w:b/>
          <w:caps/>
          <w:sz w:val="22"/>
          <w:szCs w:val="22"/>
        </w:rPr>
        <w:t xml:space="preserve">/2018, προϋπολογισμοσ: </w:t>
      </w:r>
      <w:r>
        <w:rPr>
          <w:rFonts w:ascii="Verdana" w:hAnsi="Verdana" w:cs="Arial"/>
          <w:b/>
          <w:caps/>
          <w:sz w:val="22"/>
          <w:szCs w:val="22"/>
        </w:rPr>
        <w:t>223.200,00</w:t>
      </w:r>
      <w:r w:rsidRPr="0088422A">
        <w:rPr>
          <w:rFonts w:ascii="Verdana" w:hAnsi="Verdana" w:cs="Arial"/>
          <w:b/>
          <w:caps/>
          <w:sz w:val="22"/>
          <w:szCs w:val="22"/>
        </w:rPr>
        <w:t xml:space="preserve"> € (</w:t>
      </w:r>
      <w:r w:rsidRPr="0088422A">
        <w:rPr>
          <w:rFonts w:ascii="Verdana" w:hAnsi="Verdana" w:cs="Arial"/>
          <w:b/>
          <w:sz w:val="22"/>
          <w:szCs w:val="22"/>
        </w:rPr>
        <w:t>συμπεριλαμβανομένου</w:t>
      </w:r>
      <w:r w:rsidRPr="0088422A">
        <w:rPr>
          <w:rFonts w:ascii="Verdana" w:hAnsi="Verdana" w:cs="Arial"/>
          <w:b/>
          <w:caps/>
          <w:sz w:val="22"/>
          <w:szCs w:val="22"/>
        </w:rPr>
        <w:t xml:space="preserve"> ΦΠΑ)</w:t>
      </w:r>
    </w:p>
    <w:p w:rsidR="00006496" w:rsidRPr="0088422A" w:rsidRDefault="00006496" w:rsidP="00006496">
      <w:pPr>
        <w:tabs>
          <w:tab w:val="left" w:pos="284"/>
          <w:tab w:val="left" w:pos="426"/>
        </w:tabs>
        <w:jc w:val="both"/>
        <w:rPr>
          <w:rFonts w:ascii="Verdana" w:hAnsi="Verdana" w:cs="Arial"/>
          <w:b/>
          <w:caps/>
          <w:sz w:val="22"/>
          <w:szCs w:val="22"/>
        </w:rPr>
      </w:pPr>
    </w:p>
    <w:tbl>
      <w:tblPr>
        <w:tblW w:w="9606" w:type="dxa"/>
        <w:tblLook w:val="01E0"/>
      </w:tblPr>
      <w:tblGrid>
        <w:gridCol w:w="5509"/>
        <w:gridCol w:w="4097"/>
      </w:tblGrid>
      <w:tr w:rsidR="00006496" w:rsidRPr="0088422A" w:rsidTr="00D77394">
        <w:tc>
          <w:tcPr>
            <w:tcW w:w="5509" w:type="dxa"/>
            <w:shd w:val="clear" w:color="auto" w:fill="auto"/>
          </w:tcPr>
          <w:p w:rsidR="00006496" w:rsidRPr="0088422A" w:rsidRDefault="00006496" w:rsidP="00D77394">
            <w:pPr>
              <w:rPr>
                <w:rFonts w:ascii="Verdana" w:hAnsi="Verdana" w:cs="Arial"/>
                <w:i/>
              </w:rPr>
            </w:pPr>
            <w:r w:rsidRPr="0088422A">
              <w:rPr>
                <w:rFonts w:ascii="Verdana" w:hAnsi="Verdana" w:cs="Arial"/>
                <w:i/>
                <w:sz w:val="22"/>
                <w:szCs w:val="22"/>
              </w:rPr>
              <w:t>Στοιχεία προσφέρουσας Εταιρίας</w:t>
            </w:r>
          </w:p>
          <w:p w:rsidR="00006496" w:rsidRPr="0088422A" w:rsidRDefault="00006496" w:rsidP="00D77394">
            <w:pPr>
              <w:rPr>
                <w:rFonts w:ascii="Verdana" w:hAnsi="Verdana" w:cs="Arial"/>
                <w:i/>
              </w:rPr>
            </w:pPr>
            <w:r w:rsidRPr="0088422A">
              <w:rPr>
                <w:rFonts w:ascii="Verdana" w:hAnsi="Verdana" w:cs="Arial"/>
                <w:i/>
                <w:sz w:val="22"/>
                <w:szCs w:val="22"/>
              </w:rPr>
              <w:t>(επωνυμία, διεύθυνση, κλπ)</w:t>
            </w:r>
          </w:p>
        </w:tc>
        <w:tc>
          <w:tcPr>
            <w:tcW w:w="4097" w:type="dxa"/>
            <w:shd w:val="clear" w:color="auto" w:fill="auto"/>
          </w:tcPr>
          <w:p w:rsidR="00006496" w:rsidRPr="0088422A" w:rsidRDefault="00006496" w:rsidP="00D77394">
            <w:pPr>
              <w:rPr>
                <w:rFonts w:ascii="Verdana" w:hAnsi="Verdana" w:cs="Arial"/>
              </w:rPr>
            </w:pPr>
            <w:r w:rsidRPr="0088422A">
              <w:rPr>
                <w:rFonts w:ascii="Verdana" w:hAnsi="Verdana" w:cs="Arial"/>
                <w:sz w:val="22"/>
                <w:szCs w:val="22"/>
              </w:rPr>
              <w:t>Προς τον Δήμο  Αγίας Παρασκευής</w:t>
            </w:r>
          </w:p>
          <w:p w:rsidR="00006496" w:rsidRPr="0088422A" w:rsidRDefault="00006496" w:rsidP="00D77394">
            <w:pPr>
              <w:rPr>
                <w:rFonts w:ascii="Verdana" w:hAnsi="Verdana" w:cs="Arial"/>
              </w:rPr>
            </w:pPr>
          </w:p>
        </w:tc>
      </w:tr>
    </w:tbl>
    <w:p w:rsidR="00006496" w:rsidRPr="0088422A" w:rsidRDefault="00006496" w:rsidP="00006496">
      <w:pPr>
        <w:tabs>
          <w:tab w:val="left" w:pos="284"/>
          <w:tab w:val="left" w:pos="426"/>
        </w:tabs>
        <w:jc w:val="center"/>
        <w:rPr>
          <w:rFonts w:ascii="Verdana" w:hAnsi="Verdana" w:cs="Arial"/>
          <w:b/>
          <w:caps/>
          <w:sz w:val="22"/>
          <w:szCs w:val="22"/>
        </w:rPr>
      </w:pPr>
    </w:p>
    <w:p w:rsidR="00006496" w:rsidRPr="0088422A" w:rsidRDefault="00006496" w:rsidP="00006496">
      <w:pPr>
        <w:jc w:val="both"/>
        <w:rPr>
          <w:rFonts w:ascii="Verdana" w:hAnsi="Verdana" w:cs="Arial"/>
          <w:sz w:val="22"/>
          <w:szCs w:val="22"/>
        </w:rPr>
      </w:pPr>
      <w:r w:rsidRPr="0088422A">
        <w:rPr>
          <w:rFonts w:ascii="Verdana" w:hAnsi="Verdana" w:cs="Arial"/>
          <w:sz w:val="22"/>
          <w:szCs w:val="22"/>
        </w:rPr>
        <w:t>Η οικονομική προσφορά μας εμφανίζεται στον παρακάτω πίνακα:</w:t>
      </w:r>
    </w:p>
    <w:p w:rsidR="00006496" w:rsidRDefault="00006496" w:rsidP="00006496">
      <w:pPr>
        <w:pStyle w:val="Standard"/>
        <w:jc w:val="both"/>
        <w:rPr>
          <w:rFonts w:ascii="Arial" w:hAnsi="Arial" w:cs="Arial"/>
          <w:sz w:val="22"/>
          <w:szCs w:val="22"/>
          <w:u w:val="single"/>
          <w:lang w:val="el-GR"/>
        </w:rPr>
      </w:pPr>
    </w:p>
    <w:p w:rsidR="00006496" w:rsidRDefault="00006496" w:rsidP="00006496">
      <w:pPr>
        <w:ind w:left="142" w:right="-1"/>
        <w:jc w:val="center"/>
        <w:rPr>
          <w:rFonts w:ascii="Verdana" w:hAnsi="Verdana" w:cs="Arial"/>
          <w:b/>
          <w:bCs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0"/>
        <w:gridCol w:w="2798"/>
        <w:gridCol w:w="2774"/>
      </w:tblGrid>
      <w:tr w:rsidR="00006496" w:rsidRPr="008331BF" w:rsidTr="00D7739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96" w:rsidRDefault="00006496" w:rsidP="00D77394">
            <w:pPr>
              <w:pStyle w:val="2"/>
              <w:spacing w:line="276" w:lineRule="auto"/>
              <w:jc w:val="center"/>
              <w:rPr>
                <w:rFonts w:ascii="Arial" w:eastAsia="SimSun, 宋体" w:hAnsi="Arial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Arial" w:eastAsia="SimSun, 宋体" w:hAnsi="Arial" w:cs="Arial"/>
                <w:b/>
                <w:bCs/>
                <w:sz w:val="22"/>
                <w:szCs w:val="22"/>
                <w:lang w:val="el-GR"/>
              </w:rPr>
              <w:t>ΕΡΓΑΣΙΑ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96" w:rsidRDefault="00006496" w:rsidP="00D77394">
            <w:pPr>
              <w:pStyle w:val="2"/>
              <w:spacing w:line="276" w:lineRule="auto"/>
              <w:jc w:val="center"/>
              <w:rPr>
                <w:rFonts w:ascii="Arial" w:eastAsia="SimSun, 宋体" w:hAnsi="Arial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Arial" w:eastAsia="SimSun, 宋体" w:hAnsi="Arial" w:cs="Arial"/>
                <w:b/>
                <w:bCs/>
                <w:sz w:val="22"/>
                <w:szCs w:val="22"/>
                <w:lang w:val="el-GR"/>
              </w:rPr>
              <w:t>ΑΝΤΑΛΛΑΚΤΙΚΑ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96" w:rsidRDefault="00006496" w:rsidP="00D77394">
            <w:pPr>
              <w:pStyle w:val="2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ΜΕΣΗ ΠΟΣΟΣΤΙΑΙΑ ΕΚΠΤΩΣΗ</w:t>
            </w:r>
          </w:p>
        </w:tc>
      </w:tr>
      <w:tr w:rsidR="00006496" w:rsidRPr="008331BF" w:rsidTr="00D7739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96" w:rsidRDefault="00006496" w:rsidP="00D77394">
            <w:pPr>
              <w:pStyle w:val="2"/>
              <w:spacing w:line="276" w:lineRule="auto"/>
              <w:jc w:val="center"/>
              <w:rPr>
                <w:rFonts w:ascii="Arial" w:eastAsia="SimSun, 宋体" w:hAnsi="Arial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Arial" w:eastAsia="SimSun, 宋体" w:hAnsi="Arial" w:cs="Arial"/>
                <w:b/>
                <w:bCs/>
                <w:sz w:val="22"/>
                <w:szCs w:val="22"/>
                <w:lang w:val="el-GR"/>
              </w:rPr>
              <w:t xml:space="preserve">Προσφερόμενη </w:t>
            </w:r>
            <w:r w:rsidRPr="00CC545F">
              <w:rPr>
                <w:rFonts w:ascii="Arial" w:eastAsia="SimSun, 宋体" w:hAnsi="Arial" w:cs="Arial"/>
                <w:b/>
                <w:bCs/>
                <w:sz w:val="22"/>
                <w:szCs w:val="22"/>
                <w:lang w:val="el-GR"/>
              </w:rPr>
              <w:t>ποσοστιαία έκπτωση επί της ενδεικτικής τιμής χρέωσης ανά ώρα εργασίας</w:t>
            </w:r>
            <w:r>
              <w:rPr>
                <w:rFonts w:ascii="Arial" w:eastAsia="SimSun, 宋体" w:hAnsi="Arial" w:cs="Arial"/>
                <w:b/>
                <w:bCs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eastAsia="SimSun, 宋体" w:hAnsi="Arial" w:cs="Arial"/>
                <w:sz w:val="22"/>
                <w:szCs w:val="22"/>
                <w:lang w:val="el-GR"/>
              </w:rPr>
              <w:t>η οποία είναι 36€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96" w:rsidRDefault="00006496" w:rsidP="00D77394">
            <w:pPr>
              <w:pStyle w:val="2"/>
              <w:spacing w:line="276" w:lineRule="auto"/>
              <w:jc w:val="center"/>
              <w:rPr>
                <w:rFonts w:ascii="Arial" w:eastAsia="SimSun, 宋体" w:hAnsi="Arial" w:cs="Arial"/>
                <w:b/>
                <w:bCs/>
                <w:sz w:val="22"/>
                <w:szCs w:val="22"/>
                <w:lang w:val="el-GR"/>
              </w:rPr>
            </w:pPr>
            <w:r w:rsidRPr="00BD0F83">
              <w:rPr>
                <w:rFonts w:ascii="Arial" w:eastAsia="SimSun, 宋体" w:hAnsi="Arial" w:cs="Arial"/>
                <w:b/>
                <w:bCs/>
                <w:sz w:val="22"/>
                <w:szCs w:val="22"/>
                <w:lang w:val="el-GR"/>
              </w:rPr>
              <w:t>Προσφερόμενη ποσοστιαία έκπτωση επί της αξίας των τιμών των γνήσιων ανταλλακτικών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96" w:rsidRDefault="00006496" w:rsidP="00D77394">
            <w:pPr>
              <w:pStyle w:val="2"/>
              <w:spacing w:line="276" w:lineRule="auto"/>
              <w:jc w:val="center"/>
              <w:rPr>
                <w:rFonts w:ascii="Arial" w:eastAsia="SimSun, 宋体" w:hAnsi="Arial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Arial" w:eastAsia="SimSun, 宋体" w:hAnsi="Arial" w:cs="Arial"/>
                <w:b/>
                <w:bCs/>
                <w:sz w:val="22"/>
                <w:szCs w:val="22"/>
                <w:lang w:val="el-GR"/>
              </w:rPr>
              <w:t>Π</w:t>
            </w:r>
            <w:r w:rsidRPr="00BD0F83">
              <w:rPr>
                <w:rFonts w:ascii="Arial" w:eastAsia="SimSun, 宋体" w:hAnsi="Arial" w:cs="Arial"/>
                <w:b/>
                <w:bCs/>
                <w:sz w:val="22"/>
                <w:szCs w:val="22"/>
                <w:lang w:val="el-GR"/>
              </w:rPr>
              <w:t>οσοστιαία μέση έκπτωση (ΠΜΕ) επί της εκατό % ανά ώρα εργασίας και τιμής ανταλλακτικών, όπως αυτή προκύπτει από την σχέση</w:t>
            </w:r>
          </w:p>
          <w:p w:rsidR="00006496" w:rsidRPr="00BD0F83" w:rsidRDefault="00006496" w:rsidP="00D77394">
            <w:pPr>
              <w:pStyle w:val="2"/>
              <w:spacing w:line="276" w:lineRule="auto"/>
              <w:jc w:val="center"/>
              <w:rPr>
                <w:rFonts w:ascii="Arial" w:eastAsia="SimSun, 宋体" w:hAnsi="Arial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Arial" w:eastAsia="SimSun, 宋体" w:hAnsi="Arial" w:cs="Arial"/>
                <w:b/>
                <w:bCs/>
                <w:sz w:val="22"/>
                <w:szCs w:val="22"/>
                <w:lang w:val="el-GR"/>
              </w:rPr>
              <w:t xml:space="preserve">ΕΜΠ = 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ΕΡΓ/2 + ΑΝΤ/2</w:t>
            </w:r>
          </w:p>
        </w:tc>
      </w:tr>
      <w:tr w:rsidR="00006496" w:rsidRPr="008331BF" w:rsidTr="00D77394">
        <w:trPr>
          <w:trHeight w:val="9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96" w:rsidRPr="00BD0F83" w:rsidRDefault="00006496" w:rsidP="00D77394">
            <w:pPr>
              <w:pStyle w:val="2"/>
              <w:spacing w:line="276" w:lineRule="auto"/>
              <w:jc w:val="center"/>
              <w:rPr>
                <w:rFonts w:ascii="Arial" w:eastAsia="SimSun, 宋体" w:hAnsi="Arial" w:cs="Arial"/>
                <w:b/>
                <w:bCs/>
                <w:szCs w:val="20"/>
                <w:lang w:val="el-GR"/>
              </w:rPr>
            </w:pPr>
          </w:p>
          <w:p w:rsidR="00006496" w:rsidRPr="00BD0F83" w:rsidRDefault="00006496" w:rsidP="00D77394">
            <w:pPr>
              <w:pStyle w:val="2"/>
              <w:spacing w:line="276" w:lineRule="auto"/>
              <w:jc w:val="center"/>
              <w:rPr>
                <w:rFonts w:ascii="Arial" w:eastAsia="SimSun, 宋体" w:hAnsi="Arial" w:cs="Arial"/>
                <w:b/>
                <w:bCs/>
                <w:szCs w:val="20"/>
                <w:lang w:val="el-GR"/>
              </w:rPr>
            </w:pPr>
          </w:p>
          <w:p w:rsidR="00006496" w:rsidRPr="00BD0F83" w:rsidRDefault="00006496" w:rsidP="00D77394">
            <w:pPr>
              <w:pStyle w:val="2"/>
              <w:spacing w:line="276" w:lineRule="auto"/>
              <w:jc w:val="center"/>
              <w:rPr>
                <w:rFonts w:ascii="Arial" w:eastAsia="SimSun, 宋体" w:hAnsi="Arial" w:cs="Arial"/>
                <w:b/>
                <w:bCs/>
                <w:szCs w:val="20"/>
                <w:lang w:val="el-GR"/>
              </w:rPr>
            </w:pPr>
            <w:r w:rsidRPr="00BD0F83">
              <w:rPr>
                <w:rFonts w:ascii="Arial" w:eastAsia="SimSun, 宋体" w:hAnsi="Arial" w:cs="Arial"/>
                <w:b/>
                <w:bCs/>
                <w:szCs w:val="20"/>
                <w:lang w:val="el-GR"/>
              </w:rPr>
              <w:t>ΕΡΓ</w:t>
            </w:r>
          </w:p>
          <w:p w:rsidR="00006496" w:rsidRPr="00BD0F83" w:rsidRDefault="00006496" w:rsidP="00D77394">
            <w:pPr>
              <w:pStyle w:val="2"/>
              <w:spacing w:line="276" w:lineRule="auto"/>
              <w:jc w:val="center"/>
              <w:rPr>
                <w:rFonts w:ascii="Arial" w:eastAsia="SimSun, 宋体" w:hAnsi="Arial" w:cs="Arial"/>
                <w:b/>
                <w:bCs/>
                <w:szCs w:val="20"/>
                <w:lang w:val="el-GR"/>
              </w:rPr>
            </w:pPr>
            <w:r w:rsidRPr="00BD0F83">
              <w:rPr>
                <w:rFonts w:ascii="Arial" w:eastAsia="SimSun, 宋体" w:hAnsi="Arial" w:cs="Arial"/>
                <w:b/>
                <w:bCs/>
                <w:szCs w:val="20"/>
                <w:lang w:val="el-GR"/>
              </w:rPr>
              <w:t>(αριθμητικώς)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96" w:rsidRPr="00BD0F83" w:rsidRDefault="00006496" w:rsidP="00D77394">
            <w:pPr>
              <w:pStyle w:val="2"/>
              <w:spacing w:line="276" w:lineRule="auto"/>
              <w:jc w:val="center"/>
              <w:rPr>
                <w:rFonts w:ascii="Arial" w:eastAsia="SimSun, 宋体" w:hAnsi="Arial" w:cs="Arial"/>
                <w:b/>
                <w:bCs/>
                <w:szCs w:val="20"/>
                <w:lang w:val="el-GR"/>
              </w:rPr>
            </w:pPr>
          </w:p>
          <w:p w:rsidR="00006496" w:rsidRPr="00BD0F83" w:rsidRDefault="00006496" w:rsidP="00D77394">
            <w:pPr>
              <w:pStyle w:val="2"/>
              <w:spacing w:line="276" w:lineRule="auto"/>
              <w:jc w:val="center"/>
              <w:rPr>
                <w:rFonts w:ascii="Arial" w:eastAsia="SimSun, 宋体" w:hAnsi="Arial" w:cs="Arial"/>
                <w:b/>
                <w:bCs/>
                <w:szCs w:val="20"/>
                <w:lang w:val="el-GR"/>
              </w:rPr>
            </w:pPr>
          </w:p>
          <w:p w:rsidR="00006496" w:rsidRPr="00BD0F83" w:rsidRDefault="00006496" w:rsidP="00D77394">
            <w:pPr>
              <w:pStyle w:val="2"/>
              <w:spacing w:line="276" w:lineRule="auto"/>
              <w:jc w:val="center"/>
              <w:rPr>
                <w:rFonts w:ascii="Arial" w:eastAsia="SimSun, 宋体" w:hAnsi="Arial" w:cs="Arial"/>
                <w:b/>
                <w:bCs/>
                <w:szCs w:val="20"/>
                <w:lang w:val="el-GR"/>
              </w:rPr>
            </w:pPr>
            <w:r w:rsidRPr="00BD0F83">
              <w:rPr>
                <w:rFonts w:ascii="Arial" w:eastAsia="SimSun, 宋体" w:hAnsi="Arial" w:cs="Arial"/>
                <w:b/>
                <w:bCs/>
                <w:szCs w:val="20"/>
                <w:lang w:val="el-GR"/>
              </w:rPr>
              <w:t>ΑΝΤ</w:t>
            </w:r>
          </w:p>
          <w:p w:rsidR="00006496" w:rsidRPr="00BD0F83" w:rsidRDefault="00006496" w:rsidP="00D77394">
            <w:pPr>
              <w:pStyle w:val="2"/>
              <w:spacing w:line="276" w:lineRule="auto"/>
              <w:jc w:val="center"/>
              <w:rPr>
                <w:rFonts w:ascii="Arial" w:eastAsia="SimSun, 宋体" w:hAnsi="Arial" w:cs="Arial"/>
                <w:b/>
                <w:bCs/>
                <w:szCs w:val="20"/>
                <w:lang w:val="el-GR"/>
              </w:rPr>
            </w:pPr>
            <w:r w:rsidRPr="00BD0F83">
              <w:rPr>
                <w:rFonts w:ascii="Arial" w:eastAsia="SimSun, 宋体" w:hAnsi="Arial" w:cs="Arial"/>
                <w:b/>
                <w:bCs/>
                <w:szCs w:val="20"/>
                <w:lang w:val="el-GR"/>
              </w:rPr>
              <w:t>(αριθμητικώς)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96" w:rsidRPr="00BD0F83" w:rsidRDefault="00006496" w:rsidP="00D77394">
            <w:pPr>
              <w:pStyle w:val="2"/>
              <w:spacing w:line="276" w:lineRule="auto"/>
              <w:jc w:val="center"/>
              <w:rPr>
                <w:rFonts w:ascii="Arial" w:eastAsia="SimSun, 宋体" w:hAnsi="Arial" w:cs="Arial"/>
                <w:b/>
                <w:bCs/>
                <w:szCs w:val="20"/>
                <w:lang w:val="el-GR"/>
              </w:rPr>
            </w:pPr>
          </w:p>
          <w:p w:rsidR="00006496" w:rsidRPr="00BD0F83" w:rsidRDefault="00006496" w:rsidP="00D77394">
            <w:pPr>
              <w:pStyle w:val="2"/>
              <w:spacing w:line="276" w:lineRule="auto"/>
              <w:jc w:val="center"/>
              <w:rPr>
                <w:rFonts w:ascii="Arial" w:eastAsia="SimSun, 宋体" w:hAnsi="Arial" w:cs="Arial"/>
                <w:b/>
                <w:bCs/>
                <w:szCs w:val="20"/>
                <w:lang w:val="el-GR"/>
              </w:rPr>
            </w:pPr>
          </w:p>
          <w:p w:rsidR="00006496" w:rsidRPr="00BD0F83" w:rsidRDefault="00006496" w:rsidP="00D77394">
            <w:pPr>
              <w:pStyle w:val="2"/>
              <w:spacing w:line="276" w:lineRule="auto"/>
              <w:jc w:val="center"/>
              <w:rPr>
                <w:rFonts w:ascii="Arial" w:eastAsia="SimSun, 宋体" w:hAnsi="Arial" w:cs="Arial"/>
                <w:b/>
                <w:bCs/>
                <w:szCs w:val="20"/>
                <w:lang w:val="el-GR"/>
              </w:rPr>
            </w:pPr>
            <w:r w:rsidRPr="00BD0F83">
              <w:rPr>
                <w:rFonts w:ascii="Arial" w:eastAsia="SimSun, 宋体" w:hAnsi="Arial" w:cs="Arial"/>
                <w:b/>
                <w:bCs/>
                <w:szCs w:val="20"/>
                <w:lang w:val="el-GR"/>
              </w:rPr>
              <w:t>ΕΜΠ</w:t>
            </w:r>
          </w:p>
          <w:p w:rsidR="00006496" w:rsidRPr="00BD0F83" w:rsidRDefault="00006496" w:rsidP="00D77394">
            <w:pPr>
              <w:pStyle w:val="2"/>
              <w:spacing w:line="276" w:lineRule="auto"/>
              <w:jc w:val="center"/>
              <w:rPr>
                <w:rFonts w:ascii="Arial" w:eastAsia="SimSun, 宋体" w:hAnsi="Arial" w:cs="Arial"/>
                <w:b/>
                <w:bCs/>
                <w:szCs w:val="20"/>
                <w:lang w:val="el-GR"/>
              </w:rPr>
            </w:pPr>
            <w:r w:rsidRPr="00BD0F83">
              <w:rPr>
                <w:rFonts w:ascii="Arial" w:eastAsia="SimSun, 宋体" w:hAnsi="Arial" w:cs="Arial"/>
                <w:b/>
                <w:bCs/>
                <w:szCs w:val="20"/>
                <w:lang w:val="el-GR"/>
              </w:rPr>
              <w:t>(αριθμητικώς)</w:t>
            </w:r>
          </w:p>
        </w:tc>
      </w:tr>
      <w:tr w:rsidR="00006496" w:rsidRPr="008331BF" w:rsidTr="00D7739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96" w:rsidRPr="00BD0F83" w:rsidRDefault="00006496" w:rsidP="00D77394">
            <w:pPr>
              <w:pStyle w:val="2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  <w:lang w:val="el-GR"/>
              </w:rPr>
            </w:pPr>
          </w:p>
          <w:p w:rsidR="00006496" w:rsidRPr="00BD0F83" w:rsidRDefault="00006496" w:rsidP="00D77394">
            <w:pPr>
              <w:pStyle w:val="2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  <w:lang w:val="el-GR"/>
              </w:rPr>
            </w:pPr>
          </w:p>
          <w:p w:rsidR="00006496" w:rsidRPr="00BD0F83" w:rsidRDefault="00006496" w:rsidP="00D77394">
            <w:pPr>
              <w:pStyle w:val="2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  <w:lang w:val="el-GR"/>
              </w:rPr>
            </w:pPr>
            <w:r w:rsidRPr="00BD0F83">
              <w:rPr>
                <w:rFonts w:ascii="Arial" w:hAnsi="Arial" w:cs="Arial"/>
                <w:b/>
                <w:bCs/>
                <w:szCs w:val="20"/>
                <w:lang w:val="el-GR"/>
              </w:rPr>
              <w:t>ΕΡΓ</w:t>
            </w:r>
          </w:p>
          <w:p w:rsidR="00006496" w:rsidRPr="00BD0F83" w:rsidRDefault="00006496" w:rsidP="00D77394">
            <w:pPr>
              <w:pStyle w:val="2"/>
              <w:spacing w:line="276" w:lineRule="auto"/>
              <w:jc w:val="center"/>
              <w:rPr>
                <w:rFonts w:ascii="Arial" w:eastAsia="SimSun, 宋体" w:hAnsi="Arial" w:cs="Arial"/>
                <w:b/>
                <w:bCs/>
                <w:szCs w:val="20"/>
                <w:lang w:val="el-GR"/>
              </w:rPr>
            </w:pPr>
            <w:r w:rsidRPr="00BD0F83">
              <w:rPr>
                <w:rFonts w:ascii="Arial" w:hAnsi="Arial" w:cs="Arial"/>
                <w:b/>
                <w:bCs/>
                <w:szCs w:val="20"/>
                <w:lang w:val="el-GR"/>
              </w:rPr>
              <w:t>(</w:t>
            </w:r>
            <w:r w:rsidRPr="00BD0F83">
              <w:rPr>
                <w:rFonts w:ascii="Arial" w:eastAsia="SimSun, 宋体" w:hAnsi="Arial" w:cs="Arial"/>
                <w:b/>
                <w:bCs/>
                <w:szCs w:val="20"/>
                <w:lang w:val="el-GR"/>
              </w:rPr>
              <w:t>ολογράφως)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96" w:rsidRPr="00BD0F83" w:rsidRDefault="00006496" w:rsidP="00D77394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</w:p>
          <w:p w:rsidR="00006496" w:rsidRPr="00BD0F83" w:rsidRDefault="00006496" w:rsidP="00D77394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</w:p>
          <w:p w:rsidR="00006496" w:rsidRPr="00BD0F83" w:rsidRDefault="00006496" w:rsidP="00D77394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 w:rsidRPr="00BD0F8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ΑΝΤ</w:t>
            </w:r>
          </w:p>
          <w:p w:rsidR="00006496" w:rsidRPr="00BD0F83" w:rsidRDefault="00006496" w:rsidP="00D77394">
            <w:pPr>
              <w:pStyle w:val="2"/>
              <w:spacing w:line="276" w:lineRule="auto"/>
              <w:jc w:val="center"/>
              <w:rPr>
                <w:rFonts w:ascii="Arial" w:eastAsia="SimSun, 宋体" w:hAnsi="Arial" w:cs="Arial"/>
                <w:b/>
                <w:bCs/>
                <w:szCs w:val="20"/>
                <w:lang w:val="el-GR"/>
              </w:rPr>
            </w:pPr>
            <w:r w:rsidRPr="00BD0F83">
              <w:rPr>
                <w:rFonts w:ascii="Arial" w:hAnsi="Arial" w:cs="Arial"/>
                <w:b/>
                <w:bCs/>
                <w:szCs w:val="20"/>
                <w:lang w:val="el-GR"/>
              </w:rPr>
              <w:t>(</w:t>
            </w:r>
            <w:r w:rsidRPr="00BD0F83">
              <w:rPr>
                <w:rFonts w:ascii="Arial" w:eastAsia="SimSun, 宋体" w:hAnsi="Arial" w:cs="Arial"/>
                <w:b/>
                <w:bCs/>
                <w:szCs w:val="20"/>
                <w:lang w:val="el-GR"/>
              </w:rPr>
              <w:t>ολογράφως)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96" w:rsidRPr="00BD0F83" w:rsidRDefault="00006496" w:rsidP="00D77394">
            <w:pPr>
              <w:pStyle w:val="2"/>
              <w:spacing w:line="276" w:lineRule="auto"/>
              <w:jc w:val="center"/>
              <w:rPr>
                <w:rFonts w:ascii="Arial" w:eastAsia="Andale Sans UI" w:hAnsi="Arial" w:cs="Arial"/>
                <w:b/>
                <w:bCs/>
                <w:szCs w:val="20"/>
                <w:lang w:val="el-GR"/>
              </w:rPr>
            </w:pPr>
          </w:p>
          <w:p w:rsidR="00006496" w:rsidRPr="00BD0F83" w:rsidRDefault="00006496" w:rsidP="00D77394">
            <w:pPr>
              <w:pStyle w:val="2"/>
              <w:spacing w:line="276" w:lineRule="auto"/>
              <w:jc w:val="center"/>
              <w:rPr>
                <w:rFonts w:ascii="Arial" w:eastAsia="Andale Sans UI" w:hAnsi="Arial" w:cs="Arial"/>
                <w:b/>
                <w:bCs/>
                <w:szCs w:val="20"/>
                <w:lang w:val="el-GR"/>
              </w:rPr>
            </w:pPr>
          </w:p>
          <w:p w:rsidR="00006496" w:rsidRPr="00BD0F83" w:rsidRDefault="00006496" w:rsidP="00D77394">
            <w:pPr>
              <w:pStyle w:val="2"/>
              <w:spacing w:line="276" w:lineRule="auto"/>
              <w:jc w:val="center"/>
              <w:rPr>
                <w:rFonts w:ascii="Arial" w:eastAsia="Andale Sans UI" w:hAnsi="Arial" w:cs="Arial"/>
                <w:b/>
                <w:bCs/>
                <w:szCs w:val="20"/>
                <w:lang w:val="el-GR"/>
              </w:rPr>
            </w:pPr>
            <w:r w:rsidRPr="00BD0F83">
              <w:rPr>
                <w:rFonts w:ascii="Arial" w:eastAsia="Andale Sans UI" w:hAnsi="Arial" w:cs="Arial"/>
                <w:b/>
                <w:bCs/>
                <w:szCs w:val="20"/>
                <w:lang w:val="el-GR"/>
              </w:rPr>
              <w:t>ΕΜΠ*</w:t>
            </w:r>
          </w:p>
          <w:p w:rsidR="00006496" w:rsidRPr="00BD0F83" w:rsidRDefault="00006496" w:rsidP="00D77394">
            <w:pPr>
              <w:pStyle w:val="2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  <w:lang w:val="el-GR"/>
              </w:rPr>
            </w:pPr>
            <w:r w:rsidRPr="00BD0F83">
              <w:rPr>
                <w:rFonts w:ascii="Arial" w:hAnsi="Arial" w:cs="Arial"/>
                <w:b/>
                <w:bCs/>
                <w:szCs w:val="20"/>
                <w:lang w:val="el-GR"/>
              </w:rPr>
              <w:t>(</w:t>
            </w:r>
            <w:r w:rsidRPr="00BD0F83">
              <w:rPr>
                <w:rFonts w:ascii="Arial" w:eastAsia="SimSun, 宋体" w:hAnsi="Arial" w:cs="Arial"/>
                <w:b/>
                <w:bCs/>
                <w:szCs w:val="20"/>
                <w:lang w:val="el-GR"/>
              </w:rPr>
              <w:t>ολογράφως)</w:t>
            </w:r>
          </w:p>
        </w:tc>
      </w:tr>
    </w:tbl>
    <w:p w:rsidR="00006496" w:rsidRPr="00BD0F83" w:rsidRDefault="00006496" w:rsidP="00006496">
      <w:pPr>
        <w:ind w:left="142" w:right="-1"/>
        <w:jc w:val="both"/>
        <w:rPr>
          <w:rFonts w:ascii="Verdana" w:hAnsi="Verdana" w:cs="Arial"/>
          <w:sz w:val="16"/>
          <w:szCs w:val="16"/>
        </w:rPr>
      </w:pPr>
      <w:r w:rsidRPr="00BD0F83">
        <w:rPr>
          <w:rFonts w:ascii="Verdana" w:hAnsi="Verdana" w:cs="Arial"/>
          <w:sz w:val="16"/>
          <w:szCs w:val="16"/>
        </w:rPr>
        <w:t xml:space="preserve">* </w:t>
      </w:r>
      <w:r w:rsidRPr="00BD0F83">
        <w:rPr>
          <w:rFonts w:ascii="Verdana" w:hAnsi="Verdana" w:cs="Arial"/>
          <w:i/>
          <w:sz w:val="16"/>
          <w:szCs w:val="16"/>
        </w:rPr>
        <w:t>Εφαρμόζεται στη συνολική προϋπολογιζόμενη τιμή</w:t>
      </w:r>
      <w:r>
        <w:rPr>
          <w:rFonts w:ascii="Verdana" w:hAnsi="Verdana" w:cs="Arial"/>
          <w:i/>
          <w:sz w:val="16"/>
          <w:szCs w:val="16"/>
        </w:rPr>
        <w:t xml:space="preserve"> της μελέτης συμπεριλαμβανομένου το ΦΠΑ</w:t>
      </w:r>
      <w:r w:rsidRPr="00BD0F83">
        <w:rPr>
          <w:rFonts w:ascii="Verdana" w:hAnsi="Verdana" w:cs="Arial"/>
          <w:i/>
          <w:sz w:val="16"/>
          <w:szCs w:val="16"/>
        </w:rPr>
        <w:t>.</w:t>
      </w:r>
    </w:p>
    <w:p w:rsidR="00006496" w:rsidRPr="0088422A" w:rsidRDefault="00006496" w:rsidP="00006496">
      <w:pPr>
        <w:ind w:left="142" w:right="-1"/>
        <w:jc w:val="both"/>
        <w:rPr>
          <w:rFonts w:ascii="Verdana" w:hAnsi="Verdana" w:cs="Arial"/>
          <w:sz w:val="22"/>
          <w:szCs w:val="22"/>
        </w:rPr>
      </w:pPr>
    </w:p>
    <w:p w:rsidR="00006496" w:rsidRDefault="00006496" w:rsidP="00006496">
      <w:pPr>
        <w:ind w:right="-1"/>
        <w:jc w:val="both"/>
        <w:rPr>
          <w:rFonts w:ascii="Verdana" w:hAnsi="Verdana" w:cs="Arial"/>
          <w:sz w:val="22"/>
          <w:szCs w:val="22"/>
        </w:rPr>
      </w:pPr>
      <w:r w:rsidRPr="0088422A">
        <w:rPr>
          <w:rFonts w:ascii="Verdana" w:hAnsi="Verdana" w:cs="Arial"/>
          <w:sz w:val="22"/>
          <w:szCs w:val="22"/>
        </w:rPr>
        <w:t>Η συνολική τιμή της προφοράς μας ανέρχεται στα</w:t>
      </w:r>
      <w:r>
        <w:rPr>
          <w:rFonts w:ascii="Verdana" w:hAnsi="Verdana" w:cs="Arial"/>
          <w:sz w:val="22"/>
          <w:szCs w:val="22"/>
        </w:rPr>
        <w:t>:</w:t>
      </w:r>
    </w:p>
    <w:p w:rsidR="00006496" w:rsidRDefault="00006496" w:rsidP="00006496">
      <w:pPr>
        <w:ind w:right="-1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….</w:t>
      </w:r>
      <w:r w:rsidRPr="00BD0F83">
        <w:rPr>
          <w:rFonts w:ascii="Verdana" w:hAnsi="Verdana" w:cs="Arial"/>
          <w:i/>
          <w:sz w:val="16"/>
          <w:szCs w:val="16"/>
        </w:rPr>
        <w:t>....................</w:t>
      </w:r>
      <w:r>
        <w:rPr>
          <w:rFonts w:ascii="Verdana" w:hAnsi="Verdana" w:cs="Arial"/>
          <w:i/>
          <w:sz w:val="16"/>
          <w:szCs w:val="16"/>
        </w:rPr>
        <w:t xml:space="preserve"> </w:t>
      </w:r>
      <w:r w:rsidRPr="00BD0F83">
        <w:rPr>
          <w:rFonts w:ascii="Verdana" w:hAnsi="Verdana" w:cs="Arial"/>
          <w:i/>
          <w:sz w:val="16"/>
          <w:szCs w:val="16"/>
        </w:rPr>
        <w:t>,</w:t>
      </w:r>
      <w:r>
        <w:rPr>
          <w:rFonts w:ascii="Verdana" w:hAnsi="Verdana" w:cs="Arial"/>
          <w:i/>
          <w:sz w:val="16"/>
          <w:szCs w:val="16"/>
        </w:rPr>
        <w:t xml:space="preserve"> </w:t>
      </w:r>
      <w:r w:rsidRPr="00BD0F83">
        <w:rPr>
          <w:rFonts w:ascii="Verdana" w:hAnsi="Verdana" w:cs="Arial"/>
          <w:i/>
          <w:sz w:val="16"/>
          <w:szCs w:val="16"/>
        </w:rPr>
        <w:t xml:space="preserve">........... </w:t>
      </w:r>
      <w:r w:rsidRPr="00D31E63">
        <w:rPr>
          <w:rFonts w:ascii="Verdana" w:hAnsi="Verdana" w:cs="Arial"/>
          <w:sz w:val="22"/>
          <w:szCs w:val="22"/>
        </w:rPr>
        <w:t>€</w:t>
      </w:r>
      <w:r>
        <w:rPr>
          <w:rFonts w:ascii="Verdana" w:hAnsi="Verdana" w:cs="Arial"/>
          <w:sz w:val="22"/>
          <w:szCs w:val="22"/>
        </w:rPr>
        <w:t xml:space="preserve"> </w:t>
      </w:r>
      <w:r w:rsidRPr="00BD0F83">
        <w:rPr>
          <w:rFonts w:ascii="Verdana" w:hAnsi="Verdana" w:cs="Arial"/>
          <w:i/>
          <w:sz w:val="16"/>
          <w:szCs w:val="16"/>
        </w:rPr>
        <w:t>(αριθμητικώς με ακρίβεια δύο δεκαδικών ψηφίων)</w:t>
      </w:r>
      <w:r>
        <w:rPr>
          <w:rFonts w:ascii="Verdana" w:hAnsi="Verdana" w:cs="Arial"/>
          <w:sz w:val="22"/>
          <w:szCs w:val="22"/>
        </w:rPr>
        <w:t xml:space="preserve"> </w:t>
      </w:r>
      <w:r w:rsidRPr="00BD0F83">
        <w:rPr>
          <w:rFonts w:ascii="Verdana" w:hAnsi="Verdana" w:cs="Arial"/>
          <w:i/>
          <w:sz w:val="16"/>
          <w:szCs w:val="16"/>
        </w:rPr>
        <w:t>…………………………………………………………</w:t>
      </w:r>
      <w:r>
        <w:rPr>
          <w:rFonts w:ascii="Verdana" w:hAnsi="Verdana" w:cs="Arial"/>
          <w:i/>
          <w:sz w:val="16"/>
          <w:szCs w:val="16"/>
        </w:rPr>
        <w:t>……………………………………………………………………………………………………………</w:t>
      </w:r>
      <w:r w:rsidRPr="00BD0F83">
        <w:rPr>
          <w:rFonts w:ascii="Verdana" w:hAnsi="Verdana" w:cs="Arial"/>
          <w:i/>
          <w:sz w:val="16"/>
          <w:szCs w:val="16"/>
        </w:rPr>
        <w:t>(ολογράφως)</w:t>
      </w:r>
    </w:p>
    <w:p w:rsidR="00006496" w:rsidRPr="0088422A" w:rsidRDefault="00006496" w:rsidP="00006496">
      <w:pPr>
        <w:ind w:right="-1"/>
        <w:rPr>
          <w:rFonts w:ascii="Verdana" w:hAnsi="Verdana" w:cs="Arial"/>
          <w:sz w:val="22"/>
          <w:szCs w:val="22"/>
        </w:rPr>
      </w:pPr>
    </w:p>
    <w:p w:rsidR="00006496" w:rsidRPr="0088422A" w:rsidRDefault="00006496" w:rsidP="00006496">
      <w:pPr>
        <w:ind w:right="-1"/>
        <w:jc w:val="both"/>
        <w:rPr>
          <w:rFonts w:ascii="Verdana" w:hAnsi="Verdana" w:cs="Arial"/>
          <w:sz w:val="22"/>
          <w:szCs w:val="22"/>
        </w:rPr>
      </w:pPr>
      <w:r w:rsidRPr="0088422A">
        <w:rPr>
          <w:rFonts w:ascii="Verdana" w:hAnsi="Verdana" w:cs="Arial"/>
          <w:sz w:val="22"/>
          <w:szCs w:val="22"/>
        </w:rPr>
        <w:t>Η προσφορά μας ισχύει και δεσμεύει την εταιρεία μας μέχρι την __/__/2018.</w:t>
      </w:r>
    </w:p>
    <w:p w:rsidR="00006496" w:rsidRPr="0088422A" w:rsidRDefault="00006496" w:rsidP="00006496">
      <w:pPr>
        <w:ind w:right="-1"/>
        <w:jc w:val="both"/>
        <w:rPr>
          <w:rFonts w:ascii="Verdana" w:hAnsi="Verdana" w:cs="Arial"/>
          <w:i/>
          <w:sz w:val="16"/>
          <w:szCs w:val="16"/>
        </w:rPr>
      </w:pPr>
      <w:r w:rsidRPr="0088422A">
        <w:rPr>
          <w:rFonts w:ascii="Verdana" w:hAnsi="Verdana" w:cs="Arial"/>
          <w:i/>
          <w:sz w:val="16"/>
          <w:szCs w:val="16"/>
          <w:u w:val="single"/>
        </w:rPr>
        <w:t>(Σημείωση προς προσφέροντες</w:t>
      </w:r>
      <w:r w:rsidRPr="0088422A">
        <w:rPr>
          <w:rFonts w:ascii="Verdana" w:hAnsi="Verdana" w:cs="Arial"/>
          <w:i/>
          <w:sz w:val="16"/>
          <w:szCs w:val="16"/>
        </w:rPr>
        <w:t>: τουλάχιστον 120 ημέρες από την επόμενη ημέρα της διενέργειας του διαγωνισμού).</w:t>
      </w:r>
    </w:p>
    <w:p w:rsidR="00006496" w:rsidRPr="0088422A" w:rsidRDefault="00006496" w:rsidP="00006496">
      <w:pPr>
        <w:ind w:left="142" w:right="-1"/>
        <w:jc w:val="both"/>
        <w:rPr>
          <w:rFonts w:ascii="Verdana" w:hAnsi="Verdana" w:cs="Arial"/>
          <w:i/>
          <w:sz w:val="16"/>
          <w:szCs w:val="16"/>
        </w:rPr>
      </w:pPr>
    </w:p>
    <w:tbl>
      <w:tblPr>
        <w:tblpPr w:leftFromText="180" w:rightFromText="180" w:vertAnchor="text" w:tblpXSpec="center" w:tblpY="1"/>
        <w:tblW w:w="9905" w:type="dxa"/>
        <w:jc w:val="center"/>
        <w:tblLook w:val="01E0"/>
      </w:tblPr>
      <w:tblGrid>
        <w:gridCol w:w="3182"/>
        <w:gridCol w:w="6723"/>
      </w:tblGrid>
      <w:tr w:rsidR="00006496" w:rsidRPr="0088422A" w:rsidTr="00D77394">
        <w:trPr>
          <w:trHeight w:val="1275"/>
          <w:jc w:val="center"/>
        </w:trPr>
        <w:tc>
          <w:tcPr>
            <w:tcW w:w="3182" w:type="dxa"/>
            <w:shd w:val="clear" w:color="auto" w:fill="auto"/>
          </w:tcPr>
          <w:p w:rsidR="00006496" w:rsidRPr="0088422A" w:rsidRDefault="00006496" w:rsidP="00D77394">
            <w:pPr>
              <w:ind w:right="-1"/>
              <w:jc w:val="both"/>
              <w:rPr>
                <w:rFonts w:ascii="Verdana" w:hAnsi="Verdana" w:cs="Arial"/>
              </w:rPr>
            </w:pPr>
          </w:p>
        </w:tc>
        <w:tc>
          <w:tcPr>
            <w:tcW w:w="6722" w:type="dxa"/>
            <w:shd w:val="clear" w:color="auto" w:fill="auto"/>
          </w:tcPr>
          <w:p w:rsidR="00006496" w:rsidRPr="0088422A" w:rsidRDefault="00006496" w:rsidP="00D77394">
            <w:pPr>
              <w:ind w:left="142" w:right="-1"/>
              <w:jc w:val="center"/>
              <w:rPr>
                <w:rFonts w:ascii="Verdana" w:hAnsi="Verdana" w:cs="Arial"/>
              </w:rPr>
            </w:pPr>
            <w:r w:rsidRPr="0088422A">
              <w:rPr>
                <w:rFonts w:ascii="Verdana" w:hAnsi="Verdana" w:cs="Arial"/>
                <w:sz w:val="22"/>
                <w:szCs w:val="22"/>
              </w:rPr>
              <w:t xml:space="preserve"> …. /…../2018</w:t>
            </w:r>
          </w:p>
          <w:p w:rsidR="00006496" w:rsidRPr="0088422A" w:rsidRDefault="00006496" w:rsidP="00D77394">
            <w:pPr>
              <w:ind w:left="142" w:right="-1"/>
              <w:jc w:val="center"/>
              <w:rPr>
                <w:rFonts w:ascii="Verdana" w:hAnsi="Verdana" w:cs="Arial"/>
              </w:rPr>
            </w:pPr>
            <w:r w:rsidRPr="0088422A">
              <w:rPr>
                <w:rFonts w:ascii="Verdana" w:hAnsi="Verdana" w:cs="Arial"/>
                <w:sz w:val="22"/>
                <w:szCs w:val="22"/>
              </w:rPr>
              <w:t>Ο προσφέρων</w:t>
            </w:r>
          </w:p>
          <w:p w:rsidR="00006496" w:rsidRPr="0088422A" w:rsidRDefault="00006496" w:rsidP="00D77394">
            <w:pPr>
              <w:ind w:left="142" w:right="-1"/>
              <w:jc w:val="center"/>
              <w:rPr>
                <w:rFonts w:ascii="Verdana" w:hAnsi="Verdana" w:cs="Arial"/>
              </w:rPr>
            </w:pPr>
          </w:p>
          <w:p w:rsidR="00006496" w:rsidRPr="0088422A" w:rsidRDefault="00006496" w:rsidP="00D77394">
            <w:pPr>
              <w:ind w:left="142" w:right="-1"/>
              <w:jc w:val="center"/>
              <w:rPr>
                <w:rFonts w:ascii="Verdana" w:hAnsi="Verdana" w:cs="Arial"/>
              </w:rPr>
            </w:pPr>
          </w:p>
          <w:p w:rsidR="00006496" w:rsidRPr="0088422A" w:rsidRDefault="00006496" w:rsidP="00D77394">
            <w:pPr>
              <w:ind w:left="142" w:right="-1"/>
              <w:jc w:val="center"/>
              <w:rPr>
                <w:rFonts w:ascii="Verdana" w:hAnsi="Verdana" w:cs="Arial"/>
              </w:rPr>
            </w:pPr>
          </w:p>
          <w:p w:rsidR="00006496" w:rsidRPr="0088422A" w:rsidRDefault="00006496" w:rsidP="00D77394">
            <w:pPr>
              <w:ind w:left="142" w:right="-1"/>
              <w:jc w:val="center"/>
              <w:rPr>
                <w:rFonts w:ascii="Verdana" w:hAnsi="Verdana" w:cs="Arial"/>
              </w:rPr>
            </w:pPr>
            <w:r w:rsidRPr="0088422A">
              <w:rPr>
                <w:rFonts w:ascii="Verdana" w:hAnsi="Verdana" w:cs="Arial"/>
                <w:sz w:val="22"/>
                <w:szCs w:val="22"/>
              </w:rPr>
              <w:t>(</w:t>
            </w:r>
            <w:r w:rsidRPr="0088422A">
              <w:rPr>
                <w:rFonts w:ascii="Verdana" w:hAnsi="Verdana" w:cs="Arial"/>
                <w:i/>
                <w:sz w:val="22"/>
                <w:szCs w:val="22"/>
              </w:rPr>
              <w:t>ονοματεπώνυμο, ιδιότητα, σφραγίδα, υπογραφή</w:t>
            </w:r>
            <w:r>
              <w:rPr>
                <w:rFonts w:ascii="Verdana" w:hAnsi="Verdana" w:cs="Arial"/>
                <w:sz w:val="22"/>
                <w:szCs w:val="22"/>
              </w:rPr>
              <w:t>)</w:t>
            </w:r>
          </w:p>
        </w:tc>
      </w:tr>
    </w:tbl>
    <w:p w:rsidR="00A96D12" w:rsidRDefault="00A96D12"/>
    <w:sectPr w:rsidR="00A96D12" w:rsidSect="00A96D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6496"/>
    <w:rsid w:val="00006496"/>
    <w:rsid w:val="00A9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06496"/>
    <w:pPr>
      <w:keepNext/>
      <w:outlineLvl w:val="0"/>
    </w:pPr>
    <w:rPr>
      <w:rFonts w:ascii="Verdana" w:hAnsi="Verdana"/>
      <w:b/>
      <w:bCs/>
      <w:sz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06496"/>
    <w:rPr>
      <w:rFonts w:ascii="Verdana" w:eastAsia="Times New Roman" w:hAnsi="Verdana" w:cs="Times New Roman"/>
      <w:b/>
      <w:bCs/>
      <w:szCs w:val="24"/>
      <w:lang w:eastAsia="el-GR"/>
    </w:rPr>
  </w:style>
  <w:style w:type="paragraph" w:styleId="a3">
    <w:name w:val="Body Text"/>
    <w:basedOn w:val="a"/>
    <w:link w:val="Char"/>
    <w:rsid w:val="00006496"/>
    <w:pPr>
      <w:jc w:val="both"/>
    </w:pPr>
    <w:rPr>
      <w:rFonts w:ascii="Verdana" w:hAnsi="Verdana"/>
      <w:sz w:val="22"/>
      <w:lang w:eastAsia="el-GR"/>
    </w:rPr>
  </w:style>
  <w:style w:type="character" w:customStyle="1" w:styleId="Char">
    <w:name w:val="Σώμα κειμένου Char"/>
    <w:basedOn w:val="a0"/>
    <w:link w:val="a3"/>
    <w:rsid w:val="00006496"/>
    <w:rPr>
      <w:rFonts w:ascii="Verdana" w:eastAsia="Times New Roman" w:hAnsi="Verdana" w:cs="Times New Roman"/>
      <w:szCs w:val="24"/>
      <w:lang w:eastAsia="el-GR"/>
    </w:rPr>
  </w:style>
  <w:style w:type="paragraph" w:customStyle="1" w:styleId="Standard">
    <w:name w:val="Standard"/>
    <w:rsid w:val="0000649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2">
    <w:name w:val="Óôõë2"/>
    <w:basedOn w:val="Standard"/>
    <w:rsid w:val="00006496"/>
    <w:rPr>
      <w:rFonts w:eastAsia="Calibri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nafsika</dc:creator>
  <cp:lastModifiedBy>nafsika</cp:lastModifiedBy>
  <cp:revision>1</cp:revision>
  <dcterms:created xsi:type="dcterms:W3CDTF">2018-03-21T08:12:00Z</dcterms:created>
  <dcterms:modified xsi:type="dcterms:W3CDTF">2018-03-21T08:13:00Z</dcterms:modified>
</cp:coreProperties>
</file>