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F9" w:rsidRPr="00156F28" w:rsidRDefault="00327FF9" w:rsidP="00327FF9">
      <w:pPr>
        <w:spacing w:line="240" w:lineRule="auto"/>
        <w:ind w:left="142" w:firstLine="0"/>
        <w:jc w:val="center"/>
        <w:rPr>
          <w:rFonts w:cs="Arial"/>
          <w:b/>
          <w:bCs/>
          <w:snapToGrid w:val="0"/>
          <w:color w:val="000000"/>
          <w:szCs w:val="22"/>
          <w:u w:val="single"/>
        </w:rPr>
      </w:pPr>
      <w:r w:rsidRPr="00156F28">
        <w:rPr>
          <w:rFonts w:cs="Arial"/>
          <w:b/>
          <w:bCs/>
          <w:snapToGrid w:val="0"/>
          <w:color w:val="000000"/>
          <w:szCs w:val="22"/>
          <w:u w:val="single"/>
        </w:rPr>
        <w:t>ΠΑΡΑΡΤΗΜΑ – ΥΠΟΔΕΙΓΜΑ ΕΝΤΥΠΟΥ ΟΙΚΟΝΟΜΙΚΗΣ ΠΡΟΣΦΟΡΑΣ</w:t>
      </w:r>
    </w:p>
    <w:p w:rsidR="00327FF9" w:rsidRPr="00156F28" w:rsidRDefault="00327FF9" w:rsidP="00327FF9">
      <w:pPr>
        <w:spacing w:line="240" w:lineRule="auto"/>
        <w:ind w:left="142" w:firstLine="0"/>
        <w:jc w:val="center"/>
        <w:rPr>
          <w:rFonts w:cs="Arial"/>
          <w:b/>
          <w:bCs/>
          <w:snapToGrid w:val="0"/>
          <w:color w:val="000000"/>
          <w:szCs w:val="22"/>
        </w:rPr>
      </w:pPr>
    </w:p>
    <w:tbl>
      <w:tblPr>
        <w:tblW w:w="10348" w:type="dxa"/>
        <w:jc w:val="center"/>
        <w:tblInd w:w="108" w:type="dxa"/>
        <w:tblLayout w:type="fixed"/>
        <w:tblLook w:val="04A0"/>
      </w:tblPr>
      <w:tblGrid>
        <w:gridCol w:w="5190"/>
        <w:gridCol w:w="5158"/>
      </w:tblGrid>
      <w:tr w:rsidR="00327FF9" w:rsidRPr="00156F28" w:rsidTr="001A5265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190" w:type="dxa"/>
          </w:tcPr>
          <w:p w:rsidR="00327FF9" w:rsidRPr="00156F28" w:rsidRDefault="00327FF9" w:rsidP="001A5265">
            <w:pPr>
              <w:spacing w:line="240" w:lineRule="auto"/>
              <w:ind w:firstLine="0"/>
              <w:rPr>
                <w:rFonts w:cs="Arial"/>
                <w:b/>
                <w:szCs w:val="22"/>
              </w:rPr>
            </w:pPr>
            <w:r w:rsidRPr="00156F28">
              <w:rPr>
                <w:rFonts w:cs="Arial"/>
                <w:b/>
                <w:szCs w:val="22"/>
              </w:rPr>
              <w:t>ΕΛΛΗΝΙΚΗ ΔΗΜΟΚΡΑΤΙΑ</w:t>
            </w:r>
          </w:p>
        </w:tc>
        <w:tc>
          <w:tcPr>
            <w:tcW w:w="5158" w:type="dxa"/>
          </w:tcPr>
          <w:p w:rsidR="00327FF9" w:rsidRPr="00156F28" w:rsidRDefault="00327FF9" w:rsidP="001A52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 w:firstLine="0"/>
              <w:rPr>
                <w:rFonts w:cs="Arial"/>
                <w:b/>
                <w:szCs w:val="22"/>
              </w:rPr>
            </w:pPr>
            <w:r w:rsidRPr="00156F28">
              <w:rPr>
                <w:rFonts w:cs="Arial"/>
                <w:b/>
                <w:szCs w:val="22"/>
              </w:rPr>
              <w:t>ΑΣΦΑΛΙΣΤΡΑ ΟΧΗΜΑΤΩΝ</w:t>
            </w:r>
          </w:p>
        </w:tc>
      </w:tr>
      <w:tr w:rsidR="00327FF9" w:rsidRPr="00156F28" w:rsidTr="001A5265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5190" w:type="dxa"/>
          </w:tcPr>
          <w:p w:rsidR="00327FF9" w:rsidRPr="00156F28" w:rsidRDefault="00327FF9" w:rsidP="001A5265">
            <w:pPr>
              <w:spacing w:line="240" w:lineRule="auto"/>
              <w:ind w:firstLine="0"/>
              <w:rPr>
                <w:rFonts w:cs="Arial"/>
                <w:b/>
                <w:szCs w:val="22"/>
              </w:rPr>
            </w:pPr>
            <w:r w:rsidRPr="00156F28">
              <w:rPr>
                <w:rFonts w:cs="Arial"/>
                <w:b/>
                <w:szCs w:val="22"/>
              </w:rPr>
              <w:t>ΝΟΜΟΣ ΑΤΤΙΚΗΣ</w:t>
            </w:r>
          </w:p>
        </w:tc>
        <w:tc>
          <w:tcPr>
            <w:tcW w:w="5158" w:type="dxa"/>
          </w:tcPr>
          <w:p w:rsidR="00327FF9" w:rsidRPr="00A10903" w:rsidRDefault="00327FF9" w:rsidP="001A52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 w:firstLine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Αρ. Μελέτης : 02</w:t>
            </w:r>
            <w:r w:rsidRPr="00156F28">
              <w:rPr>
                <w:rFonts w:cs="Arial"/>
                <w:b/>
                <w:szCs w:val="22"/>
              </w:rPr>
              <w:t>/201</w:t>
            </w:r>
            <w:r w:rsidRPr="00A10903">
              <w:rPr>
                <w:rFonts w:cs="Arial"/>
                <w:b/>
                <w:szCs w:val="22"/>
              </w:rPr>
              <w:t>7</w:t>
            </w:r>
          </w:p>
        </w:tc>
      </w:tr>
      <w:tr w:rsidR="00327FF9" w:rsidRPr="00156F28" w:rsidTr="001A5265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5190" w:type="dxa"/>
          </w:tcPr>
          <w:p w:rsidR="00327FF9" w:rsidRPr="00156F28" w:rsidRDefault="00327FF9" w:rsidP="001A5265">
            <w:pPr>
              <w:spacing w:line="240" w:lineRule="auto"/>
              <w:ind w:firstLine="0"/>
              <w:rPr>
                <w:rFonts w:cs="Arial"/>
                <w:b/>
                <w:szCs w:val="22"/>
              </w:rPr>
            </w:pPr>
            <w:r w:rsidRPr="00156F28">
              <w:rPr>
                <w:rFonts w:cs="Arial"/>
                <w:b/>
                <w:szCs w:val="22"/>
              </w:rPr>
              <w:t>ΔΗΜΟΣ ΑΓΙΑΣ ΠΑΡΑΣΚΕΥΗΣ</w:t>
            </w:r>
          </w:p>
        </w:tc>
        <w:tc>
          <w:tcPr>
            <w:tcW w:w="5158" w:type="dxa"/>
          </w:tcPr>
          <w:p w:rsidR="00327FF9" w:rsidRPr="00156F28" w:rsidRDefault="00327FF9" w:rsidP="001A52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 w:firstLine="0"/>
              <w:rPr>
                <w:rFonts w:cs="Arial"/>
                <w:b/>
                <w:szCs w:val="22"/>
              </w:rPr>
            </w:pPr>
            <w:r w:rsidRPr="00156F28">
              <w:rPr>
                <w:rFonts w:cs="Arial"/>
                <w:b/>
                <w:szCs w:val="22"/>
              </w:rPr>
              <w:t>K.A. 20.6253.03</w:t>
            </w:r>
          </w:p>
        </w:tc>
      </w:tr>
      <w:tr w:rsidR="00327FF9" w:rsidRPr="00156F28" w:rsidTr="001A5265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5190" w:type="dxa"/>
          </w:tcPr>
          <w:p w:rsidR="00327FF9" w:rsidRPr="00156F28" w:rsidRDefault="00327FF9" w:rsidP="001A5265">
            <w:pPr>
              <w:spacing w:line="240" w:lineRule="auto"/>
              <w:ind w:firstLine="0"/>
              <w:jc w:val="left"/>
              <w:rPr>
                <w:rFonts w:cs="Arial"/>
                <w:b/>
                <w:szCs w:val="22"/>
              </w:rPr>
            </w:pPr>
            <w:r w:rsidRPr="00156F28">
              <w:rPr>
                <w:rFonts w:cs="Arial"/>
                <w:b/>
                <w:szCs w:val="22"/>
              </w:rPr>
              <w:t>Δ/ΝΣΗ ΠΕΡΙΒΑΛΛΟΝΤΟΣ</w:t>
            </w:r>
          </w:p>
          <w:p w:rsidR="00327FF9" w:rsidRPr="00156F28" w:rsidRDefault="00327FF9" w:rsidP="001A5265">
            <w:pPr>
              <w:spacing w:line="240" w:lineRule="auto"/>
              <w:ind w:firstLine="0"/>
              <w:jc w:val="left"/>
              <w:rPr>
                <w:rFonts w:cs="Arial"/>
                <w:b/>
                <w:szCs w:val="22"/>
              </w:rPr>
            </w:pPr>
            <w:r w:rsidRPr="00156F28">
              <w:rPr>
                <w:rFonts w:cs="Arial"/>
                <w:b/>
                <w:szCs w:val="22"/>
              </w:rPr>
              <w:t>ΤΜΗΜΑ ΚΑΘΑΡΙΟΤΗΤΑΣ ΚΑΙ ΔΙΑΧΕΙΡΙΣΗΣ ΜΗΧΑΝΗΜΑΤΩΝ-ΟΧΗΜΑΤΩΝ</w:t>
            </w:r>
          </w:p>
        </w:tc>
        <w:tc>
          <w:tcPr>
            <w:tcW w:w="5158" w:type="dxa"/>
          </w:tcPr>
          <w:p w:rsidR="00327FF9" w:rsidRPr="00156F28" w:rsidRDefault="00327FF9" w:rsidP="001A52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 w:firstLine="0"/>
              <w:jc w:val="left"/>
              <w:rPr>
                <w:rFonts w:cs="Arial"/>
                <w:b/>
                <w:szCs w:val="22"/>
              </w:rPr>
            </w:pPr>
            <w:r w:rsidRPr="00156F28">
              <w:rPr>
                <w:rFonts w:cs="Arial"/>
                <w:b/>
                <w:szCs w:val="22"/>
              </w:rPr>
              <w:t>Προϋπολογισμός: 50.000,00€</w:t>
            </w:r>
          </w:p>
          <w:p w:rsidR="00327FF9" w:rsidRPr="00156F28" w:rsidRDefault="00327FF9" w:rsidP="001A52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2" w:right="45" w:firstLine="0"/>
              <w:jc w:val="left"/>
              <w:rPr>
                <w:rFonts w:cs="Arial"/>
                <w:b/>
                <w:szCs w:val="22"/>
              </w:rPr>
            </w:pPr>
            <w:r w:rsidRPr="00156F28">
              <w:rPr>
                <w:rFonts w:cs="Arial"/>
                <w:b/>
                <w:szCs w:val="22"/>
              </w:rPr>
              <w:t>CPV 66514110-0 Υπηρεσίες ασφάλισης μηχανοκίνητων οχημάτων</w:t>
            </w:r>
          </w:p>
          <w:p w:rsidR="00327FF9" w:rsidRPr="00156F28" w:rsidRDefault="00327FF9" w:rsidP="001A5265">
            <w:pPr>
              <w:spacing w:line="240" w:lineRule="auto"/>
              <w:ind w:left="142" w:right="45" w:firstLine="0"/>
              <w:rPr>
                <w:rFonts w:cs="Arial"/>
                <w:b/>
                <w:szCs w:val="22"/>
              </w:rPr>
            </w:pPr>
          </w:p>
        </w:tc>
      </w:tr>
    </w:tbl>
    <w:p w:rsidR="00327FF9" w:rsidRPr="00156F28" w:rsidRDefault="00327FF9" w:rsidP="00327FF9">
      <w:pPr>
        <w:autoSpaceDE w:val="0"/>
        <w:autoSpaceDN w:val="0"/>
        <w:adjustRightInd w:val="0"/>
        <w:spacing w:line="240" w:lineRule="auto"/>
        <w:ind w:left="142" w:firstLine="0"/>
        <w:rPr>
          <w:rFonts w:cs="Arial"/>
          <w:b/>
          <w:szCs w:val="22"/>
        </w:rPr>
      </w:pPr>
    </w:p>
    <w:tbl>
      <w:tblPr>
        <w:tblpPr w:leftFromText="180" w:rightFromText="180" w:vertAnchor="text" w:horzAnchor="page" w:tblpXSpec="center" w:tblpY="57"/>
        <w:tblOverlap w:val="never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992"/>
        <w:gridCol w:w="3544"/>
        <w:gridCol w:w="1612"/>
        <w:gridCol w:w="1417"/>
        <w:gridCol w:w="1435"/>
      </w:tblGrid>
      <w:tr w:rsidR="00327FF9" w:rsidRPr="00156F28" w:rsidTr="001A5265">
        <w:trPr>
          <w:trHeight w:val="567"/>
          <w:tblHeader/>
        </w:trPr>
        <w:tc>
          <w:tcPr>
            <w:tcW w:w="675" w:type="dxa"/>
            <w:shd w:val="clear" w:color="auto" w:fill="D9D9D9"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right="34"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56F28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843" w:type="dxa"/>
            <w:gridSpan w:val="2"/>
            <w:shd w:val="clear" w:color="auto" w:fill="D9D9D9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142" w:right="34"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56F28">
              <w:rPr>
                <w:rFonts w:cs="Arial"/>
                <w:b/>
                <w:bCs/>
                <w:sz w:val="18"/>
                <w:szCs w:val="18"/>
              </w:rPr>
              <w:t>ΑΡΙΘΜΟΣ ΚΥΚΛΟΦΟΡΙΑΣ</w:t>
            </w:r>
          </w:p>
        </w:tc>
        <w:tc>
          <w:tcPr>
            <w:tcW w:w="3544" w:type="dxa"/>
            <w:shd w:val="clear" w:color="auto" w:fill="D9D9D9"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>ΠΕΡΙΓΡΑΦΗ</w:t>
            </w:r>
          </w:p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>ΟΧΗΜΑΤΟΣ</w:t>
            </w:r>
          </w:p>
        </w:tc>
        <w:tc>
          <w:tcPr>
            <w:tcW w:w="1612" w:type="dxa"/>
            <w:shd w:val="clear" w:color="auto" w:fill="D9D9D9"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>ΕΡΓΟΣΤ. ΚΑΤΑΣΚΕΥΗΣ ΟΧΗΜΑΤΟΣ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>ΗΜΕΡ.</w:t>
            </w:r>
          </w:p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156F28">
              <w:rPr>
                <w:rFonts w:cs="Arial"/>
                <w:b/>
                <w:sz w:val="18"/>
                <w:szCs w:val="18"/>
              </w:rPr>
              <w:t xml:space="preserve">1ης </w:t>
            </w:r>
            <w:proofErr w:type="spellStart"/>
            <w:r w:rsidRPr="00156F28">
              <w:rPr>
                <w:rFonts w:cs="Arial"/>
                <w:b/>
                <w:sz w:val="18"/>
                <w:szCs w:val="18"/>
              </w:rPr>
              <w:t>αδειας</w:t>
            </w:r>
            <w:proofErr w:type="spellEnd"/>
          </w:p>
        </w:tc>
        <w:tc>
          <w:tcPr>
            <w:tcW w:w="1435" w:type="dxa"/>
            <w:shd w:val="clear" w:color="auto" w:fill="D9D9D9"/>
            <w:vAlign w:val="center"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56F28">
              <w:rPr>
                <w:rFonts w:cs="Arial"/>
                <w:b/>
                <w:bCs/>
                <w:sz w:val="18"/>
                <w:szCs w:val="18"/>
              </w:rPr>
              <w:t>ΠΡΟΣΦΕΡΟ-ΜΕΝΟ ΠΟΣΟ</w:t>
            </w:r>
          </w:p>
          <w:p w:rsidR="00327FF9" w:rsidRPr="00156F28" w:rsidRDefault="00327FF9" w:rsidP="001A5265">
            <w:pPr>
              <w:spacing w:line="240" w:lineRule="auto"/>
              <w:ind w:right="104"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56F28">
              <w:rPr>
                <w:rFonts w:cs="Arial"/>
                <w:b/>
                <w:bCs/>
                <w:sz w:val="18"/>
                <w:szCs w:val="18"/>
              </w:rPr>
              <w:t>(€)</w:t>
            </w: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5840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20/08/04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4777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24/12/09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4778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24/12/09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6192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ΑΝΑΚ.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DAF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29/10/13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6205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25/06/14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6206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25/06/14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6207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ΑΠΟΡΡΙΜΜΑΤΟΦΟΡΑ ΠΡΕΣΣΑ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25/06/14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8633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ΑΝΑΚ.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IVECO FORD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02/05/06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116006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ΜΗΧΑΝΗΜΑ ΕΡΓΟΥ ΣΑΡΩΘΡΟ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DULEVO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02/12/09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116559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ΜΗΧΑΝ ΠΛΥΝΤΙΚΩΝ ΟΔΟΣΤΡΩΜΑΤΩΝ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DULEVO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04/03/10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119327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ΓΕΡΑΝΟΣ ΚΑΛΑΘΟΦΟΡΟ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NISSAN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18/03/11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129921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MHXANHMA EΡΓΟΥ ΣΑΡΩΘΡΟ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DAF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10/03/15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 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3651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ΦΟΡΤΗΓΟ ΑΝΑΤΡΕΠOMENO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30/09/88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1284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ΦΟΡΤΗΓΟ ΑΝΑΤΡΕΠ. ΜΕ ΓΕΡΑΝΟ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VOLVO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21/02/06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3954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ΑΝΑΚ.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IVECO FORD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29/03/07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5184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ΦΟΡΤΗΓΟ ΑΝΑΤΡΕΠOMENO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ΜΑΝ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05/07/10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5894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ΑΝΑΚ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DAF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30/03/15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5565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ΚΑΔΟΠΛΥΝΤΗΡΙΟ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12/11/92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6214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29/08/96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6253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ΛΕΩΦΟΡΕΙΟ 14 + 1 ΘΕΣΕΩΝ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FORD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15/04/97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6479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SCANIA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30/05/03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6480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ΜΥΛΟΣ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30/05/03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6481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ΠΡΕΣΣΑ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SCANIA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30/05/03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62418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ΜΗΧΑΝΗΜΑ ΕΡΓΟΥ ΣΑΡΩΘΡΟ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IVECO FORD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29/01/01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75370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ΕΚΣΚΑΦΕΑΣ ΦΟΡΤΩΤΗΣ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JCB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20/06/03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75371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ΚΑΔΟΠΛΥΝΤΗΡΙΟ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20/06/03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77754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ΓΕΡΑΝΟΣ ΚΑΛΑΘΟΦΟΡΟ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11/12/03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82562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ΦΟΡΤΩΤΗΣ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BOBCAT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26/10/04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82563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ΜΗΧΑΝΗΜΑ ΕΡΓΟΥ ΣΑΡΩΘΡΟ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IVECO FORD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26/10/04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108879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ΠΥΡΟΣΒΕΣΤΙΚΟ ΟΧΗΜΑ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FORD RANGER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25/11/08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108880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ΠΥΡΟΣΒΕΣΤΙΚΟ ΟΧΗΜΑ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IVECO EUROCARGO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25/11/08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1783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ΑΕΡΙΟΥ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15/09/08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1784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ΦΟΡΤ. ΑΠΟΡΡΙΜΜΑΤΟΦΟΡΟ ΑΕΡΙΟΥ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MERCEDES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15/09/08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ΒΚΤ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ΔΙΚΥΚΛΟ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YAMAHA YP250R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20/12/11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ΒΚΤ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155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ΔΙΚΥΚΛΟ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YAMAHA YP250R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20/12/11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ΒΚΤ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156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ΔΙΚΥΚΛΟ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YAMAHA YP250R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20/12/11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ΒΚΤ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ΔΙΚΥΚΛΟ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YAMAHA YP250R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20/12/11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ΒΚΤ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ΔΙΚΥΚΛΟ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YAMAHA YP250R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20/12/11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 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8627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ΕΠΙΒΑΤΙΚΟ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AUDI A6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16/11/07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1254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ΕΠΙΒΑΤΙΚΟ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SKODA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20/08/10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9657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ΕΠΙΒΑΤΙΚΟ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13/06/07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9658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ΕΠΙΒΑΤΙΚΟ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13/06/07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8565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ΕΠΙΒΑΤΙΚΟ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SUZUKI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05/06/98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5913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ΕΠΙΒΑΤΙΚΟ MINI BUS 9 ΘΕΣΕΩΝ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HYUNDAI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20/04/06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6252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ΛΕΩΦΟΡΕΙΟ ΕΠΙΒΑΤΙΚΟ 6 ΘΕΣΕΩΝ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  <w:lang w:val="en-US"/>
              </w:rPr>
              <w:t>U</w:t>
            </w:r>
            <w:r w:rsidRPr="00156F28">
              <w:rPr>
                <w:rFonts w:cs="Arial"/>
                <w:sz w:val="18"/>
                <w:szCs w:val="18"/>
              </w:rPr>
              <w:t>BARU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21/02/97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IOP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ΜΟΤΟΠΟΔΗΛΑΤΟ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HONDA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26/05/04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ΑΖΕ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404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ΜΟΤΟΠΟΔΗΛΑΤΟ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HONDA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03/06/03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ΙΒΑ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637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ΜΟΤΟΠΟΔΗΛΑΤΟ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KAWASAKI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14/06/00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ΙΟΥ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ΜΟΤΟΠΟΔΗΛΑΤΟ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HONDA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17/08/04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ΟΙΡ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363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ΜΟΤΟΠΟΔΗΛΑΤΟ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HONDA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17/08/04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 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3660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ΦΟΡΤΗΓΟ ΑΝΟΙΚΤΟ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VOLKSWAGEN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05/04/07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5835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ΦΟΡΤΗΓΟ ΑΝΟΙΚΤΟ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NISSAN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14/06/94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6206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ΦΟΡΤΗΓΟ ΑΝΟΙΚΤΟ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MITSUBIS</w:t>
            </w:r>
            <w:r>
              <w:rPr>
                <w:rFonts w:cs="Arial"/>
                <w:sz w:val="18"/>
                <w:szCs w:val="18"/>
                <w:lang w:val="en-US"/>
              </w:rPr>
              <w:t>H</w:t>
            </w:r>
            <w:r w:rsidRPr="00156F28">
              <w:rPr>
                <w:rFonts w:cs="Arial"/>
                <w:sz w:val="18"/>
                <w:szCs w:val="18"/>
              </w:rPr>
              <w:t>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06/06/96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ΚΗΟ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6207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ΦΟΡΤΗΓΟ ΑΝΟΙΚΤΟ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MITSUBIS</w:t>
            </w:r>
            <w:r>
              <w:rPr>
                <w:rFonts w:cs="Arial"/>
                <w:sz w:val="18"/>
                <w:szCs w:val="18"/>
                <w:lang w:val="en-US"/>
              </w:rPr>
              <w:t>H</w:t>
            </w:r>
            <w:r w:rsidRPr="00156F28">
              <w:rPr>
                <w:rFonts w:cs="Arial"/>
                <w:sz w:val="18"/>
                <w:szCs w:val="18"/>
              </w:rPr>
              <w:t>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06/06/96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3963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ΦΟΡΤΗΓΟ ΑΝΟΙΚΤΟ ΑΝΑΤΡΕΠΟΜΕΝΟ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VOLKSWAGEN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30/12/08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7FF9" w:rsidRPr="00156F28" w:rsidTr="001A5265">
        <w:trPr>
          <w:trHeight w:val="56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KHH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righ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4428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ΦΟΡΤΗΓΟ ΚΛΕΙΣΤΟ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VOLKSWAGEN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7FF9" w:rsidRPr="00156F28" w:rsidRDefault="00327FF9" w:rsidP="001A5265">
            <w:pPr>
              <w:spacing w:line="240" w:lineRule="auto"/>
              <w:ind w:left="34" w:firstLine="0"/>
              <w:jc w:val="center"/>
              <w:rPr>
                <w:rFonts w:cs="Arial"/>
                <w:sz w:val="18"/>
                <w:szCs w:val="18"/>
              </w:rPr>
            </w:pPr>
            <w:r w:rsidRPr="00156F28">
              <w:rPr>
                <w:rFonts w:cs="Arial"/>
                <w:sz w:val="18"/>
                <w:szCs w:val="18"/>
              </w:rPr>
              <w:t>26/11/09</w:t>
            </w:r>
          </w:p>
        </w:tc>
        <w:tc>
          <w:tcPr>
            <w:tcW w:w="1435" w:type="dxa"/>
          </w:tcPr>
          <w:p w:rsidR="00327FF9" w:rsidRPr="00156F28" w:rsidRDefault="00327FF9" w:rsidP="001A5265">
            <w:pPr>
              <w:ind w:left="34" w:right="-126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327FF9" w:rsidRPr="00156F28" w:rsidRDefault="00327FF9" w:rsidP="00327FF9">
      <w:pPr>
        <w:autoSpaceDE w:val="0"/>
        <w:autoSpaceDN w:val="0"/>
        <w:adjustRightInd w:val="0"/>
        <w:spacing w:line="240" w:lineRule="auto"/>
        <w:ind w:left="142" w:firstLine="0"/>
        <w:rPr>
          <w:rFonts w:cs="Arial"/>
          <w:b/>
          <w:szCs w:val="22"/>
        </w:rPr>
      </w:pPr>
    </w:p>
    <w:p w:rsidR="00327FF9" w:rsidRPr="00156F28" w:rsidRDefault="00327FF9" w:rsidP="00327FF9">
      <w:pPr>
        <w:spacing w:line="240" w:lineRule="auto"/>
        <w:ind w:firstLine="0"/>
        <w:rPr>
          <w:rFonts w:cs="Arial"/>
          <w:sz w:val="18"/>
          <w:szCs w:val="18"/>
        </w:rPr>
      </w:pPr>
      <w:r w:rsidRPr="00156F28">
        <w:rPr>
          <w:rFonts w:cs="Arial"/>
          <w:szCs w:val="22"/>
        </w:rPr>
        <w:t xml:space="preserve">Η συνολική τιμή της προφοράς μας ανέρχεται στα : ........................€ </w:t>
      </w:r>
      <w:r w:rsidRPr="00156F28">
        <w:rPr>
          <w:rFonts w:cs="Arial"/>
          <w:szCs w:val="22"/>
        </w:rPr>
        <w:br/>
      </w:r>
      <w:r w:rsidRPr="00156F28">
        <w:rPr>
          <w:rFonts w:cs="Arial"/>
          <w:sz w:val="18"/>
          <w:szCs w:val="18"/>
        </w:rPr>
        <w:t>(</w:t>
      </w:r>
      <w:r w:rsidRPr="00156F28">
        <w:rPr>
          <w:rFonts w:cs="Arial"/>
          <w:i/>
          <w:sz w:val="18"/>
          <w:szCs w:val="18"/>
          <w:u w:val="single"/>
        </w:rPr>
        <w:t>Σημείωση προς προσφέροντες</w:t>
      </w:r>
      <w:r w:rsidRPr="00156F28">
        <w:rPr>
          <w:rFonts w:cs="Arial"/>
          <w:i/>
          <w:sz w:val="18"/>
          <w:szCs w:val="18"/>
        </w:rPr>
        <w:t>: να αναγραφεί εδώ αριθμητικώς η τιμή της προσφοράς με ακρίβεια δύο δεκαδικών ψηφίων</w:t>
      </w:r>
      <w:r w:rsidRPr="00156F28">
        <w:rPr>
          <w:rFonts w:cs="Arial"/>
          <w:sz w:val="18"/>
          <w:szCs w:val="18"/>
        </w:rPr>
        <w:t>)</w:t>
      </w:r>
    </w:p>
    <w:p w:rsidR="00327FF9" w:rsidRPr="00156F28" w:rsidRDefault="00327FF9" w:rsidP="00327FF9">
      <w:pPr>
        <w:spacing w:line="240" w:lineRule="auto"/>
        <w:ind w:firstLine="0"/>
        <w:rPr>
          <w:rFonts w:cs="Arial"/>
          <w:szCs w:val="22"/>
        </w:rPr>
      </w:pPr>
    </w:p>
    <w:p w:rsidR="00327FF9" w:rsidRPr="00156F28" w:rsidRDefault="00327FF9" w:rsidP="00327FF9">
      <w:pPr>
        <w:spacing w:line="240" w:lineRule="auto"/>
        <w:ind w:firstLine="0"/>
        <w:rPr>
          <w:rFonts w:cs="Arial"/>
          <w:sz w:val="18"/>
          <w:szCs w:val="18"/>
        </w:rPr>
      </w:pPr>
      <w:r w:rsidRPr="00156F28">
        <w:rPr>
          <w:rFonts w:cs="Arial"/>
          <w:szCs w:val="22"/>
        </w:rPr>
        <w:t>………………………………………………………………………………………………………………………</w:t>
      </w:r>
      <w:r w:rsidRPr="00156F28">
        <w:rPr>
          <w:rFonts w:cs="Arial"/>
          <w:i/>
          <w:sz w:val="18"/>
          <w:szCs w:val="18"/>
          <w:u w:val="single"/>
        </w:rPr>
        <w:t>Σημείωση προς προσφέροντες</w:t>
      </w:r>
      <w:r w:rsidRPr="00156F28">
        <w:rPr>
          <w:rFonts w:cs="Arial"/>
          <w:i/>
          <w:sz w:val="18"/>
          <w:szCs w:val="18"/>
        </w:rPr>
        <w:t>: να αναγραφεί εδώ ολογράφως η τιμή της προσφοράς με ακρίβεια δύο δεκαδικών ψηφίων</w:t>
      </w:r>
      <w:r w:rsidRPr="00156F28">
        <w:rPr>
          <w:rFonts w:cs="Arial"/>
          <w:sz w:val="18"/>
          <w:szCs w:val="18"/>
        </w:rPr>
        <w:t>)</w:t>
      </w:r>
    </w:p>
    <w:p w:rsidR="00327FF9" w:rsidRPr="00156F28" w:rsidRDefault="00327FF9" w:rsidP="00327FF9">
      <w:pPr>
        <w:spacing w:line="240" w:lineRule="auto"/>
        <w:ind w:firstLine="0"/>
        <w:rPr>
          <w:rFonts w:cs="Arial"/>
          <w:szCs w:val="22"/>
        </w:rPr>
      </w:pPr>
    </w:p>
    <w:p w:rsidR="00327FF9" w:rsidRPr="00156F28" w:rsidRDefault="00327FF9" w:rsidP="00327FF9">
      <w:pPr>
        <w:spacing w:line="240" w:lineRule="auto"/>
        <w:ind w:firstLine="0"/>
        <w:rPr>
          <w:rFonts w:cs="Arial"/>
          <w:szCs w:val="22"/>
        </w:rPr>
      </w:pPr>
      <w:r w:rsidRPr="00156F28">
        <w:rPr>
          <w:rFonts w:cs="Arial"/>
          <w:szCs w:val="22"/>
        </w:rPr>
        <w:t>Η προσφορά μας ισχύει και δεσμεύει την εταιρία μας μέχρι την __/__/2017.</w:t>
      </w:r>
    </w:p>
    <w:p w:rsidR="00327FF9" w:rsidRPr="00156F28" w:rsidRDefault="00327FF9" w:rsidP="00327FF9">
      <w:pPr>
        <w:spacing w:line="240" w:lineRule="auto"/>
        <w:ind w:firstLine="0"/>
        <w:jc w:val="left"/>
        <w:rPr>
          <w:rFonts w:cs="Arial"/>
          <w:i/>
          <w:sz w:val="18"/>
          <w:szCs w:val="18"/>
        </w:rPr>
      </w:pPr>
      <w:r w:rsidRPr="00156F28">
        <w:rPr>
          <w:rFonts w:cs="Arial"/>
          <w:i/>
          <w:sz w:val="18"/>
          <w:szCs w:val="18"/>
          <w:u w:val="single"/>
        </w:rPr>
        <w:t>(Σημείωση προς προσφέροντες</w:t>
      </w:r>
      <w:r w:rsidRPr="00156F28">
        <w:rPr>
          <w:rFonts w:cs="Arial"/>
          <w:i/>
          <w:sz w:val="18"/>
          <w:szCs w:val="18"/>
        </w:rPr>
        <w:t>: τουλάχιστον</w:t>
      </w:r>
      <w:r>
        <w:rPr>
          <w:rFonts w:cs="Arial"/>
          <w:i/>
          <w:sz w:val="18"/>
          <w:szCs w:val="18"/>
        </w:rPr>
        <w:t xml:space="preserve"> ενενήντα (90) ημέρες</w:t>
      </w:r>
      <w:r w:rsidRPr="00156F28">
        <w:rPr>
          <w:rFonts w:cs="Arial"/>
          <w:i/>
          <w:sz w:val="18"/>
          <w:szCs w:val="18"/>
        </w:rPr>
        <w:t xml:space="preserve"> από την επόμενη η</w:t>
      </w:r>
      <w:r>
        <w:rPr>
          <w:rFonts w:cs="Arial"/>
          <w:i/>
          <w:sz w:val="18"/>
          <w:szCs w:val="18"/>
        </w:rPr>
        <w:t>μέρα της διενέργειας του δ</w:t>
      </w:r>
      <w:r w:rsidRPr="00156F28">
        <w:rPr>
          <w:rFonts w:cs="Arial"/>
          <w:i/>
          <w:sz w:val="18"/>
          <w:szCs w:val="18"/>
        </w:rPr>
        <w:t>ιαγωνισμού).</w:t>
      </w:r>
    </w:p>
    <w:p w:rsidR="00327FF9" w:rsidRPr="00156F28" w:rsidRDefault="00327FF9" w:rsidP="00327FF9">
      <w:pPr>
        <w:spacing w:line="240" w:lineRule="auto"/>
        <w:ind w:firstLine="0"/>
        <w:rPr>
          <w:rFonts w:cs="Arial"/>
          <w:szCs w:val="22"/>
        </w:rPr>
      </w:pPr>
      <w:r w:rsidRPr="00156F28">
        <w:rPr>
          <w:rFonts w:cs="Arial"/>
          <w:szCs w:val="22"/>
        </w:rPr>
        <w:t xml:space="preserve">Οι υπηρεσίες ασφάλισης δεν υπόκεινται σε ΦΠΑ. </w:t>
      </w:r>
    </w:p>
    <w:p w:rsidR="00327FF9" w:rsidRPr="00156F28" w:rsidRDefault="00327FF9" w:rsidP="00327FF9">
      <w:pPr>
        <w:spacing w:line="240" w:lineRule="auto"/>
        <w:ind w:firstLine="0"/>
        <w:rPr>
          <w:rFonts w:cs="Arial"/>
          <w:szCs w:val="22"/>
        </w:rPr>
      </w:pPr>
      <w:r w:rsidRPr="00156F28">
        <w:rPr>
          <w:rFonts w:cs="Arial"/>
          <w:szCs w:val="22"/>
        </w:rPr>
        <w:tab/>
      </w:r>
      <w:r w:rsidRPr="00156F28">
        <w:rPr>
          <w:rFonts w:cs="Arial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9905" w:type="dxa"/>
        <w:tblLook w:val="01E0"/>
      </w:tblPr>
      <w:tblGrid>
        <w:gridCol w:w="3182"/>
        <w:gridCol w:w="3378"/>
        <w:gridCol w:w="3345"/>
      </w:tblGrid>
      <w:tr w:rsidR="00327FF9" w:rsidRPr="003A5481" w:rsidTr="001A5265">
        <w:trPr>
          <w:trHeight w:val="424"/>
        </w:trPr>
        <w:tc>
          <w:tcPr>
            <w:tcW w:w="3182" w:type="dxa"/>
          </w:tcPr>
          <w:p w:rsidR="00327FF9" w:rsidRPr="00156F28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</w:p>
          <w:p w:rsidR="00327FF9" w:rsidRPr="00156F28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</w:p>
          <w:p w:rsidR="00327FF9" w:rsidRPr="00156F28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8" w:type="dxa"/>
          </w:tcPr>
          <w:p w:rsidR="00327FF9" w:rsidRPr="00156F28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</w:p>
        </w:tc>
        <w:tc>
          <w:tcPr>
            <w:tcW w:w="3345" w:type="dxa"/>
          </w:tcPr>
          <w:p w:rsidR="00327FF9" w:rsidRPr="00156F28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  <w:proofErr w:type="spellStart"/>
            <w:r w:rsidRPr="00156F28">
              <w:rPr>
                <w:rFonts w:cs="Arial"/>
                <w:szCs w:val="22"/>
              </w:rPr>
              <w:t>Αγ.Παρασκευή</w:t>
            </w:r>
            <w:proofErr w:type="spellEnd"/>
            <w:r w:rsidRPr="00156F28">
              <w:rPr>
                <w:rFonts w:cs="Arial"/>
                <w:szCs w:val="22"/>
              </w:rPr>
              <w:t>, …. /…../……</w:t>
            </w:r>
          </w:p>
          <w:p w:rsidR="00327FF9" w:rsidRPr="00156F28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  <w:r w:rsidRPr="00156F28">
              <w:rPr>
                <w:rFonts w:cs="Arial"/>
                <w:szCs w:val="22"/>
              </w:rPr>
              <w:t>Ο προσφέρων</w:t>
            </w:r>
          </w:p>
          <w:p w:rsidR="00327FF9" w:rsidRPr="00156F28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</w:p>
          <w:p w:rsidR="00327FF9" w:rsidRPr="00156F28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</w:p>
          <w:p w:rsidR="00327FF9" w:rsidRPr="00156F28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</w:p>
          <w:p w:rsidR="00327FF9" w:rsidRPr="003A5481" w:rsidRDefault="00327FF9" w:rsidP="001A5265">
            <w:pPr>
              <w:spacing w:line="240" w:lineRule="auto"/>
              <w:ind w:left="142" w:firstLine="0"/>
              <w:jc w:val="center"/>
              <w:rPr>
                <w:rFonts w:cs="Arial"/>
                <w:szCs w:val="22"/>
              </w:rPr>
            </w:pPr>
            <w:r w:rsidRPr="00156F28">
              <w:rPr>
                <w:rFonts w:cs="Arial"/>
                <w:szCs w:val="22"/>
              </w:rPr>
              <w:t>(</w:t>
            </w:r>
            <w:r w:rsidRPr="00156F28">
              <w:rPr>
                <w:rFonts w:cs="Arial"/>
                <w:i/>
                <w:szCs w:val="22"/>
              </w:rPr>
              <w:t>ονοματεπώνυμο, ιδιότητα, σφραγίδα, υπογραφή</w:t>
            </w:r>
            <w:r w:rsidRPr="00156F28">
              <w:rPr>
                <w:rFonts w:cs="Arial"/>
                <w:szCs w:val="22"/>
              </w:rPr>
              <w:t xml:space="preserve"> )</w:t>
            </w:r>
          </w:p>
        </w:tc>
      </w:tr>
    </w:tbl>
    <w:p w:rsidR="00327FF9" w:rsidRPr="0087257E" w:rsidRDefault="00327FF9" w:rsidP="00327FF9">
      <w:pPr>
        <w:ind w:left="142" w:firstLine="0"/>
        <w:rPr>
          <w:rFonts w:cs="Arial"/>
          <w:szCs w:val="22"/>
        </w:rPr>
      </w:pPr>
    </w:p>
    <w:p w:rsidR="00433E1F" w:rsidRDefault="00433E1F"/>
    <w:sectPr w:rsidR="00433E1F" w:rsidSect="00DF0B44">
      <w:pgSz w:w="11906" w:h="16838"/>
      <w:pgMar w:top="993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27FF9"/>
    <w:rsid w:val="000642E2"/>
    <w:rsid w:val="00327FF9"/>
    <w:rsid w:val="00433E1F"/>
    <w:rsid w:val="00445A54"/>
    <w:rsid w:val="0062257A"/>
    <w:rsid w:val="00627CC2"/>
    <w:rsid w:val="00926469"/>
    <w:rsid w:val="00BC2CD1"/>
    <w:rsid w:val="00C3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F9"/>
    <w:pPr>
      <w:spacing w:after="0"/>
      <w:ind w:firstLine="567"/>
      <w:jc w:val="both"/>
    </w:pPr>
    <w:rPr>
      <w:rFonts w:ascii="Arial" w:eastAsia="Times New Roman" w:hAnsi="Arial" w:cs="Times New Roman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3391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msim</dc:creator>
  <cp:keywords/>
  <dc:description/>
  <cp:lastModifiedBy>msim</cp:lastModifiedBy>
  <cp:revision>2</cp:revision>
  <dcterms:created xsi:type="dcterms:W3CDTF">2017-03-01T10:19:00Z</dcterms:created>
  <dcterms:modified xsi:type="dcterms:W3CDTF">2017-03-01T10:19:00Z</dcterms:modified>
</cp:coreProperties>
</file>