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629E" w:rsidRPr="00A81253" w:rsidRDefault="0045629E" w:rsidP="004748FC">
      <w:pPr>
        <w:shd w:val="clear" w:color="auto" w:fill="FFFFFF"/>
        <w:tabs>
          <w:tab w:val="left" w:pos="4962"/>
        </w:tabs>
        <w:ind w:right="-58"/>
        <w:rPr>
          <w:rFonts w:asciiTheme="minorHAnsi" w:hAnsiTheme="minorHAnsi" w:cstheme="minorHAnsi"/>
          <w:b/>
          <w:bCs/>
          <w:sz w:val="28"/>
          <w:szCs w:val="28"/>
        </w:rPr>
      </w:pPr>
      <w:r w:rsidRPr="00A81253">
        <w:rPr>
          <w:rFonts w:asciiTheme="minorHAnsi" w:hAnsiTheme="minorHAnsi" w:cstheme="minorHAnsi"/>
          <w:bCs/>
          <w:sz w:val="28"/>
          <w:szCs w:val="28"/>
        </w:rPr>
        <w:t>ΕΛΛΗΝΙΚΗ ΔΗΜΟΚΡΑΤΙΑ</w:t>
      </w:r>
      <w:r w:rsidR="00BB5D9E" w:rsidRPr="00A81253">
        <w:rPr>
          <w:rFonts w:asciiTheme="minorHAnsi" w:hAnsiTheme="minorHAnsi" w:cstheme="minorHAnsi"/>
          <w:bCs/>
          <w:sz w:val="28"/>
          <w:szCs w:val="28"/>
        </w:rPr>
        <w:t xml:space="preserve">               </w:t>
      </w:r>
      <w:r w:rsidR="003A452D" w:rsidRPr="00B84FD9">
        <w:rPr>
          <w:rFonts w:asciiTheme="minorHAnsi" w:hAnsiTheme="minorHAnsi" w:cstheme="minorHAnsi"/>
          <w:bCs/>
          <w:sz w:val="28"/>
          <w:szCs w:val="28"/>
        </w:rPr>
        <w:t xml:space="preserve">            </w:t>
      </w:r>
      <w:r w:rsidR="00BB5D9E" w:rsidRPr="00A81253">
        <w:rPr>
          <w:rFonts w:asciiTheme="minorHAnsi" w:hAnsiTheme="minorHAnsi" w:cstheme="minorHAnsi"/>
          <w:bCs/>
          <w:sz w:val="28"/>
          <w:szCs w:val="28"/>
        </w:rPr>
        <w:t xml:space="preserve">  </w:t>
      </w:r>
      <w:r w:rsidRPr="00A81253">
        <w:rPr>
          <w:rFonts w:asciiTheme="minorHAnsi" w:hAnsiTheme="minorHAnsi" w:cstheme="minorHAnsi"/>
          <w:bCs/>
          <w:sz w:val="28"/>
          <w:szCs w:val="28"/>
        </w:rPr>
        <w:t xml:space="preserve">Αγία Παρασκευή </w:t>
      </w:r>
      <w:r w:rsidR="00BB5D9E" w:rsidRPr="00A81253">
        <w:rPr>
          <w:rFonts w:asciiTheme="minorHAnsi" w:hAnsiTheme="minorHAnsi" w:cstheme="minorHAnsi"/>
          <w:bCs/>
          <w:sz w:val="28"/>
          <w:szCs w:val="28"/>
        </w:rPr>
        <w:t xml:space="preserve">  </w:t>
      </w:r>
      <w:r w:rsidR="00F60187">
        <w:rPr>
          <w:rFonts w:asciiTheme="minorHAnsi" w:hAnsiTheme="minorHAnsi" w:cstheme="minorHAnsi"/>
          <w:bCs/>
          <w:sz w:val="28"/>
          <w:szCs w:val="28"/>
        </w:rPr>
        <w:t>28</w:t>
      </w:r>
      <w:r w:rsidRPr="00A81253">
        <w:rPr>
          <w:rFonts w:asciiTheme="minorHAnsi" w:hAnsiTheme="minorHAnsi" w:cstheme="minorHAnsi"/>
          <w:bCs/>
          <w:sz w:val="28"/>
          <w:szCs w:val="28"/>
        </w:rPr>
        <w:t>/0</w:t>
      </w:r>
      <w:r w:rsidR="009858A4">
        <w:rPr>
          <w:rFonts w:asciiTheme="minorHAnsi" w:hAnsiTheme="minorHAnsi" w:cstheme="minorHAnsi"/>
          <w:bCs/>
          <w:sz w:val="28"/>
          <w:szCs w:val="28"/>
        </w:rPr>
        <w:t>3</w:t>
      </w:r>
      <w:r w:rsidRPr="00A81253">
        <w:rPr>
          <w:rFonts w:asciiTheme="minorHAnsi" w:hAnsiTheme="minorHAnsi" w:cstheme="minorHAnsi"/>
          <w:bCs/>
          <w:sz w:val="28"/>
          <w:szCs w:val="28"/>
        </w:rPr>
        <w:t>/201</w:t>
      </w:r>
      <w:r w:rsidR="009858A4">
        <w:rPr>
          <w:rFonts w:asciiTheme="minorHAnsi" w:hAnsiTheme="minorHAnsi" w:cstheme="minorHAnsi"/>
          <w:bCs/>
          <w:sz w:val="28"/>
          <w:szCs w:val="28"/>
        </w:rPr>
        <w:t>6</w:t>
      </w:r>
    </w:p>
    <w:p w:rsidR="0045629E" w:rsidRPr="00F60187" w:rsidRDefault="0045629E" w:rsidP="0045629E">
      <w:pPr>
        <w:tabs>
          <w:tab w:val="left" w:pos="4962"/>
        </w:tabs>
        <w:ind w:right="-58"/>
        <w:rPr>
          <w:rFonts w:asciiTheme="minorHAnsi" w:hAnsiTheme="minorHAnsi" w:cstheme="minorHAnsi"/>
          <w:b/>
          <w:bCs/>
          <w:sz w:val="28"/>
          <w:szCs w:val="28"/>
        </w:rPr>
      </w:pPr>
      <w:r w:rsidRPr="00A81253">
        <w:rPr>
          <w:rFonts w:asciiTheme="minorHAnsi" w:hAnsiTheme="minorHAnsi" w:cstheme="minorHAnsi"/>
          <w:bCs/>
          <w:sz w:val="28"/>
          <w:szCs w:val="28"/>
        </w:rPr>
        <w:t>ΝΟΜΟΣ ΑΤΤΙΚΗΣ</w:t>
      </w:r>
      <w:r w:rsidR="00BB5D9E" w:rsidRPr="00A81253">
        <w:rPr>
          <w:rFonts w:asciiTheme="minorHAnsi" w:hAnsiTheme="minorHAnsi" w:cstheme="minorHAnsi"/>
          <w:bCs/>
          <w:sz w:val="28"/>
          <w:szCs w:val="28"/>
        </w:rPr>
        <w:t xml:space="preserve">                               </w:t>
      </w:r>
      <w:r w:rsidR="003A452D" w:rsidRPr="00B84FD9">
        <w:rPr>
          <w:rFonts w:asciiTheme="minorHAnsi" w:hAnsiTheme="minorHAnsi" w:cstheme="minorHAnsi"/>
          <w:bCs/>
          <w:sz w:val="28"/>
          <w:szCs w:val="28"/>
        </w:rPr>
        <w:t xml:space="preserve">           </w:t>
      </w:r>
      <w:r w:rsidR="00BB5D9E" w:rsidRPr="00A81253">
        <w:rPr>
          <w:rFonts w:asciiTheme="minorHAnsi" w:hAnsiTheme="minorHAnsi" w:cstheme="minorHAnsi"/>
          <w:bCs/>
          <w:sz w:val="28"/>
          <w:szCs w:val="28"/>
        </w:rPr>
        <w:t xml:space="preserve"> </w:t>
      </w:r>
      <w:r w:rsidRPr="00A81253">
        <w:rPr>
          <w:rFonts w:asciiTheme="minorHAnsi" w:hAnsiTheme="minorHAnsi" w:cstheme="minorHAnsi"/>
          <w:bCs/>
          <w:sz w:val="28"/>
          <w:szCs w:val="28"/>
        </w:rPr>
        <w:t xml:space="preserve">Αριθ. Πρωτ. </w:t>
      </w:r>
    </w:p>
    <w:p w:rsidR="0045629E" w:rsidRPr="00A81253" w:rsidRDefault="0045629E" w:rsidP="0045629E">
      <w:pPr>
        <w:tabs>
          <w:tab w:val="left" w:pos="4962"/>
        </w:tabs>
        <w:ind w:right="-58"/>
        <w:rPr>
          <w:rFonts w:asciiTheme="minorHAnsi" w:hAnsiTheme="minorHAnsi" w:cstheme="minorHAnsi"/>
          <w:bCs/>
          <w:sz w:val="28"/>
          <w:szCs w:val="28"/>
        </w:rPr>
      </w:pPr>
      <w:r w:rsidRPr="00A81253">
        <w:rPr>
          <w:rFonts w:asciiTheme="minorHAnsi" w:hAnsiTheme="minorHAnsi" w:cstheme="minorHAnsi"/>
          <w:bCs/>
          <w:sz w:val="28"/>
          <w:szCs w:val="28"/>
        </w:rPr>
        <w:t>ΔΗΜΟΣ ΑΓΙΑΣ ΠΑΡΑΣΚΕΥΗΣ</w:t>
      </w:r>
    </w:p>
    <w:p w:rsidR="0045629E" w:rsidRPr="00A81253" w:rsidRDefault="0045629E" w:rsidP="0045629E">
      <w:pPr>
        <w:tabs>
          <w:tab w:val="left" w:pos="4962"/>
        </w:tabs>
        <w:ind w:right="-58"/>
        <w:rPr>
          <w:rFonts w:asciiTheme="minorHAnsi" w:hAnsiTheme="minorHAnsi" w:cstheme="minorHAnsi"/>
          <w:bCs/>
          <w:sz w:val="28"/>
          <w:szCs w:val="28"/>
        </w:rPr>
      </w:pPr>
      <w:r w:rsidRPr="00A81253">
        <w:rPr>
          <w:rFonts w:asciiTheme="minorHAnsi" w:hAnsiTheme="minorHAnsi" w:cstheme="minorHAnsi"/>
          <w:bCs/>
          <w:sz w:val="28"/>
          <w:szCs w:val="28"/>
        </w:rPr>
        <w:t>Δ/ΝΣΗ ΟΙΚΟΝΟΜΙΚΗ</w:t>
      </w:r>
    </w:p>
    <w:p w:rsidR="0045629E" w:rsidRPr="00A81253" w:rsidRDefault="0045629E" w:rsidP="0045629E">
      <w:pPr>
        <w:tabs>
          <w:tab w:val="left" w:pos="4962"/>
        </w:tabs>
        <w:ind w:right="-58"/>
        <w:rPr>
          <w:rFonts w:asciiTheme="minorHAnsi" w:hAnsiTheme="minorHAnsi" w:cstheme="minorHAnsi"/>
          <w:bCs/>
          <w:sz w:val="28"/>
          <w:szCs w:val="28"/>
        </w:rPr>
      </w:pPr>
      <w:r w:rsidRPr="00A81253">
        <w:rPr>
          <w:rFonts w:asciiTheme="minorHAnsi" w:hAnsiTheme="minorHAnsi" w:cstheme="minorHAnsi"/>
          <w:bCs/>
          <w:sz w:val="28"/>
          <w:szCs w:val="28"/>
        </w:rPr>
        <w:t>ΤΜΗΜΑ ΠΡΟΜΗΘΕΙΩΝ</w:t>
      </w:r>
    </w:p>
    <w:p w:rsidR="0045629E" w:rsidRPr="00A81253" w:rsidRDefault="0045629E" w:rsidP="0045629E">
      <w:pPr>
        <w:tabs>
          <w:tab w:val="left" w:pos="4962"/>
        </w:tabs>
        <w:ind w:right="-58"/>
        <w:rPr>
          <w:rFonts w:asciiTheme="minorHAnsi" w:hAnsiTheme="minorHAnsi" w:cstheme="minorHAnsi"/>
          <w:bCs/>
          <w:sz w:val="28"/>
          <w:szCs w:val="28"/>
        </w:rPr>
      </w:pPr>
      <w:r w:rsidRPr="00A81253">
        <w:rPr>
          <w:rFonts w:asciiTheme="minorHAnsi" w:hAnsiTheme="minorHAnsi" w:cstheme="minorHAnsi"/>
          <w:bCs/>
          <w:sz w:val="28"/>
          <w:szCs w:val="28"/>
        </w:rPr>
        <w:t xml:space="preserve">ΠΛΗΡ.: </w:t>
      </w:r>
      <w:r w:rsidRPr="00A81253">
        <w:rPr>
          <w:rFonts w:asciiTheme="minorHAnsi" w:hAnsiTheme="minorHAnsi" w:cstheme="minorHAnsi"/>
          <w:sz w:val="28"/>
          <w:szCs w:val="28"/>
        </w:rPr>
        <w:t>κα Κουνέλη Αικατερίνη</w:t>
      </w:r>
      <w:r w:rsidRPr="00A81253">
        <w:rPr>
          <w:rFonts w:asciiTheme="minorHAnsi" w:hAnsiTheme="minorHAnsi" w:cstheme="minorHAnsi"/>
          <w:bCs/>
          <w:sz w:val="28"/>
          <w:szCs w:val="28"/>
        </w:rPr>
        <w:t>.</w:t>
      </w:r>
    </w:p>
    <w:p w:rsidR="0045629E" w:rsidRPr="00A81253" w:rsidRDefault="0045629E" w:rsidP="0045629E">
      <w:pPr>
        <w:tabs>
          <w:tab w:val="left" w:pos="4962"/>
        </w:tabs>
        <w:ind w:right="-58"/>
        <w:rPr>
          <w:rFonts w:asciiTheme="minorHAnsi" w:hAnsiTheme="minorHAnsi" w:cstheme="minorHAnsi"/>
          <w:sz w:val="28"/>
          <w:szCs w:val="28"/>
        </w:rPr>
      </w:pPr>
      <w:r w:rsidRPr="00A81253">
        <w:rPr>
          <w:rFonts w:asciiTheme="minorHAnsi" w:hAnsiTheme="minorHAnsi" w:cstheme="minorHAnsi"/>
          <w:bCs/>
          <w:sz w:val="28"/>
          <w:szCs w:val="28"/>
        </w:rPr>
        <w:t>ΤΗΛ.: 2132004547</w:t>
      </w:r>
    </w:p>
    <w:p w:rsidR="000E28BA" w:rsidRPr="00A81253" w:rsidRDefault="000E28BA" w:rsidP="004748FC">
      <w:pPr>
        <w:tabs>
          <w:tab w:val="left" w:pos="4962"/>
        </w:tabs>
        <w:ind w:right="-58"/>
        <w:jc w:val="center"/>
        <w:rPr>
          <w:rFonts w:asciiTheme="minorHAnsi" w:hAnsiTheme="minorHAnsi" w:cstheme="minorHAnsi"/>
          <w:b/>
          <w:sz w:val="28"/>
          <w:szCs w:val="28"/>
        </w:rPr>
      </w:pPr>
    </w:p>
    <w:p w:rsidR="00136834" w:rsidRPr="00A81253" w:rsidRDefault="00136834" w:rsidP="004748FC">
      <w:pPr>
        <w:tabs>
          <w:tab w:val="left" w:pos="4962"/>
        </w:tabs>
        <w:ind w:right="-58"/>
        <w:jc w:val="center"/>
        <w:rPr>
          <w:rFonts w:asciiTheme="minorHAnsi" w:hAnsiTheme="minorHAnsi" w:cstheme="minorHAnsi"/>
          <w:b/>
          <w:sz w:val="28"/>
          <w:szCs w:val="28"/>
        </w:rPr>
      </w:pPr>
    </w:p>
    <w:p w:rsidR="0045629E" w:rsidRPr="00A81253" w:rsidRDefault="004748FC" w:rsidP="004748FC">
      <w:pPr>
        <w:tabs>
          <w:tab w:val="left" w:pos="4962"/>
        </w:tabs>
        <w:ind w:right="-58"/>
        <w:jc w:val="center"/>
        <w:rPr>
          <w:rFonts w:asciiTheme="minorHAnsi" w:hAnsiTheme="minorHAnsi" w:cstheme="minorHAnsi"/>
          <w:b/>
          <w:sz w:val="28"/>
          <w:szCs w:val="28"/>
        </w:rPr>
      </w:pPr>
      <w:r w:rsidRPr="00A81253">
        <w:rPr>
          <w:rFonts w:asciiTheme="minorHAnsi" w:hAnsiTheme="minorHAnsi" w:cstheme="minorHAnsi"/>
          <w:b/>
          <w:sz w:val="28"/>
          <w:szCs w:val="28"/>
        </w:rPr>
        <w:t>ΠΡΟΣ : ΔΗΜΟΤΙΚΟ  ΣΥΜΒΟΥΛΙΟ</w:t>
      </w:r>
    </w:p>
    <w:p w:rsidR="0045629E" w:rsidRPr="00A81253" w:rsidRDefault="0045629E" w:rsidP="0045629E">
      <w:pPr>
        <w:ind w:right="-58"/>
        <w:rPr>
          <w:rFonts w:asciiTheme="minorHAnsi" w:hAnsiTheme="minorHAnsi" w:cstheme="minorHAnsi"/>
          <w:b/>
          <w:sz w:val="28"/>
          <w:szCs w:val="28"/>
        </w:rPr>
      </w:pPr>
    </w:p>
    <w:p w:rsidR="0045629E" w:rsidRPr="00534BA8" w:rsidRDefault="0045629E" w:rsidP="00F60187">
      <w:pPr>
        <w:pStyle w:val="a3"/>
        <w:rPr>
          <w:rFonts w:asciiTheme="minorHAnsi" w:hAnsiTheme="minorHAnsi" w:cstheme="minorHAnsi"/>
          <w:szCs w:val="28"/>
        </w:rPr>
      </w:pPr>
      <w:r w:rsidRPr="00A81253">
        <w:rPr>
          <w:rFonts w:asciiTheme="minorHAnsi" w:hAnsiTheme="minorHAnsi" w:cstheme="minorHAnsi"/>
          <w:b/>
          <w:szCs w:val="28"/>
        </w:rPr>
        <w:t>ΘΕΜΑ</w:t>
      </w:r>
      <w:r w:rsidRPr="00A81253">
        <w:rPr>
          <w:rFonts w:asciiTheme="minorHAnsi" w:hAnsiTheme="minorHAnsi" w:cstheme="minorHAnsi"/>
          <w:szCs w:val="28"/>
        </w:rPr>
        <w:t>:</w:t>
      </w:r>
      <w:r w:rsidR="00F60187">
        <w:rPr>
          <w:rFonts w:asciiTheme="minorHAnsi" w:hAnsiTheme="minorHAnsi" w:cstheme="minorHAnsi"/>
          <w:szCs w:val="28"/>
        </w:rPr>
        <w:t xml:space="preserve"> Κατ’ αρχήν </w:t>
      </w:r>
      <w:r w:rsidRPr="00A81253">
        <w:rPr>
          <w:rFonts w:asciiTheme="minorHAnsi" w:hAnsiTheme="minorHAnsi" w:cstheme="minorHAnsi"/>
          <w:szCs w:val="28"/>
        </w:rPr>
        <w:t xml:space="preserve"> </w:t>
      </w:r>
      <w:r w:rsidR="00F60187">
        <w:rPr>
          <w:rFonts w:asciiTheme="minorHAnsi" w:hAnsiTheme="minorHAnsi" w:cstheme="minorHAnsi"/>
          <w:szCs w:val="28"/>
        </w:rPr>
        <w:t>έ</w:t>
      </w:r>
      <w:r w:rsidRPr="00A81253">
        <w:rPr>
          <w:rFonts w:asciiTheme="minorHAnsi" w:hAnsiTheme="minorHAnsi" w:cstheme="minorHAnsi"/>
          <w:szCs w:val="28"/>
        </w:rPr>
        <w:t xml:space="preserve">γκριση </w:t>
      </w:r>
      <w:r w:rsidR="00F60187">
        <w:rPr>
          <w:rFonts w:asciiTheme="minorHAnsi" w:hAnsiTheme="minorHAnsi" w:cstheme="minorHAnsi"/>
          <w:szCs w:val="28"/>
        </w:rPr>
        <w:t xml:space="preserve">Ανοικτού μειοδοτικού διαγωνισμού, μέσω της πλατφόρμας του ΕΣΗΔΗΣ για την </w:t>
      </w:r>
      <w:r w:rsidR="00FB5420">
        <w:rPr>
          <w:rFonts w:asciiTheme="minorHAnsi" w:hAnsiTheme="minorHAnsi" w:cstheme="minorHAnsi"/>
          <w:szCs w:val="28"/>
        </w:rPr>
        <w:t>«</w:t>
      </w:r>
      <w:r w:rsidR="00FB5420" w:rsidRPr="00FB5420">
        <w:rPr>
          <w:rFonts w:asciiTheme="minorHAnsi" w:hAnsiTheme="minorHAnsi" w:cstheme="minorHAnsi"/>
          <w:b/>
          <w:szCs w:val="28"/>
        </w:rPr>
        <w:t xml:space="preserve">ΠΡΟΜΗΘΕΙΑ ΤΡΟΦΙΜΩΝ ΓΙΑ ΤΟ </w:t>
      </w:r>
      <w:r w:rsidR="00F60187">
        <w:rPr>
          <w:rFonts w:asciiTheme="minorHAnsi" w:hAnsiTheme="minorHAnsi" w:cstheme="minorHAnsi"/>
          <w:b/>
          <w:szCs w:val="28"/>
        </w:rPr>
        <w:t xml:space="preserve">ΚΑΠΗ, ΤΟ ΚΟΙΝΩΝΙΚΟ ΠΑΝΤΟΠΩΛΕΙΟ, ΤΟ ΚΟΙΝΩΝΙΚΟ ΜΑΓΕΙΡΕΙΟ ΚΑΙ ΤΟ </w:t>
      </w:r>
      <w:r w:rsidR="00FB5420" w:rsidRPr="00FB5420">
        <w:rPr>
          <w:rFonts w:asciiTheme="minorHAnsi" w:hAnsiTheme="minorHAnsi" w:cstheme="minorHAnsi"/>
          <w:b/>
          <w:szCs w:val="28"/>
        </w:rPr>
        <w:t>Ν.Π.Δ.Δ. ΠΑΙΔΙΚΟΙ ΣΤΑΘΜΟΙ ΔΗΜΟΥ ΑΓΙΑΣ ΠΑΡΑΣΚΕΥΗΣ</w:t>
      </w:r>
      <w:r w:rsidR="00F60187">
        <w:rPr>
          <w:rFonts w:asciiTheme="minorHAnsi" w:hAnsiTheme="minorHAnsi" w:cstheme="minorHAnsi"/>
          <w:b/>
          <w:szCs w:val="28"/>
        </w:rPr>
        <w:t xml:space="preserve"> ΓΙΑ ΤΟ ΕΤΟΣ 2016</w:t>
      </w:r>
      <w:r w:rsidR="00FB5420" w:rsidRPr="00FB5420">
        <w:rPr>
          <w:rFonts w:asciiTheme="minorHAnsi" w:hAnsiTheme="minorHAnsi" w:cstheme="minorHAnsi"/>
          <w:b/>
          <w:szCs w:val="28"/>
        </w:rPr>
        <w:t>»</w:t>
      </w:r>
      <w:r w:rsidR="00264FE0">
        <w:rPr>
          <w:rFonts w:asciiTheme="minorHAnsi" w:hAnsiTheme="minorHAnsi" w:cstheme="minorHAnsi"/>
          <w:b/>
          <w:szCs w:val="28"/>
        </w:rPr>
        <w:t xml:space="preserve">, </w:t>
      </w:r>
      <w:r w:rsidR="00EE433F" w:rsidRPr="00EE433F">
        <w:rPr>
          <w:rFonts w:asciiTheme="minorHAnsi" w:hAnsiTheme="minorHAnsi" w:cstheme="minorHAnsi"/>
          <w:szCs w:val="28"/>
        </w:rPr>
        <w:t>προϋπολογισμού</w:t>
      </w:r>
      <w:r w:rsidR="00264FE0" w:rsidRPr="00EE433F">
        <w:rPr>
          <w:rFonts w:asciiTheme="minorHAnsi" w:hAnsiTheme="minorHAnsi" w:cstheme="minorHAnsi"/>
          <w:szCs w:val="28"/>
        </w:rPr>
        <w:t xml:space="preserve"> </w:t>
      </w:r>
      <w:r w:rsidR="00F60187">
        <w:rPr>
          <w:rFonts w:asciiTheme="minorHAnsi" w:hAnsiTheme="minorHAnsi" w:cstheme="minorHAnsi"/>
          <w:szCs w:val="28"/>
        </w:rPr>
        <w:t>139.500,00</w:t>
      </w:r>
      <w:r w:rsidR="00264FE0" w:rsidRPr="00EE433F">
        <w:rPr>
          <w:rFonts w:asciiTheme="minorHAnsi" w:hAnsiTheme="minorHAnsi" w:cstheme="minorHAnsi"/>
          <w:szCs w:val="28"/>
        </w:rPr>
        <w:t xml:space="preserve">€ </w:t>
      </w:r>
      <w:r w:rsidR="00F60187">
        <w:rPr>
          <w:rFonts w:asciiTheme="minorHAnsi" w:hAnsiTheme="minorHAnsi" w:cstheme="minorHAnsi"/>
          <w:szCs w:val="28"/>
        </w:rPr>
        <w:t>συμπεριλαμβανομένου</w:t>
      </w:r>
      <w:r w:rsidR="00264FE0" w:rsidRPr="00EE433F">
        <w:rPr>
          <w:rFonts w:asciiTheme="minorHAnsi" w:hAnsiTheme="minorHAnsi" w:cstheme="minorHAnsi"/>
          <w:szCs w:val="28"/>
        </w:rPr>
        <w:t xml:space="preserve"> ΦΠΑ</w:t>
      </w:r>
      <w:r w:rsidR="00534BA8" w:rsidRPr="00534BA8">
        <w:rPr>
          <w:rFonts w:asciiTheme="minorHAnsi" w:hAnsiTheme="minorHAnsi" w:cstheme="minorHAnsi"/>
          <w:szCs w:val="28"/>
        </w:rPr>
        <w:t>.</w:t>
      </w:r>
    </w:p>
    <w:p w:rsidR="0045629E" w:rsidRPr="00A81253" w:rsidRDefault="0045629E" w:rsidP="0045629E">
      <w:pPr>
        <w:pStyle w:val="a3"/>
        <w:ind w:firstLine="283"/>
        <w:jc w:val="left"/>
        <w:rPr>
          <w:rFonts w:asciiTheme="minorHAnsi" w:hAnsiTheme="minorHAnsi" w:cstheme="minorHAnsi"/>
          <w:szCs w:val="28"/>
        </w:rPr>
      </w:pPr>
    </w:p>
    <w:p w:rsidR="000E28BA" w:rsidRPr="00A81253" w:rsidRDefault="000E28BA" w:rsidP="0045629E">
      <w:pPr>
        <w:pStyle w:val="a3"/>
        <w:ind w:firstLine="283"/>
        <w:rPr>
          <w:rFonts w:asciiTheme="minorHAnsi" w:hAnsiTheme="minorHAnsi" w:cstheme="minorHAnsi"/>
          <w:szCs w:val="28"/>
        </w:rPr>
      </w:pPr>
    </w:p>
    <w:p w:rsidR="0045629E" w:rsidRPr="00A81253" w:rsidRDefault="00FB5420" w:rsidP="009655A9">
      <w:pPr>
        <w:pStyle w:val="a3"/>
        <w:rPr>
          <w:rFonts w:asciiTheme="minorHAnsi" w:hAnsiTheme="minorHAnsi" w:cstheme="minorHAnsi"/>
          <w:szCs w:val="28"/>
        </w:rPr>
      </w:pPr>
      <w:r>
        <w:rPr>
          <w:rFonts w:asciiTheme="minorHAnsi" w:hAnsiTheme="minorHAnsi" w:cstheme="minorHAnsi"/>
          <w:szCs w:val="28"/>
        </w:rPr>
        <w:t>Έχοντας υπόψη τις ισχύουσες διατάξεις</w:t>
      </w:r>
      <w:r w:rsidRPr="00FB5420">
        <w:rPr>
          <w:rFonts w:asciiTheme="minorHAnsi" w:hAnsiTheme="minorHAnsi" w:cstheme="minorHAnsi"/>
          <w:szCs w:val="28"/>
        </w:rPr>
        <w:t>:</w:t>
      </w:r>
    </w:p>
    <w:p w:rsidR="00FB5420" w:rsidRDefault="00FB5420" w:rsidP="00FB5420">
      <w:pPr>
        <w:pStyle w:val="a6"/>
        <w:numPr>
          <w:ilvl w:val="0"/>
          <w:numId w:val="8"/>
        </w:numPr>
        <w:tabs>
          <w:tab w:val="left" w:pos="1701"/>
        </w:tabs>
        <w:spacing w:after="0" w:line="100" w:lineRule="atLeast"/>
        <w:jc w:val="both"/>
      </w:pPr>
      <w:r w:rsidRPr="00B01CCA">
        <w:rPr>
          <w:rFonts w:eastAsia="Times New Roman"/>
          <w:spacing w:val="-3"/>
          <w:sz w:val="28"/>
          <w:szCs w:val="28"/>
          <w:lang w:eastAsia="ar-SA"/>
        </w:rPr>
        <w:t>Της με αριθμό 11389/ΦΕΚ 185 Β’/23-3-1993 απόφασης του Υπ. Εσωτερικών «Ενιαίος Κανονισμός Προμηθειών Οργανισμών Τοπικής Αυτοδιοίκησης</w:t>
      </w:r>
      <w:r>
        <w:rPr>
          <w:rFonts w:eastAsia="Times New Roman"/>
          <w:spacing w:val="-3"/>
          <w:sz w:val="28"/>
          <w:szCs w:val="28"/>
          <w:lang w:eastAsia="ar-SA"/>
        </w:rPr>
        <w:t xml:space="preserve"> </w:t>
      </w:r>
      <w:r w:rsidRPr="00B01CCA">
        <w:rPr>
          <w:rFonts w:eastAsia="Calibri"/>
          <w:sz w:val="28"/>
          <w:szCs w:val="28"/>
          <w:lang w:eastAsia="ar-SA"/>
        </w:rPr>
        <w:t xml:space="preserve"> </w:t>
      </w:r>
      <w:r w:rsidRPr="00B01CCA">
        <w:rPr>
          <w:rFonts w:eastAsia="Times New Roman"/>
          <w:sz w:val="28"/>
          <w:szCs w:val="28"/>
          <w:lang w:eastAsia="ar-SA"/>
        </w:rPr>
        <w:t>(Ε. Κ. Π. Ο. Τ. Α.)».</w:t>
      </w:r>
    </w:p>
    <w:p w:rsidR="00FB5420" w:rsidRDefault="00FB5420" w:rsidP="00FB5420">
      <w:pPr>
        <w:pStyle w:val="a6"/>
        <w:numPr>
          <w:ilvl w:val="0"/>
          <w:numId w:val="8"/>
        </w:numPr>
        <w:tabs>
          <w:tab w:val="left" w:pos="1701"/>
        </w:tabs>
        <w:spacing w:after="0" w:line="100" w:lineRule="atLeast"/>
        <w:jc w:val="both"/>
      </w:pPr>
      <w:r>
        <w:rPr>
          <w:rFonts w:eastAsia="Times New Roman"/>
          <w:spacing w:val="-3"/>
          <w:sz w:val="28"/>
          <w:szCs w:val="28"/>
          <w:lang w:eastAsia="ar-SA"/>
        </w:rPr>
        <w:t xml:space="preserve">Του Ν. 2286/ΦΕΚ 19 Α’/1-2-1995 «Προμήθειες του Δημοσίου Τομέα και ρυθμίσεις συναφών θεμάτων». </w:t>
      </w:r>
    </w:p>
    <w:p w:rsidR="00FB5420" w:rsidRDefault="00FB5420" w:rsidP="00FB5420">
      <w:pPr>
        <w:pStyle w:val="a6"/>
        <w:numPr>
          <w:ilvl w:val="0"/>
          <w:numId w:val="8"/>
        </w:numPr>
        <w:tabs>
          <w:tab w:val="left" w:pos="1701"/>
        </w:tabs>
        <w:spacing w:after="0" w:line="100" w:lineRule="atLeast"/>
        <w:jc w:val="both"/>
      </w:pPr>
      <w:r>
        <w:rPr>
          <w:rFonts w:eastAsia="Times New Roman"/>
          <w:spacing w:val="-3"/>
          <w:sz w:val="28"/>
          <w:szCs w:val="28"/>
          <w:lang w:eastAsia="ar-SA"/>
        </w:rPr>
        <w:t xml:space="preserve">Του Ν. 3463/ΦΕΚ 114 Α’/8-6-2006 «Κύρωση του Κώδικα Δήμων και Κοινοτήτων». </w:t>
      </w:r>
    </w:p>
    <w:p w:rsidR="00FB5420" w:rsidRDefault="00FB5420" w:rsidP="00FB5420">
      <w:pPr>
        <w:pStyle w:val="a6"/>
        <w:numPr>
          <w:ilvl w:val="0"/>
          <w:numId w:val="8"/>
        </w:numPr>
        <w:tabs>
          <w:tab w:val="left" w:pos="1701"/>
        </w:tabs>
        <w:spacing w:after="0" w:line="100" w:lineRule="atLeast"/>
        <w:jc w:val="both"/>
      </w:pPr>
      <w:r>
        <w:rPr>
          <w:rFonts w:eastAsia="Times New Roman"/>
          <w:spacing w:val="-3"/>
          <w:sz w:val="28"/>
          <w:szCs w:val="28"/>
          <w:lang w:eastAsia="ar-SA"/>
        </w:rPr>
        <w:t xml:space="preserve">Του Ν. 3852/ΦΕΚ 87 Α’/7-6-2010 «Νέα αρχιτεκτονική της αυτοδιοίκησης και της αποκεντρωμένης διοίκησης – Πρόγραμμα Καλλικράτης». </w:t>
      </w:r>
    </w:p>
    <w:p w:rsidR="00FB5420" w:rsidRDefault="00FB5420" w:rsidP="00FB5420">
      <w:pPr>
        <w:pStyle w:val="a6"/>
        <w:numPr>
          <w:ilvl w:val="0"/>
          <w:numId w:val="8"/>
        </w:numPr>
        <w:spacing w:after="0" w:line="100" w:lineRule="atLeast"/>
        <w:jc w:val="both"/>
      </w:pPr>
      <w:r>
        <w:rPr>
          <w:rFonts w:eastAsia="Times New Roman"/>
          <w:sz w:val="28"/>
          <w:szCs w:val="28"/>
          <w:lang w:eastAsia="ar-SA"/>
        </w:rPr>
        <w:t xml:space="preserve">Του N. 3861/ΦΕΚ 112 Α’/13-7-2010 «Ενίσχυση της διαφάνειας με την υποχρεωτική ανάρτηση νόμων και πράξεων των κυβερνητικών, διοικητικών και αυτοδιοικητικών οργάνων στο διαδίκτυο «Πρόγραμμα Διαύγεια» και άλλες διατάξεις». </w:t>
      </w:r>
    </w:p>
    <w:p w:rsidR="00FB5420" w:rsidRDefault="00FB5420" w:rsidP="00FB5420">
      <w:pPr>
        <w:pStyle w:val="a6"/>
        <w:numPr>
          <w:ilvl w:val="0"/>
          <w:numId w:val="8"/>
        </w:numPr>
        <w:spacing w:after="0" w:line="100" w:lineRule="atLeast"/>
        <w:jc w:val="both"/>
      </w:pPr>
      <w:r>
        <w:rPr>
          <w:rFonts w:eastAsia="Times New Roman"/>
          <w:sz w:val="28"/>
          <w:szCs w:val="28"/>
          <w:lang w:eastAsia="ar-SA"/>
        </w:rPr>
        <w:t xml:space="preserve">Του Ν. 2741/99, άρθρο 8, περ. 6β ("Ενιαίος Φορέας Ελέγχου Τροφίμων άλλες ρυθμίσεις θεμάτων αρμοδιότητας του Υπουργείου Ανάπτυξης και λοιπές διατάξεις"). </w:t>
      </w:r>
    </w:p>
    <w:p w:rsidR="00FB5420" w:rsidRDefault="00FB5420" w:rsidP="00FB5420">
      <w:pPr>
        <w:pStyle w:val="a6"/>
        <w:numPr>
          <w:ilvl w:val="0"/>
          <w:numId w:val="8"/>
        </w:numPr>
        <w:spacing w:after="0" w:line="100" w:lineRule="atLeast"/>
        <w:jc w:val="both"/>
      </w:pPr>
      <w:r>
        <w:rPr>
          <w:rFonts w:eastAsia="Times New Roman"/>
          <w:sz w:val="28"/>
          <w:szCs w:val="28"/>
          <w:lang w:eastAsia="ar-SA"/>
        </w:rPr>
        <w:t xml:space="preserve">Του Π.Δ. 410/94 «Υγειονομικοί όροι παραγωγής και διάθεσης στην αγορά νωπού κρέατος», όπως συμπληρώθηκε και τροποποιήθηκε με τα Π.Δ. 203/1998 και 79/2007. </w:t>
      </w:r>
    </w:p>
    <w:p w:rsidR="00FB5420" w:rsidRDefault="00FB5420" w:rsidP="00FB5420">
      <w:pPr>
        <w:pStyle w:val="a6"/>
        <w:numPr>
          <w:ilvl w:val="0"/>
          <w:numId w:val="8"/>
        </w:numPr>
        <w:spacing w:after="0" w:line="100" w:lineRule="atLeast"/>
        <w:jc w:val="both"/>
      </w:pPr>
      <w:r>
        <w:rPr>
          <w:rFonts w:eastAsia="Times New Roman"/>
          <w:sz w:val="28"/>
          <w:szCs w:val="28"/>
          <w:lang w:eastAsia="ar-SA"/>
        </w:rPr>
        <w:t xml:space="preserve">Των κανονισμών της Ε.Ο.Κ. αρ. 1208/1981 (ποιότητα μόσχου), 1538/1991 (ποιότητα κοτόπουλου). </w:t>
      </w:r>
    </w:p>
    <w:p w:rsidR="00FB5420" w:rsidRDefault="00FB5420" w:rsidP="00FB5420">
      <w:pPr>
        <w:pStyle w:val="a6"/>
        <w:numPr>
          <w:ilvl w:val="0"/>
          <w:numId w:val="8"/>
        </w:numPr>
        <w:spacing w:after="0" w:line="100" w:lineRule="atLeast"/>
        <w:jc w:val="both"/>
      </w:pPr>
      <w:r>
        <w:rPr>
          <w:rFonts w:eastAsia="Times New Roman"/>
          <w:sz w:val="28"/>
          <w:szCs w:val="28"/>
          <w:lang w:eastAsia="ar-SA"/>
        </w:rPr>
        <w:t xml:space="preserve">Των Π.Δ. 291/1996 καν. Ε.Ο.Κ. 543/08 (κοτόπουλο), Π.Δ. 306/1980 και L 87/51 οδηγία της Ε.Ε. (αλλαντικά) και Β.Δ. 437/1961 (αυγά), την </w:t>
      </w:r>
      <w:r>
        <w:rPr>
          <w:rFonts w:eastAsia="Times New Roman"/>
          <w:sz w:val="28"/>
          <w:szCs w:val="28"/>
          <w:lang w:eastAsia="ar-SA"/>
        </w:rPr>
        <w:lastRenderedPageBreak/>
        <w:t>3/17-06-2011 Αγορανομική διάταξη, για νωπά Οπωρολαχανικά, την Υ1γ/Γ.Π. ΟΙΚ.96967 (ΦΕΚ 2718/τ. Β΄/08-10-2012, Υγειονομική διάταξη-Υγειονομικοί όροι και προϋποθέσεις λειτουργίας επιχειρήσεων τροφίμων &amp; ποτών).</w:t>
      </w:r>
    </w:p>
    <w:p w:rsidR="00FB5420" w:rsidRDefault="00FB5420" w:rsidP="00FB5420">
      <w:pPr>
        <w:pStyle w:val="a6"/>
        <w:numPr>
          <w:ilvl w:val="0"/>
          <w:numId w:val="8"/>
        </w:numPr>
        <w:spacing w:after="0" w:line="100" w:lineRule="atLeast"/>
        <w:jc w:val="both"/>
      </w:pPr>
      <w:r>
        <w:rPr>
          <w:rFonts w:eastAsia="Times New Roman"/>
          <w:sz w:val="28"/>
          <w:szCs w:val="28"/>
          <w:lang w:eastAsia="ar-SA"/>
        </w:rPr>
        <w:t>Του Ν. 3526/2007 «παραγωγή και διάθεση προϊόντων αρτοποιίας και συναφείς διατάξεις».</w:t>
      </w:r>
    </w:p>
    <w:p w:rsidR="00FB5420" w:rsidRDefault="00FB5420" w:rsidP="00FB5420">
      <w:pPr>
        <w:pStyle w:val="a6"/>
        <w:numPr>
          <w:ilvl w:val="0"/>
          <w:numId w:val="8"/>
        </w:numPr>
        <w:spacing w:after="0" w:line="100" w:lineRule="atLeast"/>
        <w:jc w:val="both"/>
      </w:pPr>
      <w:r w:rsidRPr="00C420A9">
        <w:rPr>
          <w:rFonts w:eastAsia="Times New Roman"/>
          <w:sz w:val="28"/>
          <w:szCs w:val="28"/>
          <w:lang w:eastAsia="ar-SA"/>
        </w:rPr>
        <w:t xml:space="preserve">Την Πράξη Νομοθετικού Περιεχομένου 12.12.2012 ΦΕΚ 240 (τεύχος Α΄), η οποία κυρώθηκε με τον Ν.4111/2013 ΦΕΚ 18 (τεύχος Α), άρθρο 4 παρ. 1 και με την οποία ανατίθεται στους δήμους η ανάδειξη χορηγητών, για την προμήθεια τροφίμων και ειδών καθαριότητας για όλα τα ιδρύματα και τους οργανισμούς αυτών. </w:t>
      </w:r>
    </w:p>
    <w:p w:rsidR="00FB5420" w:rsidRDefault="00FB5420" w:rsidP="00FB5420">
      <w:pPr>
        <w:pStyle w:val="a6"/>
        <w:numPr>
          <w:ilvl w:val="0"/>
          <w:numId w:val="8"/>
        </w:numPr>
        <w:spacing w:after="0" w:line="100" w:lineRule="atLeast"/>
        <w:jc w:val="both"/>
      </w:pPr>
      <w:r>
        <w:rPr>
          <w:rFonts w:eastAsia="Times New Roman"/>
          <w:sz w:val="28"/>
          <w:szCs w:val="28"/>
          <w:lang w:eastAsia="ar-SA"/>
        </w:rPr>
        <w:t>Του Ν. 2690/99</w:t>
      </w:r>
    </w:p>
    <w:p w:rsidR="00FB5420" w:rsidRPr="00A97470" w:rsidRDefault="00FB5420" w:rsidP="00FB5420">
      <w:pPr>
        <w:pStyle w:val="a6"/>
        <w:numPr>
          <w:ilvl w:val="0"/>
          <w:numId w:val="8"/>
        </w:numPr>
        <w:tabs>
          <w:tab w:val="left" w:pos="1701"/>
        </w:tabs>
        <w:spacing w:after="0" w:line="100" w:lineRule="atLeast"/>
        <w:jc w:val="both"/>
      </w:pPr>
      <w:r>
        <w:rPr>
          <w:rFonts w:eastAsia="Times New Roman"/>
          <w:spacing w:val="-3"/>
          <w:sz w:val="28"/>
          <w:szCs w:val="28"/>
          <w:lang w:eastAsia="ar-SA"/>
        </w:rPr>
        <w:t>Την ανάγκη για προμήθεια τροφίμων για το ΝΠΔΔ «Παιδικοί Σταθμοί Δήμου Αγίας Παρασκευής</w:t>
      </w:r>
      <w:r w:rsidR="00264FE0">
        <w:rPr>
          <w:rFonts w:eastAsia="Times New Roman"/>
          <w:spacing w:val="-3"/>
          <w:sz w:val="28"/>
          <w:szCs w:val="28"/>
          <w:lang w:eastAsia="ar-SA"/>
        </w:rPr>
        <w:t>»</w:t>
      </w:r>
    </w:p>
    <w:p w:rsidR="002051E5" w:rsidRPr="00A81253" w:rsidRDefault="002051E5" w:rsidP="009655A9">
      <w:pPr>
        <w:pStyle w:val="a3"/>
        <w:rPr>
          <w:rFonts w:asciiTheme="minorHAnsi" w:hAnsiTheme="minorHAnsi" w:cstheme="minorHAnsi"/>
          <w:szCs w:val="28"/>
        </w:rPr>
      </w:pPr>
    </w:p>
    <w:p w:rsidR="0059214C" w:rsidRPr="003A452D" w:rsidRDefault="00682211" w:rsidP="0045629E">
      <w:pPr>
        <w:pStyle w:val="a3"/>
        <w:ind w:firstLine="283"/>
        <w:rPr>
          <w:rFonts w:asciiTheme="minorHAnsi" w:hAnsiTheme="minorHAnsi" w:cstheme="minorHAnsi"/>
          <w:sz w:val="24"/>
        </w:rPr>
      </w:pPr>
      <w:r w:rsidRPr="003A452D">
        <w:rPr>
          <w:rFonts w:asciiTheme="minorHAnsi" w:hAnsiTheme="minorHAnsi" w:cstheme="minorHAnsi"/>
          <w:sz w:val="24"/>
        </w:rPr>
        <w:t xml:space="preserve"> </w:t>
      </w:r>
    </w:p>
    <w:p w:rsidR="00F60187" w:rsidRPr="00534BA8" w:rsidRDefault="0045629E" w:rsidP="00F60187">
      <w:pPr>
        <w:pStyle w:val="a3"/>
        <w:rPr>
          <w:rFonts w:asciiTheme="minorHAnsi" w:hAnsiTheme="minorHAnsi" w:cstheme="minorHAnsi"/>
          <w:szCs w:val="28"/>
        </w:rPr>
      </w:pPr>
      <w:r w:rsidRPr="00A81253">
        <w:rPr>
          <w:rFonts w:asciiTheme="minorHAnsi" w:hAnsiTheme="minorHAnsi" w:cstheme="minorHAnsi"/>
          <w:szCs w:val="28"/>
        </w:rPr>
        <w:t xml:space="preserve">Παρακαλούμε για την </w:t>
      </w:r>
      <w:r w:rsidR="0090232C" w:rsidRPr="00A81253">
        <w:rPr>
          <w:rFonts w:asciiTheme="minorHAnsi" w:hAnsiTheme="minorHAnsi" w:cstheme="minorHAnsi"/>
          <w:szCs w:val="28"/>
        </w:rPr>
        <w:t>λήψη απόφασης</w:t>
      </w:r>
      <w:r w:rsidR="00264FE0">
        <w:rPr>
          <w:rFonts w:asciiTheme="minorHAnsi" w:hAnsiTheme="minorHAnsi" w:cstheme="minorHAnsi"/>
          <w:szCs w:val="28"/>
        </w:rPr>
        <w:t xml:space="preserve"> για την </w:t>
      </w:r>
      <w:r w:rsidR="00EE433F">
        <w:rPr>
          <w:rFonts w:asciiTheme="minorHAnsi" w:hAnsiTheme="minorHAnsi" w:cstheme="minorHAnsi"/>
          <w:szCs w:val="28"/>
        </w:rPr>
        <w:t>έ</w:t>
      </w:r>
      <w:r w:rsidR="00EE433F" w:rsidRPr="00A81253">
        <w:rPr>
          <w:rFonts w:asciiTheme="minorHAnsi" w:hAnsiTheme="minorHAnsi" w:cstheme="minorHAnsi"/>
          <w:szCs w:val="28"/>
        </w:rPr>
        <w:t xml:space="preserve">γκριση </w:t>
      </w:r>
      <w:r w:rsidR="00F60187">
        <w:rPr>
          <w:rFonts w:asciiTheme="minorHAnsi" w:hAnsiTheme="minorHAnsi" w:cstheme="minorHAnsi"/>
          <w:szCs w:val="28"/>
        </w:rPr>
        <w:t>του Ανοικτού μειοδοτικού διαγωνισμού, μέσω της πλατφόρμας του ΕΣΗΔΗΣ, για την «</w:t>
      </w:r>
      <w:r w:rsidR="00F60187" w:rsidRPr="00FB5420">
        <w:rPr>
          <w:rFonts w:asciiTheme="minorHAnsi" w:hAnsiTheme="minorHAnsi" w:cstheme="minorHAnsi"/>
          <w:b/>
          <w:szCs w:val="28"/>
        </w:rPr>
        <w:t xml:space="preserve">ΠΡΟΜΗΘΕΙΑ ΤΡΟΦΙΜΩΝ ΓΙΑ ΤΟ </w:t>
      </w:r>
      <w:r w:rsidR="00F60187">
        <w:rPr>
          <w:rFonts w:asciiTheme="minorHAnsi" w:hAnsiTheme="minorHAnsi" w:cstheme="minorHAnsi"/>
          <w:b/>
          <w:szCs w:val="28"/>
        </w:rPr>
        <w:t xml:space="preserve">ΚΑΠΗ, ΤΟ ΚΟΙΝΩΝΙΚΟ ΠΑΝΤΟΠΩΛΕΙΟ, ΤΟ ΚΟΙΝΩΝΙΚΟ ΜΑΓΕΙΡΕΙΟ ΚΑΙ ΤΟ </w:t>
      </w:r>
      <w:r w:rsidR="00F60187" w:rsidRPr="00FB5420">
        <w:rPr>
          <w:rFonts w:asciiTheme="minorHAnsi" w:hAnsiTheme="minorHAnsi" w:cstheme="minorHAnsi"/>
          <w:b/>
          <w:szCs w:val="28"/>
        </w:rPr>
        <w:t>Ν.Π.Δ.Δ. ΠΑΙΔΙΚΟΙ ΣΤΑΘΜΟΙ ΔΗΜΟΥ ΑΓΙΑΣ ΠΑΡΑΣΚΕΥΗΣ</w:t>
      </w:r>
      <w:r w:rsidR="00F60187">
        <w:rPr>
          <w:rFonts w:asciiTheme="minorHAnsi" w:hAnsiTheme="minorHAnsi" w:cstheme="minorHAnsi"/>
          <w:b/>
          <w:szCs w:val="28"/>
        </w:rPr>
        <w:t xml:space="preserve"> ΓΙΑ ΤΟ ΕΤΟΣ 2016</w:t>
      </w:r>
      <w:r w:rsidR="00F60187" w:rsidRPr="00FB5420">
        <w:rPr>
          <w:rFonts w:asciiTheme="minorHAnsi" w:hAnsiTheme="minorHAnsi" w:cstheme="minorHAnsi"/>
          <w:b/>
          <w:szCs w:val="28"/>
        </w:rPr>
        <w:t>»</w:t>
      </w:r>
      <w:r w:rsidR="00F60187">
        <w:rPr>
          <w:rFonts w:asciiTheme="minorHAnsi" w:hAnsiTheme="minorHAnsi" w:cstheme="minorHAnsi"/>
          <w:b/>
          <w:szCs w:val="28"/>
        </w:rPr>
        <w:t xml:space="preserve">, </w:t>
      </w:r>
      <w:r w:rsidR="00F60187" w:rsidRPr="00EE433F">
        <w:rPr>
          <w:rFonts w:asciiTheme="minorHAnsi" w:hAnsiTheme="minorHAnsi" w:cstheme="minorHAnsi"/>
          <w:szCs w:val="28"/>
        </w:rPr>
        <w:t xml:space="preserve">προϋπολογισμού </w:t>
      </w:r>
      <w:r w:rsidR="00F60187">
        <w:rPr>
          <w:rFonts w:asciiTheme="minorHAnsi" w:hAnsiTheme="minorHAnsi" w:cstheme="minorHAnsi"/>
          <w:szCs w:val="28"/>
        </w:rPr>
        <w:t>139.500,00</w:t>
      </w:r>
      <w:r w:rsidR="00F60187" w:rsidRPr="00EE433F">
        <w:rPr>
          <w:rFonts w:asciiTheme="minorHAnsi" w:hAnsiTheme="minorHAnsi" w:cstheme="minorHAnsi"/>
          <w:szCs w:val="28"/>
        </w:rPr>
        <w:t xml:space="preserve">€ </w:t>
      </w:r>
      <w:r w:rsidR="00F60187">
        <w:rPr>
          <w:rFonts w:asciiTheme="minorHAnsi" w:hAnsiTheme="minorHAnsi" w:cstheme="minorHAnsi"/>
          <w:szCs w:val="28"/>
        </w:rPr>
        <w:t>συμπεριλαμβανομένου</w:t>
      </w:r>
      <w:r w:rsidR="00F60187" w:rsidRPr="00EE433F">
        <w:rPr>
          <w:rFonts w:asciiTheme="minorHAnsi" w:hAnsiTheme="minorHAnsi" w:cstheme="minorHAnsi"/>
          <w:szCs w:val="28"/>
        </w:rPr>
        <w:t xml:space="preserve"> ΦΠΑ</w:t>
      </w:r>
      <w:r w:rsidR="00F60187" w:rsidRPr="00534BA8">
        <w:rPr>
          <w:rFonts w:asciiTheme="minorHAnsi" w:hAnsiTheme="minorHAnsi" w:cstheme="minorHAnsi"/>
          <w:szCs w:val="28"/>
        </w:rPr>
        <w:t>.</w:t>
      </w:r>
    </w:p>
    <w:p w:rsidR="00594FCD" w:rsidRPr="00534BA8" w:rsidRDefault="0021007E" w:rsidP="00346FC9">
      <w:pPr>
        <w:pStyle w:val="a3"/>
        <w:ind w:firstLine="283"/>
        <w:rPr>
          <w:rFonts w:asciiTheme="minorHAnsi" w:hAnsiTheme="minorHAnsi" w:cstheme="minorHAnsi"/>
          <w:szCs w:val="28"/>
        </w:rPr>
      </w:pPr>
      <w:r w:rsidRPr="00534BA8">
        <w:rPr>
          <w:rFonts w:asciiTheme="minorHAnsi" w:hAnsiTheme="minorHAnsi" w:cstheme="minorHAnsi"/>
          <w:szCs w:val="28"/>
        </w:rPr>
        <w:t>.</w:t>
      </w:r>
    </w:p>
    <w:p w:rsidR="00594FCD" w:rsidRDefault="00594FCD" w:rsidP="0045629E">
      <w:pPr>
        <w:rPr>
          <w:rFonts w:asciiTheme="minorHAnsi" w:hAnsiTheme="minorHAnsi" w:cstheme="minorHAnsi"/>
          <w:sz w:val="28"/>
          <w:szCs w:val="28"/>
        </w:rPr>
      </w:pPr>
    </w:p>
    <w:p w:rsidR="0045629E" w:rsidRPr="00A81253" w:rsidRDefault="0045629E" w:rsidP="0045629E">
      <w:pPr>
        <w:rPr>
          <w:rFonts w:asciiTheme="minorHAnsi" w:hAnsiTheme="minorHAnsi" w:cstheme="minorHAnsi"/>
          <w:sz w:val="28"/>
          <w:szCs w:val="28"/>
        </w:rPr>
      </w:pPr>
    </w:p>
    <w:p w:rsidR="0045629E" w:rsidRPr="00A81253" w:rsidRDefault="00264FE0" w:rsidP="0045629E">
      <w:pPr>
        <w:tabs>
          <w:tab w:val="left" w:pos="851"/>
        </w:tabs>
        <w:ind w:right="-58" w:firstLine="426"/>
        <w:rPr>
          <w:rFonts w:asciiTheme="minorHAnsi" w:hAnsiTheme="minorHAnsi" w:cstheme="minorHAnsi"/>
          <w:sz w:val="28"/>
          <w:szCs w:val="28"/>
        </w:rPr>
      </w:pPr>
      <w:r>
        <w:rPr>
          <w:rFonts w:asciiTheme="minorHAnsi" w:hAnsiTheme="minorHAnsi" w:cstheme="minorHAnsi"/>
          <w:sz w:val="28"/>
          <w:szCs w:val="28"/>
        </w:rPr>
        <w:tab/>
      </w:r>
      <w:r>
        <w:rPr>
          <w:rFonts w:asciiTheme="minorHAnsi" w:hAnsiTheme="minorHAnsi" w:cstheme="minorHAnsi"/>
          <w:sz w:val="28"/>
          <w:szCs w:val="28"/>
        </w:rPr>
        <w:tab/>
      </w:r>
      <w:r>
        <w:rPr>
          <w:rFonts w:asciiTheme="minorHAnsi" w:hAnsiTheme="minorHAnsi" w:cstheme="minorHAnsi"/>
          <w:sz w:val="28"/>
          <w:szCs w:val="28"/>
        </w:rPr>
        <w:tab/>
      </w:r>
      <w:r>
        <w:rPr>
          <w:rFonts w:asciiTheme="minorHAnsi" w:hAnsiTheme="minorHAnsi" w:cstheme="minorHAnsi"/>
          <w:sz w:val="28"/>
          <w:szCs w:val="28"/>
        </w:rPr>
        <w:tab/>
      </w:r>
      <w:r w:rsidR="0021007E">
        <w:rPr>
          <w:rFonts w:asciiTheme="minorHAnsi" w:hAnsiTheme="minorHAnsi" w:cstheme="minorHAnsi"/>
          <w:sz w:val="28"/>
          <w:szCs w:val="28"/>
        </w:rPr>
        <w:t xml:space="preserve">                  </w:t>
      </w:r>
      <w:r w:rsidR="0045629E" w:rsidRPr="00A81253">
        <w:rPr>
          <w:rFonts w:asciiTheme="minorHAnsi" w:hAnsiTheme="minorHAnsi" w:cstheme="minorHAnsi"/>
          <w:sz w:val="28"/>
          <w:szCs w:val="28"/>
        </w:rPr>
        <w:t xml:space="preserve">Ο </w:t>
      </w:r>
      <w:r w:rsidR="0021007E">
        <w:rPr>
          <w:rFonts w:asciiTheme="minorHAnsi" w:hAnsiTheme="minorHAnsi" w:cstheme="minorHAnsi"/>
          <w:sz w:val="28"/>
          <w:szCs w:val="28"/>
        </w:rPr>
        <w:t>ΓΕΝΙΚΟΣ ΓΡΑΜΜΑΤΕΑΣ</w:t>
      </w:r>
    </w:p>
    <w:p w:rsidR="0045629E" w:rsidRPr="00A81253" w:rsidRDefault="0045629E" w:rsidP="0045629E">
      <w:pPr>
        <w:tabs>
          <w:tab w:val="left" w:pos="851"/>
        </w:tabs>
        <w:ind w:right="-58" w:firstLine="426"/>
        <w:rPr>
          <w:rFonts w:asciiTheme="minorHAnsi" w:hAnsiTheme="minorHAnsi" w:cstheme="minorHAnsi"/>
          <w:sz w:val="28"/>
          <w:szCs w:val="28"/>
        </w:rPr>
      </w:pPr>
      <w:r w:rsidRPr="00A81253">
        <w:rPr>
          <w:rFonts w:asciiTheme="minorHAnsi" w:hAnsiTheme="minorHAnsi" w:cstheme="minorHAnsi"/>
          <w:sz w:val="28"/>
          <w:szCs w:val="28"/>
        </w:rPr>
        <w:t xml:space="preserve"> </w:t>
      </w:r>
    </w:p>
    <w:p w:rsidR="0045629E" w:rsidRPr="00A81253" w:rsidRDefault="0045629E" w:rsidP="0045629E">
      <w:pPr>
        <w:tabs>
          <w:tab w:val="left" w:pos="851"/>
        </w:tabs>
        <w:ind w:right="-58" w:firstLine="426"/>
        <w:rPr>
          <w:rFonts w:asciiTheme="minorHAnsi" w:hAnsiTheme="minorHAnsi" w:cstheme="minorHAnsi"/>
          <w:sz w:val="28"/>
          <w:szCs w:val="28"/>
        </w:rPr>
      </w:pPr>
    </w:p>
    <w:p w:rsidR="0045629E" w:rsidRPr="00A81253" w:rsidRDefault="00264FE0" w:rsidP="0045629E">
      <w:pPr>
        <w:tabs>
          <w:tab w:val="left" w:pos="851"/>
        </w:tabs>
        <w:ind w:right="-58" w:firstLine="426"/>
        <w:rPr>
          <w:rFonts w:asciiTheme="minorHAnsi" w:hAnsiTheme="minorHAnsi" w:cstheme="minorHAnsi"/>
          <w:sz w:val="28"/>
          <w:szCs w:val="28"/>
        </w:rPr>
      </w:pPr>
      <w:r>
        <w:rPr>
          <w:rFonts w:asciiTheme="minorHAnsi" w:hAnsiTheme="minorHAnsi" w:cstheme="minorHAnsi"/>
          <w:sz w:val="28"/>
          <w:szCs w:val="28"/>
        </w:rPr>
        <w:tab/>
      </w:r>
      <w:r>
        <w:rPr>
          <w:rFonts w:asciiTheme="minorHAnsi" w:hAnsiTheme="minorHAnsi" w:cstheme="minorHAnsi"/>
          <w:sz w:val="28"/>
          <w:szCs w:val="28"/>
        </w:rPr>
        <w:tab/>
      </w:r>
      <w:r>
        <w:rPr>
          <w:rFonts w:asciiTheme="minorHAnsi" w:hAnsiTheme="minorHAnsi" w:cstheme="minorHAnsi"/>
          <w:sz w:val="28"/>
          <w:szCs w:val="28"/>
        </w:rPr>
        <w:tab/>
      </w:r>
      <w:r>
        <w:rPr>
          <w:rFonts w:asciiTheme="minorHAnsi" w:hAnsiTheme="minorHAnsi" w:cstheme="minorHAnsi"/>
          <w:sz w:val="28"/>
          <w:szCs w:val="28"/>
        </w:rPr>
        <w:tab/>
        <w:t xml:space="preserve">       </w:t>
      </w:r>
      <w:r w:rsidR="0021007E">
        <w:rPr>
          <w:rFonts w:asciiTheme="minorHAnsi" w:hAnsiTheme="minorHAnsi" w:cstheme="minorHAnsi"/>
          <w:sz w:val="28"/>
          <w:szCs w:val="28"/>
        </w:rPr>
        <w:t xml:space="preserve"> </w:t>
      </w:r>
      <w:r w:rsidR="0021007E">
        <w:rPr>
          <w:rFonts w:asciiTheme="minorHAnsi" w:hAnsiTheme="minorHAnsi" w:cstheme="minorHAnsi"/>
          <w:sz w:val="28"/>
          <w:szCs w:val="28"/>
        </w:rPr>
        <w:tab/>
        <w:t xml:space="preserve">         ΚΑΣΑΠΙΔΗΣ ΣΤΕΦΑΝΟΣ</w:t>
      </w:r>
    </w:p>
    <w:p w:rsidR="00346FC9" w:rsidRPr="00A81253" w:rsidRDefault="0021007E" w:rsidP="0045629E">
      <w:pPr>
        <w:tabs>
          <w:tab w:val="left" w:pos="851"/>
        </w:tabs>
        <w:ind w:right="-58" w:firstLine="426"/>
        <w:rPr>
          <w:rFonts w:asciiTheme="minorHAnsi" w:hAnsiTheme="minorHAnsi" w:cstheme="minorHAnsi"/>
          <w:sz w:val="28"/>
          <w:szCs w:val="28"/>
        </w:rPr>
      </w:pPr>
      <w:r>
        <w:rPr>
          <w:rFonts w:asciiTheme="minorHAnsi" w:hAnsiTheme="minorHAnsi" w:cstheme="minorHAnsi"/>
          <w:sz w:val="28"/>
          <w:szCs w:val="28"/>
        </w:rPr>
        <w:t xml:space="preserve"> </w:t>
      </w:r>
    </w:p>
    <w:p w:rsidR="0045629E" w:rsidRPr="001F405F" w:rsidRDefault="0045629E" w:rsidP="0045629E">
      <w:pPr>
        <w:tabs>
          <w:tab w:val="left" w:pos="1418"/>
          <w:tab w:val="left" w:pos="2835"/>
          <w:tab w:val="left" w:pos="3969"/>
        </w:tabs>
        <w:ind w:right="-58" w:firstLine="426"/>
        <w:rPr>
          <w:rFonts w:asciiTheme="minorHAnsi" w:hAnsiTheme="minorHAnsi" w:cstheme="minorHAnsi"/>
          <w:sz w:val="16"/>
          <w:szCs w:val="16"/>
        </w:rPr>
      </w:pPr>
    </w:p>
    <w:p w:rsidR="0045629E" w:rsidRPr="00B5088B" w:rsidRDefault="0045629E" w:rsidP="0045629E"/>
    <w:p w:rsidR="0045629E" w:rsidRDefault="0045629E" w:rsidP="00D26CE0">
      <w:pPr>
        <w:ind w:left="-567" w:right="-625"/>
        <w:rPr>
          <w:rFonts w:ascii="Arial" w:hAnsi="Arial" w:cs="Arial"/>
          <w:b/>
          <w:sz w:val="26"/>
          <w:szCs w:val="26"/>
          <w:lang w:val="en-US"/>
        </w:rPr>
      </w:pPr>
    </w:p>
    <w:sectPr w:rsidR="0045629E" w:rsidSect="003A452D">
      <w:pgSz w:w="11906" w:h="16838"/>
      <w:pgMar w:top="1135" w:right="1800" w:bottom="426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charset w:val="80"/>
    <w:family w:val="auto"/>
    <w:pitch w:val="default"/>
    <w:sig w:usb0="00000000" w:usb1="00000000" w:usb2="00000000" w:usb3="00000000" w:csb0="00000000" w:csb1="00000000"/>
  </w:font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A1"/>
    <w:family w:val="swiss"/>
    <w:pitch w:val="variable"/>
    <w:sig w:usb0="80000AFF" w:usb1="0000396B" w:usb2="00000000" w:usb3="00000000" w:csb0="000000B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22921"/>
    <w:multiLevelType w:val="hybridMultilevel"/>
    <w:tmpl w:val="3AEE4558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1F6907"/>
    <w:multiLevelType w:val="hybridMultilevel"/>
    <w:tmpl w:val="13D42516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5A02458"/>
    <w:multiLevelType w:val="hybridMultilevel"/>
    <w:tmpl w:val="4B601FF2"/>
    <w:lvl w:ilvl="0" w:tplc="B194FB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5022AD1"/>
    <w:multiLevelType w:val="multilevel"/>
    <w:tmpl w:val="B4001AC4"/>
    <w:lvl w:ilvl="0">
      <w:start w:val="1"/>
      <w:numFmt w:val="bullet"/>
      <w:lvlText w:val=""/>
      <w:lvlJc w:val="left"/>
      <w:pPr>
        <w:tabs>
          <w:tab w:val="num" w:pos="252"/>
        </w:tabs>
        <w:ind w:left="252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612"/>
        </w:tabs>
        <w:ind w:left="612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972"/>
        </w:tabs>
        <w:ind w:left="972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332"/>
        </w:tabs>
        <w:ind w:left="1332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1692"/>
        </w:tabs>
        <w:ind w:left="1692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052"/>
        </w:tabs>
        <w:ind w:left="2052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412"/>
        </w:tabs>
        <w:ind w:left="2412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2772"/>
        </w:tabs>
        <w:ind w:left="2772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132"/>
        </w:tabs>
        <w:ind w:left="3132" w:hanging="360"/>
      </w:pPr>
      <w:rPr>
        <w:rFonts w:ascii="OpenSymbol" w:hAnsi="OpenSymbol" w:cs="OpenSymbol" w:hint="default"/>
      </w:rPr>
    </w:lvl>
  </w:abstractNum>
  <w:abstractNum w:abstractNumId="4">
    <w:nsid w:val="502D1AFF"/>
    <w:multiLevelType w:val="hybridMultilevel"/>
    <w:tmpl w:val="C7AEE9F8"/>
    <w:lvl w:ilvl="0" w:tplc="724425A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09570B"/>
    <w:multiLevelType w:val="hybridMultilevel"/>
    <w:tmpl w:val="C6E02624"/>
    <w:lvl w:ilvl="0" w:tplc="54967A56">
      <w:start w:val="1"/>
      <w:numFmt w:val="decimal"/>
      <w:lvlText w:val="%1)"/>
      <w:lvlJc w:val="left"/>
      <w:pPr>
        <w:ind w:left="854" w:hanging="57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364" w:hanging="360"/>
      </w:pPr>
    </w:lvl>
    <w:lvl w:ilvl="2" w:tplc="0408001B" w:tentative="1">
      <w:start w:val="1"/>
      <w:numFmt w:val="lowerRoman"/>
      <w:lvlText w:val="%3."/>
      <w:lvlJc w:val="right"/>
      <w:pPr>
        <w:ind w:left="2084" w:hanging="180"/>
      </w:pPr>
    </w:lvl>
    <w:lvl w:ilvl="3" w:tplc="0408000F" w:tentative="1">
      <w:start w:val="1"/>
      <w:numFmt w:val="decimal"/>
      <w:lvlText w:val="%4."/>
      <w:lvlJc w:val="left"/>
      <w:pPr>
        <w:ind w:left="2804" w:hanging="360"/>
      </w:pPr>
    </w:lvl>
    <w:lvl w:ilvl="4" w:tplc="04080019" w:tentative="1">
      <w:start w:val="1"/>
      <w:numFmt w:val="lowerLetter"/>
      <w:lvlText w:val="%5."/>
      <w:lvlJc w:val="left"/>
      <w:pPr>
        <w:ind w:left="3524" w:hanging="360"/>
      </w:pPr>
    </w:lvl>
    <w:lvl w:ilvl="5" w:tplc="0408001B" w:tentative="1">
      <w:start w:val="1"/>
      <w:numFmt w:val="lowerRoman"/>
      <w:lvlText w:val="%6."/>
      <w:lvlJc w:val="right"/>
      <w:pPr>
        <w:ind w:left="4244" w:hanging="180"/>
      </w:pPr>
    </w:lvl>
    <w:lvl w:ilvl="6" w:tplc="0408000F" w:tentative="1">
      <w:start w:val="1"/>
      <w:numFmt w:val="decimal"/>
      <w:lvlText w:val="%7."/>
      <w:lvlJc w:val="left"/>
      <w:pPr>
        <w:ind w:left="4964" w:hanging="360"/>
      </w:pPr>
    </w:lvl>
    <w:lvl w:ilvl="7" w:tplc="04080019" w:tentative="1">
      <w:start w:val="1"/>
      <w:numFmt w:val="lowerLetter"/>
      <w:lvlText w:val="%8."/>
      <w:lvlJc w:val="left"/>
      <w:pPr>
        <w:ind w:left="5684" w:hanging="360"/>
      </w:pPr>
    </w:lvl>
    <w:lvl w:ilvl="8" w:tplc="0408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65054270"/>
    <w:multiLevelType w:val="hybridMultilevel"/>
    <w:tmpl w:val="AFA28FF2"/>
    <w:lvl w:ilvl="0" w:tplc="E5E873B0">
      <w:start w:val="1"/>
      <w:numFmt w:val="lowerRoman"/>
      <w:lvlText w:val="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7F867EA5"/>
    <w:multiLevelType w:val="hybridMultilevel"/>
    <w:tmpl w:val="36B8A05A"/>
    <w:lvl w:ilvl="0" w:tplc="A4FE40E2">
      <w:start w:val="1"/>
      <w:numFmt w:val="lowerRoman"/>
      <w:lvlText w:val="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8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433EFBA8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4"/>
  </w:num>
  <w:num w:numId="5">
    <w:abstractNumId w:val="6"/>
  </w:num>
  <w:num w:numId="6">
    <w:abstractNumId w:val="7"/>
  </w:num>
  <w:num w:numId="7">
    <w:abstractNumId w:val="2"/>
  </w:num>
  <w:num w:numId="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325623"/>
    <w:rsid w:val="000152DA"/>
    <w:rsid w:val="00045B6C"/>
    <w:rsid w:val="00064676"/>
    <w:rsid w:val="0009392E"/>
    <w:rsid w:val="000A693B"/>
    <w:rsid w:val="000E28BA"/>
    <w:rsid w:val="00104F48"/>
    <w:rsid w:val="00136834"/>
    <w:rsid w:val="001368F1"/>
    <w:rsid w:val="001526AD"/>
    <w:rsid w:val="00187BE1"/>
    <w:rsid w:val="001C4AD5"/>
    <w:rsid w:val="001C7DBB"/>
    <w:rsid w:val="001D6328"/>
    <w:rsid w:val="001E5E09"/>
    <w:rsid w:val="001E7115"/>
    <w:rsid w:val="001F405F"/>
    <w:rsid w:val="002051E5"/>
    <w:rsid w:val="0021007E"/>
    <w:rsid w:val="00225276"/>
    <w:rsid w:val="00226583"/>
    <w:rsid w:val="00242BCB"/>
    <w:rsid w:val="00264611"/>
    <w:rsid w:val="00264FE0"/>
    <w:rsid w:val="00266F52"/>
    <w:rsid w:val="002702E5"/>
    <w:rsid w:val="0028784E"/>
    <w:rsid w:val="00294CC2"/>
    <w:rsid w:val="00320B09"/>
    <w:rsid w:val="00325623"/>
    <w:rsid w:val="0033181D"/>
    <w:rsid w:val="003329E5"/>
    <w:rsid w:val="00346FC9"/>
    <w:rsid w:val="00374C1F"/>
    <w:rsid w:val="00377DA3"/>
    <w:rsid w:val="00395B7D"/>
    <w:rsid w:val="003A1ECC"/>
    <w:rsid w:val="003A452D"/>
    <w:rsid w:val="003B39B6"/>
    <w:rsid w:val="003C7FC1"/>
    <w:rsid w:val="00414377"/>
    <w:rsid w:val="0041639F"/>
    <w:rsid w:val="0041739D"/>
    <w:rsid w:val="004423E9"/>
    <w:rsid w:val="0045629E"/>
    <w:rsid w:val="004748FC"/>
    <w:rsid w:val="004848D5"/>
    <w:rsid w:val="0049202A"/>
    <w:rsid w:val="004B7704"/>
    <w:rsid w:val="004F17B0"/>
    <w:rsid w:val="00526763"/>
    <w:rsid w:val="00526B4A"/>
    <w:rsid w:val="00534BA8"/>
    <w:rsid w:val="005644DA"/>
    <w:rsid w:val="00565127"/>
    <w:rsid w:val="00583E16"/>
    <w:rsid w:val="0059214C"/>
    <w:rsid w:val="00594FCD"/>
    <w:rsid w:val="00603C72"/>
    <w:rsid w:val="006806FA"/>
    <w:rsid w:val="00682211"/>
    <w:rsid w:val="00691018"/>
    <w:rsid w:val="006B6062"/>
    <w:rsid w:val="006C2BD1"/>
    <w:rsid w:val="006C72F1"/>
    <w:rsid w:val="006D2093"/>
    <w:rsid w:val="00723C8D"/>
    <w:rsid w:val="007566C3"/>
    <w:rsid w:val="00761CEE"/>
    <w:rsid w:val="007818E7"/>
    <w:rsid w:val="00786385"/>
    <w:rsid w:val="00794BF3"/>
    <w:rsid w:val="007D67C1"/>
    <w:rsid w:val="007E1B81"/>
    <w:rsid w:val="007F54C1"/>
    <w:rsid w:val="00800268"/>
    <w:rsid w:val="00806684"/>
    <w:rsid w:val="00820498"/>
    <w:rsid w:val="00831130"/>
    <w:rsid w:val="00831152"/>
    <w:rsid w:val="00836BD4"/>
    <w:rsid w:val="00856C97"/>
    <w:rsid w:val="0088354F"/>
    <w:rsid w:val="00891D9A"/>
    <w:rsid w:val="008F529A"/>
    <w:rsid w:val="0090232C"/>
    <w:rsid w:val="009349AD"/>
    <w:rsid w:val="00947F25"/>
    <w:rsid w:val="00952255"/>
    <w:rsid w:val="009655A9"/>
    <w:rsid w:val="00973A08"/>
    <w:rsid w:val="00975392"/>
    <w:rsid w:val="0097741D"/>
    <w:rsid w:val="009858A4"/>
    <w:rsid w:val="009B6261"/>
    <w:rsid w:val="009F2DEA"/>
    <w:rsid w:val="00A145A2"/>
    <w:rsid w:val="00A41692"/>
    <w:rsid w:val="00A42564"/>
    <w:rsid w:val="00A43AB9"/>
    <w:rsid w:val="00A76380"/>
    <w:rsid w:val="00A77632"/>
    <w:rsid w:val="00A81253"/>
    <w:rsid w:val="00AB43D0"/>
    <w:rsid w:val="00B01690"/>
    <w:rsid w:val="00B07BEA"/>
    <w:rsid w:val="00B13B60"/>
    <w:rsid w:val="00B2708C"/>
    <w:rsid w:val="00B5088B"/>
    <w:rsid w:val="00B67582"/>
    <w:rsid w:val="00B829B1"/>
    <w:rsid w:val="00B84FD9"/>
    <w:rsid w:val="00BB5D9E"/>
    <w:rsid w:val="00BD3975"/>
    <w:rsid w:val="00C138EA"/>
    <w:rsid w:val="00C348EB"/>
    <w:rsid w:val="00C455AC"/>
    <w:rsid w:val="00C66738"/>
    <w:rsid w:val="00C951E3"/>
    <w:rsid w:val="00D26CE0"/>
    <w:rsid w:val="00D61BE3"/>
    <w:rsid w:val="00D717FF"/>
    <w:rsid w:val="00DE7F26"/>
    <w:rsid w:val="00E1569F"/>
    <w:rsid w:val="00E6673E"/>
    <w:rsid w:val="00E710F5"/>
    <w:rsid w:val="00EA1E9C"/>
    <w:rsid w:val="00EA237B"/>
    <w:rsid w:val="00EC2EDA"/>
    <w:rsid w:val="00EE2E75"/>
    <w:rsid w:val="00EE433F"/>
    <w:rsid w:val="00EF07B5"/>
    <w:rsid w:val="00F22F8B"/>
    <w:rsid w:val="00F35155"/>
    <w:rsid w:val="00F373B1"/>
    <w:rsid w:val="00F45241"/>
    <w:rsid w:val="00F60187"/>
    <w:rsid w:val="00F7642C"/>
    <w:rsid w:val="00F962EC"/>
    <w:rsid w:val="00FB5420"/>
    <w:rsid w:val="00FB60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56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styleId="1">
    <w:name w:val="heading 1"/>
    <w:basedOn w:val="a"/>
    <w:next w:val="a"/>
    <w:link w:val="1Char"/>
    <w:qFormat/>
    <w:rsid w:val="00325623"/>
    <w:pPr>
      <w:keepNext/>
      <w:jc w:val="center"/>
      <w:outlineLvl w:val="0"/>
    </w:pPr>
    <w:rPr>
      <w:rFonts w:ascii="Tahoma" w:hAnsi="Tahoma" w:cs="Tahoma"/>
      <w:b/>
      <w:u w:val="single"/>
    </w:rPr>
  </w:style>
  <w:style w:type="paragraph" w:styleId="2">
    <w:name w:val="heading 2"/>
    <w:basedOn w:val="a"/>
    <w:next w:val="a"/>
    <w:link w:val="2Char"/>
    <w:qFormat/>
    <w:rsid w:val="00325623"/>
    <w:pPr>
      <w:keepNext/>
      <w:jc w:val="center"/>
      <w:outlineLvl w:val="1"/>
    </w:pPr>
    <w:rPr>
      <w:rFonts w:ascii="Tahoma" w:hAnsi="Tahoma" w:cs="Tahoma"/>
      <w:b/>
    </w:rPr>
  </w:style>
  <w:style w:type="paragraph" w:styleId="3">
    <w:name w:val="heading 3"/>
    <w:basedOn w:val="a"/>
    <w:next w:val="a"/>
    <w:link w:val="3Char"/>
    <w:qFormat/>
    <w:rsid w:val="00325623"/>
    <w:pPr>
      <w:keepNext/>
      <w:jc w:val="both"/>
      <w:outlineLvl w:val="2"/>
    </w:pPr>
    <w:rPr>
      <w:rFonts w:ascii="Tahoma" w:hAnsi="Tahoma" w:cs="Tahoma"/>
      <w:b/>
      <w:bCs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325623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rsid w:val="00325623"/>
    <w:rPr>
      <w:rFonts w:ascii="Tahoma" w:eastAsia="Times New Roman" w:hAnsi="Tahoma" w:cs="Tahoma"/>
      <w:b/>
      <w:sz w:val="24"/>
      <w:szCs w:val="24"/>
      <w:u w:val="single"/>
      <w:lang w:eastAsia="el-GR"/>
    </w:rPr>
  </w:style>
  <w:style w:type="character" w:customStyle="1" w:styleId="2Char">
    <w:name w:val="Επικεφαλίδα 2 Char"/>
    <w:basedOn w:val="a0"/>
    <w:link w:val="2"/>
    <w:rsid w:val="00325623"/>
    <w:rPr>
      <w:rFonts w:ascii="Tahoma" w:eastAsia="Times New Roman" w:hAnsi="Tahoma" w:cs="Tahoma"/>
      <w:b/>
      <w:sz w:val="24"/>
      <w:szCs w:val="24"/>
      <w:lang w:eastAsia="el-GR"/>
    </w:rPr>
  </w:style>
  <w:style w:type="character" w:customStyle="1" w:styleId="3Char">
    <w:name w:val="Επικεφαλίδα 3 Char"/>
    <w:basedOn w:val="a0"/>
    <w:link w:val="3"/>
    <w:rsid w:val="00325623"/>
    <w:rPr>
      <w:rFonts w:ascii="Tahoma" w:eastAsia="Times New Roman" w:hAnsi="Tahoma" w:cs="Tahoma"/>
      <w:b/>
      <w:bCs/>
      <w:sz w:val="24"/>
      <w:szCs w:val="24"/>
      <w:lang w:eastAsia="el-GR"/>
    </w:rPr>
  </w:style>
  <w:style w:type="paragraph" w:styleId="30">
    <w:name w:val="Body Text 3"/>
    <w:basedOn w:val="a"/>
    <w:link w:val="3Char0"/>
    <w:semiHidden/>
    <w:rsid w:val="00325623"/>
    <w:rPr>
      <w:rFonts w:ascii="Arial" w:hAnsi="Arial" w:cs="Arial"/>
      <w:sz w:val="28"/>
    </w:rPr>
  </w:style>
  <w:style w:type="character" w:customStyle="1" w:styleId="3Char0">
    <w:name w:val="Σώμα κείμενου 3 Char"/>
    <w:basedOn w:val="a0"/>
    <w:link w:val="30"/>
    <w:semiHidden/>
    <w:rsid w:val="00325623"/>
    <w:rPr>
      <w:rFonts w:ascii="Arial" w:eastAsia="Times New Roman" w:hAnsi="Arial" w:cs="Arial"/>
      <w:sz w:val="28"/>
      <w:szCs w:val="24"/>
      <w:lang w:eastAsia="el-GR"/>
    </w:rPr>
  </w:style>
  <w:style w:type="paragraph" w:styleId="a3">
    <w:name w:val="Body Text"/>
    <w:basedOn w:val="a"/>
    <w:link w:val="Char"/>
    <w:semiHidden/>
    <w:rsid w:val="00325623"/>
    <w:pPr>
      <w:jc w:val="both"/>
    </w:pPr>
    <w:rPr>
      <w:rFonts w:ascii="Arial" w:hAnsi="Arial" w:cs="Arial"/>
      <w:sz w:val="28"/>
    </w:rPr>
  </w:style>
  <w:style w:type="character" w:customStyle="1" w:styleId="Char">
    <w:name w:val="Σώμα κειμένου Char"/>
    <w:basedOn w:val="a0"/>
    <w:link w:val="a3"/>
    <w:semiHidden/>
    <w:rsid w:val="00325623"/>
    <w:rPr>
      <w:rFonts w:ascii="Arial" w:eastAsia="Times New Roman" w:hAnsi="Arial" w:cs="Arial"/>
      <w:sz w:val="28"/>
      <w:szCs w:val="24"/>
      <w:lang w:eastAsia="el-GR"/>
    </w:rPr>
  </w:style>
  <w:style w:type="paragraph" w:styleId="20">
    <w:name w:val="Body Text 2"/>
    <w:basedOn w:val="a"/>
    <w:link w:val="2Char0"/>
    <w:semiHidden/>
    <w:rsid w:val="00325623"/>
    <w:pPr>
      <w:jc w:val="both"/>
    </w:pPr>
    <w:rPr>
      <w:rFonts w:ascii="Tahoma" w:hAnsi="Tahoma" w:cs="Tahoma"/>
    </w:rPr>
  </w:style>
  <w:style w:type="character" w:customStyle="1" w:styleId="2Char0">
    <w:name w:val="Σώμα κείμενου 2 Char"/>
    <w:basedOn w:val="a0"/>
    <w:link w:val="20"/>
    <w:semiHidden/>
    <w:rsid w:val="00325623"/>
    <w:rPr>
      <w:rFonts w:ascii="Tahoma" w:eastAsia="Times New Roman" w:hAnsi="Tahoma" w:cs="Tahoma"/>
      <w:sz w:val="24"/>
      <w:szCs w:val="24"/>
      <w:lang w:eastAsia="el-GR"/>
    </w:rPr>
  </w:style>
  <w:style w:type="paragraph" w:styleId="a4">
    <w:name w:val="List Paragraph"/>
    <w:basedOn w:val="a"/>
    <w:uiPriority w:val="99"/>
    <w:qFormat/>
    <w:rsid w:val="00325623"/>
    <w:pPr>
      <w:ind w:left="720"/>
      <w:contextualSpacing/>
    </w:pPr>
  </w:style>
  <w:style w:type="character" w:customStyle="1" w:styleId="4Char">
    <w:name w:val="Επικεφαλίδα 4 Char"/>
    <w:basedOn w:val="a0"/>
    <w:link w:val="4"/>
    <w:uiPriority w:val="9"/>
    <w:semiHidden/>
    <w:rsid w:val="00325623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el-GR"/>
    </w:rPr>
  </w:style>
  <w:style w:type="paragraph" w:styleId="a5">
    <w:name w:val="Body Text Indent"/>
    <w:basedOn w:val="a"/>
    <w:link w:val="Char0"/>
    <w:uiPriority w:val="99"/>
    <w:semiHidden/>
    <w:unhideWhenUsed/>
    <w:rsid w:val="001C4AD5"/>
    <w:pPr>
      <w:spacing w:after="120"/>
      <w:ind w:left="283"/>
    </w:pPr>
  </w:style>
  <w:style w:type="character" w:customStyle="1" w:styleId="Char0">
    <w:name w:val="Σώμα κείμενου με εσοχή Char"/>
    <w:basedOn w:val="a0"/>
    <w:link w:val="a5"/>
    <w:uiPriority w:val="99"/>
    <w:semiHidden/>
    <w:rsid w:val="001C4AD5"/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styleId="21">
    <w:name w:val="Body Text Indent 2"/>
    <w:basedOn w:val="a"/>
    <w:link w:val="2Char1"/>
    <w:uiPriority w:val="99"/>
    <w:semiHidden/>
    <w:unhideWhenUsed/>
    <w:rsid w:val="001C4AD5"/>
    <w:pPr>
      <w:spacing w:after="120" w:line="480" w:lineRule="auto"/>
      <w:ind w:left="283"/>
    </w:pPr>
  </w:style>
  <w:style w:type="character" w:customStyle="1" w:styleId="2Char1">
    <w:name w:val="Σώμα κείμενου με εσοχή 2 Char"/>
    <w:basedOn w:val="a0"/>
    <w:link w:val="21"/>
    <w:uiPriority w:val="99"/>
    <w:semiHidden/>
    <w:rsid w:val="001C4AD5"/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styleId="31">
    <w:name w:val="Body Text Indent 3"/>
    <w:basedOn w:val="a"/>
    <w:link w:val="3Char1"/>
    <w:uiPriority w:val="99"/>
    <w:semiHidden/>
    <w:unhideWhenUsed/>
    <w:rsid w:val="001C4AD5"/>
    <w:pPr>
      <w:spacing w:after="120"/>
      <w:ind w:left="283"/>
    </w:pPr>
    <w:rPr>
      <w:sz w:val="16"/>
      <w:szCs w:val="16"/>
    </w:rPr>
  </w:style>
  <w:style w:type="character" w:customStyle="1" w:styleId="3Char1">
    <w:name w:val="Σώμα κείμενου με εσοχή 3 Char"/>
    <w:basedOn w:val="a0"/>
    <w:link w:val="31"/>
    <w:uiPriority w:val="99"/>
    <w:semiHidden/>
    <w:rsid w:val="001C4AD5"/>
    <w:rPr>
      <w:rFonts w:ascii="Times New Roman" w:eastAsia="Times New Roman" w:hAnsi="Times New Roman" w:cs="Times New Roman"/>
      <w:sz w:val="16"/>
      <w:szCs w:val="16"/>
      <w:lang w:eastAsia="el-GR"/>
    </w:rPr>
  </w:style>
  <w:style w:type="character" w:styleId="-">
    <w:name w:val="Hyperlink"/>
    <w:basedOn w:val="a0"/>
    <w:uiPriority w:val="99"/>
    <w:unhideWhenUsed/>
    <w:rsid w:val="001C4AD5"/>
    <w:rPr>
      <w:color w:val="0000FF"/>
      <w:u w:val="single"/>
    </w:rPr>
  </w:style>
  <w:style w:type="paragraph" w:customStyle="1" w:styleId="a6">
    <w:name w:val="Προεπιλογή"/>
    <w:rsid w:val="00FB5420"/>
    <w:pPr>
      <w:suppressAutoHyphens/>
    </w:pPr>
    <w:rPr>
      <w:rFonts w:ascii="Calibri" w:eastAsia="Lucida Sans Unicode" w:hAnsi="Calibri" w:cs="Calibri"/>
      <w:color w:val="00000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24D177-F4B0-46B4-AF8C-E1CFC70802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463</Words>
  <Characters>2506</Characters>
  <Application>Microsoft Office Word</Application>
  <DocSecurity>0</DocSecurity>
  <Lines>20</Lines>
  <Paragraphs>5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ssta</dc:creator>
  <cp:lastModifiedBy>esig</cp:lastModifiedBy>
  <cp:revision>2</cp:revision>
  <cp:lastPrinted>2016-03-04T09:25:00Z</cp:lastPrinted>
  <dcterms:created xsi:type="dcterms:W3CDTF">2016-03-28T11:44:00Z</dcterms:created>
  <dcterms:modified xsi:type="dcterms:W3CDTF">2016-03-28T11:44:00Z</dcterms:modified>
</cp:coreProperties>
</file>