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A55" w:rsidRDefault="00962A55" w:rsidP="00962A55">
      <w:pPr>
        <w:rPr>
          <w:rFonts w:ascii="Tahoma" w:hAnsi="Tahoma" w:cs="Tahoma"/>
        </w:rPr>
      </w:pPr>
      <w:r>
        <w:rPr>
          <w:rFonts w:ascii="Arial" w:hAnsi="Arial" w:cs="Arial"/>
          <w:noProof/>
          <w:lang w:eastAsia="el-GR"/>
        </w:rPr>
        <w:drawing>
          <wp:inline distT="0" distB="0" distL="0" distR="0">
            <wp:extent cx="619125" cy="619125"/>
            <wp:effectExtent l="19050" t="0" r="9525" b="0"/>
            <wp:docPr id="1" name="Εικόνα 1" descr="εθνόσημο Ελλάδο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θνόσημο Ελλάδος"/>
                    <pic:cNvPicPr>
                      <a:picLocks noChangeAspect="1" noChangeArrowheads="1"/>
                    </pic:cNvPicPr>
                  </pic:nvPicPr>
                  <pic:blipFill>
                    <a:blip r:embed="rId5" cstate="print"/>
                    <a:srcRect/>
                    <a:stretch>
                      <a:fillRect/>
                    </a:stretch>
                  </pic:blipFill>
                  <pic:spPr bwMode="auto">
                    <a:xfrm>
                      <a:off x="0" y="0"/>
                      <a:ext cx="619125" cy="619125"/>
                    </a:xfrm>
                    <a:prstGeom prst="rect">
                      <a:avLst/>
                    </a:prstGeom>
                    <a:noFill/>
                    <a:ln w="9525">
                      <a:noFill/>
                      <a:miter lim="800000"/>
                      <a:headEnd/>
                      <a:tailEnd/>
                    </a:ln>
                  </pic:spPr>
                </pic:pic>
              </a:graphicData>
            </a:graphic>
          </wp:inline>
        </w:drawing>
      </w:r>
    </w:p>
    <w:p w:rsidR="00962A55" w:rsidRPr="00962A55" w:rsidRDefault="00962A55" w:rsidP="00512541">
      <w:r w:rsidRPr="002D439B">
        <w:rPr>
          <w:rFonts w:ascii="Bookman Old Style" w:hAnsi="Bookman Old Style" w:cs="Tahoma"/>
          <w:sz w:val="24"/>
          <w:szCs w:val="24"/>
        </w:rPr>
        <w:t>ΕΛΛΗΝΙΚΗ ΔΗΜΟΚΡΑΤΙΑ</w:t>
      </w:r>
      <w:r w:rsidRPr="002D439B">
        <w:rPr>
          <w:rFonts w:ascii="Bookman Old Style" w:hAnsi="Bookman Old Style" w:cs="Tahoma"/>
          <w:sz w:val="24"/>
          <w:szCs w:val="24"/>
        </w:rPr>
        <w:tab/>
      </w:r>
      <w:r w:rsidRPr="002D439B">
        <w:rPr>
          <w:rFonts w:ascii="Bookman Old Style" w:hAnsi="Bookman Old Style" w:cs="Tahoma"/>
          <w:sz w:val="24"/>
          <w:szCs w:val="24"/>
        </w:rPr>
        <w:tab/>
        <w:t xml:space="preserve">Αγία Παρασκευή  </w:t>
      </w:r>
      <w:r w:rsidR="004B6C97" w:rsidRPr="004B6C97">
        <w:rPr>
          <w:rFonts w:ascii="Bookman Old Style" w:hAnsi="Bookman Old Style" w:cs="Tahoma"/>
          <w:sz w:val="24"/>
          <w:szCs w:val="24"/>
        </w:rPr>
        <w:t>17</w:t>
      </w:r>
      <w:r w:rsidRPr="002D439B">
        <w:rPr>
          <w:rFonts w:ascii="Bookman Old Style" w:hAnsi="Bookman Old Style" w:cs="Tahoma"/>
          <w:sz w:val="24"/>
          <w:szCs w:val="24"/>
        </w:rPr>
        <w:t>/</w:t>
      </w:r>
      <w:r w:rsidR="007E4046" w:rsidRPr="007E4046">
        <w:rPr>
          <w:rFonts w:ascii="Bookman Old Style" w:hAnsi="Bookman Old Style" w:cs="Tahoma"/>
          <w:sz w:val="24"/>
          <w:szCs w:val="24"/>
        </w:rPr>
        <w:t>0</w:t>
      </w:r>
      <w:r w:rsidR="004B6C97" w:rsidRPr="004B6C97">
        <w:rPr>
          <w:rFonts w:ascii="Bookman Old Style" w:hAnsi="Bookman Old Style" w:cs="Tahoma"/>
          <w:sz w:val="24"/>
          <w:szCs w:val="24"/>
        </w:rPr>
        <w:t>7</w:t>
      </w:r>
      <w:r w:rsidRPr="002D439B">
        <w:rPr>
          <w:rFonts w:ascii="Bookman Old Style" w:hAnsi="Bookman Old Style" w:cs="Tahoma"/>
          <w:sz w:val="24"/>
          <w:szCs w:val="24"/>
        </w:rPr>
        <w:t>/201</w:t>
      </w:r>
      <w:r w:rsidR="007E4046" w:rsidRPr="007E4046">
        <w:rPr>
          <w:rFonts w:ascii="Bookman Old Style" w:hAnsi="Bookman Old Style" w:cs="Tahoma"/>
          <w:sz w:val="24"/>
          <w:szCs w:val="24"/>
        </w:rPr>
        <w:t>5</w:t>
      </w:r>
      <w:r w:rsidRPr="002D439B">
        <w:rPr>
          <w:rFonts w:ascii="Bookman Old Style" w:hAnsi="Bookman Old Style" w:cs="Tahoma"/>
          <w:sz w:val="24"/>
          <w:szCs w:val="24"/>
        </w:rPr>
        <w:br/>
        <w:t>ΝΟΜΟΣ ΑΤΤΙΚΗΣ</w:t>
      </w:r>
      <w:r w:rsidRPr="002D439B">
        <w:rPr>
          <w:rFonts w:ascii="Bookman Old Style" w:hAnsi="Bookman Old Style" w:cs="Tahoma"/>
          <w:sz w:val="24"/>
          <w:szCs w:val="24"/>
        </w:rPr>
        <w:tab/>
      </w:r>
      <w:r w:rsidRPr="002D439B">
        <w:rPr>
          <w:rFonts w:ascii="Bookman Old Style" w:hAnsi="Bookman Old Style" w:cs="Tahoma"/>
          <w:sz w:val="24"/>
          <w:szCs w:val="24"/>
        </w:rPr>
        <w:tab/>
      </w:r>
      <w:r w:rsidRPr="002D439B">
        <w:rPr>
          <w:rFonts w:ascii="Bookman Old Style" w:hAnsi="Bookman Old Style" w:cs="Tahoma"/>
          <w:sz w:val="24"/>
          <w:szCs w:val="24"/>
        </w:rPr>
        <w:tab/>
      </w:r>
      <w:r w:rsidRPr="002D439B">
        <w:rPr>
          <w:rFonts w:ascii="Bookman Old Style" w:hAnsi="Bookman Old Style" w:cs="Tahoma"/>
          <w:sz w:val="24"/>
          <w:szCs w:val="24"/>
        </w:rPr>
        <w:tab/>
        <w:t>Αριθμ. πρωτ. -</w:t>
      </w:r>
      <w:r w:rsidR="004B6C97" w:rsidRPr="004B6C97">
        <w:rPr>
          <w:rFonts w:ascii="Bookman Old Style" w:hAnsi="Bookman Old Style" w:cs="Tahoma"/>
          <w:sz w:val="24"/>
          <w:szCs w:val="24"/>
        </w:rPr>
        <w:t>24390</w:t>
      </w:r>
      <w:r w:rsidR="002535C0" w:rsidRPr="002535C0">
        <w:rPr>
          <w:rFonts w:ascii="Bookman Old Style" w:hAnsi="Bookman Old Style" w:cs="Tahoma"/>
          <w:sz w:val="24"/>
          <w:szCs w:val="24"/>
        </w:rPr>
        <w:t>-</w:t>
      </w:r>
      <w:r w:rsidRPr="002D439B">
        <w:rPr>
          <w:rFonts w:ascii="Bookman Old Style" w:hAnsi="Bookman Old Style" w:cs="Tahoma"/>
          <w:sz w:val="24"/>
          <w:szCs w:val="24"/>
        </w:rPr>
        <w:br/>
        <w:t>ΔΗΜΟΣ ΑΓΙΑΣ ΠΑΡΑΣΚΕΥΗΣ</w:t>
      </w:r>
      <w:r w:rsidRPr="002D439B">
        <w:rPr>
          <w:rFonts w:ascii="Bookman Old Style" w:hAnsi="Bookman Old Style" w:cs="Tahoma"/>
          <w:sz w:val="24"/>
          <w:szCs w:val="24"/>
        </w:rPr>
        <w:br/>
      </w:r>
      <w:r w:rsidRPr="002D439B">
        <w:rPr>
          <w:rFonts w:ascii="Bookman Old Style" w:hAnsi="Bookman Old Style" w:cs="Tahoma"/>
          <w:sz w:val="24"/>
          <w:szCs w:val="24"/>
          <w:u w:val="single"/>
        </w:rPr>
        <w:t>ΓΡΑΦΕΙΟ ΔΗΜΑΡΧΟΥ</w:t>
      </w:r>
      <w:r w:rsidRPr="002D439B">
        <w:rPr>
          <w:rFonts w:ascii="Bookman Old Style" w:hAnsi="Bookman Old Style" w:cs="Tahoma"/>
          <w:sz w:val="24"/>
          <w:szCs w:val="24"/>
          <w:u w:val="single"/>
        </w:rPr>
        <w:br/>
      </w:r>
      <w:r w:rsidRPr="002D439B">
        <w:rPr>
          <w:rFonts w:ascii="Bookman Old Style" w:hAnsi="Bookman Old Style" w:cs="Tahoma"/>
          <w:sz w:val="24"/>
          <w:szCs w:val="24"/>
        </w:rPr>
        <w:t>Λεωφ. Μεσογείων 415-417</w:t>
      </w:r>
      <w:r w:rsidRPr="002D439B">
        <w:rPr>
          <w:rFonts w:ascii="Bookman Old Style" w:hAnsi="Bookman Old Style" w:cs="Tahoma"/>
          <w:sz w:val="24"/>
          <w:szCs w:val="24"/>
        </w:rPr>
        <w:br/>
        <w:t>153 43 Αγία Παρασκευή</w:t>
      </w:r>
      <w:r w:rsidRPr="002D439B">
        <w:rPr>
          <w:rFonts w:ascii="Bookman Old Style" w:hAnsi="Bookman Old Style" w:cs="Tahoma"/>
          <w:sz w:val="24"/>
          <w:szCs w:val="24"/>
        </w:rPr>
        <w:br/>
        <w:t>Τηλ.: 213-2004-502 &amp; 530</w:t>
      </w:r>
      <w:r w:rsidRPr="002D439B">
        <w:rPr>
          <w:rFonts w:ascii="Bookman Old Style" w:hAnsi="Bookman Old Style" w:cs="Tahoma"/>
          <w:sz w:val="24"/>
          <w:szCs w:val="24"/>
        </w:rPr>
        <w:br/>
      </w:r>
      <w:r w:rsidRPr="002D439B">
        <w:rPr>
          <w:rFonts w:ascii="Bookman Old Style" w:hAnsi="Bookman Old Style" w:cs="Tahoma"/>
          <w:sz w:val="24"/>
          <w:szCs w:val="24"/>
          <w:lang w:val="en-US"/>
        </w:rPr>
        <w:t>Fax</w:t>
      </w:r>
      <w:r w:rsidRPr="002D439B">
        <w:rPr>
          <w:rFonts w:ascii="Bookman Old Style" w:hAnsi="Bookman Old Style" w:cs="Tahoma"/>
          <w:sz w:val="24"/>
          <w:szCs w:val="24"/>
        </w:rPr>
        <w:t>: 213-2004-529</w:t>
      </w:r>
      <w:r w:rsidRPr="00E624C8">
        <w:rPr>
          <w:rFonts w:ascii="Bookman Old Style" w:hAnsi="Bookman Old Style" w:cs="Tahoma"/>
          <w:sz w:val="24"/>
          <w:szCs w:val="24"/>
        </w:rPr>
        <w:br/>
      </w:r>
      <w:r w:rsidRPr="002D439B">
        <w:rPr>
          <w:rFonts w:ascii="Bookman Old Style" w:hAnsi="Bookman Old Style" w:cs="Tahoma"/>
          <w:sz w:val="24"/>
          <w:szCs w:val="24"/>
          <w:lang w:val="en-US"/>
        </w:rPr>
        <w:t>email</w:t>
      </w:r>
      <w:r w:rsidRPr="002D439B">
        <w:rPr>
          <w:rFonts w:ascii="Bookman Old Style" w:hAnsi="Bookman Old Style" w:cs="Tahoma"/>
          <w:sz w:val="24"/>
          <w:szCs w:val="24"/>
        </w:rPr>
        <w:t xml:space="preserve">: </w:t>
      </w:r>
      <w:hyperlink r:id="rId6" w:history="1">
        <w:r w:rsidRPr="002D439B">
          <w:rPr>
            <w:rStyle w:val="-"/>
            <w:rFonts w:ascii="Bookman Old Style" w:hAnsi="Bookman Old Style"/>
            <w:sz w:val="24"/>
            <w:szCs w:val="24"/>
            <w:lang w:val="en-US"/>
          </w:rPr>
          <w:t>grafeio</w:t>
        </w:r>
        <w:r w:rsidRPr="002D439B">
          <w:rPr>
            <w:rStyle w:val="-"/>
            <w:rFonts w:ascii="Bookman Old Style" w:hAnsi="Bookman Old Style"/>
            <w:sz w:val="24"/>
            <w:szCs w:val="24"/>
          </w:rPr>
          <w:t>.</w:t>
        </w:r>
        <w:r w:rsidRPr="002D439B">
          <w:rPr>
            <w:rStyle w:val="-"/>
            <w:rFonts w:ascii="Bookman Old Style" w:hAnsi="Bookman Old Style"/>
            <w:sz w:val="24"/>
            <w:szCs w:val="24"/>
            <w:lang w:val="en-US"/>
          </w:rPr>
          <w:t>dimarchou</w:t>
        </w:r>
        <w:r w:rsidRPr="002D439B">
          <w:rPr>
            <w:rStyle w:val="-"/>
            <w:rFonts w:ascii="Bookman Old Style" w:hAnsi="Bookman Old Style"/>
            <w:sz w:val="24"/>
            <w:szCs w:val="24"/>
          </w:rPr>
          <w:t>@</w:t>
        </w:r>
        <w:r w:rsidRPr="002D439B">
          <w:rPr>
            <w:rStyle w:val="-"/>
            <w:rFonts w:ascii="Bookman Old Style" w:hAnsi="Bookman Old Style"/>
            <w:sz w:val="24"/>
            <w:szCs w:val="24"/>
            <w:lang w:val="en-US"/>
          </w:rPr>
          <w:t>agiaparaskevi</w:t>
        </w:r>
        <w:r w:rsidRPr="002D439B">
          <w:rPr>
            <w:rStyle w:val="-"/>
            <w:rFonts w:ascii="Bookman Old Style" w:hAnsi="Bookman Old Style"/>
            <w:sz w:val="24"/>
            <w:szCs w:val="24"/>
          </w:rPr>
          <w:t>.</w:t>
        </w:r>
        <w:r w:rsidRPr="002D439B">
          <w:rPr>
            <w:rStyle w:val="-"/>
            <w:rFonts w:ascii="Bookman Old Style" w:hAnsi="Bookman Old Style"/>
            <w:sz w:val="24"/>
            <w:szCs w:val="24"/>
            <w:lang w:val="en-US"/>
          </w:rPr>
          <w:t>gr</w:t>
        </w:r>
      </w:hyperlink>
    </w:p>
    <w:p w:rsidR="00962A55" w:rsidRDefault="00962A55" w:rsidP="00962A55">
      <w:r w:rsidRPr="00962A55">
        <w:tab/>
      </w:r>
      <w:r w:rsidRPr="00962A55">
        <w:tab/>
      </w:r>
      <w:r w:rsidRPr="00962A55">
        <w:tab/>
      </w:r>
      <w:r w:rsidRPr="00962A55">
        <w:tab/>
      </w:r>
      <w:r w:rsidRPr="00962A55">
        <w:tab/>
      </w:r>
      <w:r w:rsidRPr="00962A55">
        <w:tab/>
      </w:r>
      <w:r w:rsidRPr="00962A55">
        <w:tab/>
      </w:r>
    </w:p>
    <w:p w:rsidR="002535C0" w:rsidRDefault="002535C0" w:rsidP="00962A55"/>
    <w:p w:rsidR="002535C0" w:rsidRPr="002535C0" w:rsidRDefault="002535C0" w:rsidP="00962A55">
      <w:pPr>
        <w:rPr>
          <w:rFonts w:ascii="Bookman Old Style" w:hAnsi="Bookman Old Style"/>
          <w:b/>
          <w:sz w:val="24"/>
          <w:szCs w:val="24"/>
          <w:u w:val="single"/>
        </w:rPr>
      </w:pPr>
      <w:r>
        <w:tab/>
      </w:r>
      <w:r>
        <w:tab/>
      </w:r>
      <w:r>
        <w:tab/>
      </w:r>
      <w:r>
        <w:tab/>
      </w:r>
      <w:r>
        <w:tab/>
      </w:r>
      <w:r w:rsidRPr="002535C0">
        <w:rPr>
          <w:rFonts w:ascii="Bookman Old Style" w:hAnsi="Bookman Old Style"/>
          <w:b/>
          <w:sz w:val="24"/>
          <w:szCs w:val="24"/>
          <w:u w:val="single"/>
        </w:rPr>
        <w:t>ΠΡΟΣ</w:t>
      </w:r>
    </w:p>
    <w:p w:rsidR="004B6C97" w:rsidRPr="004B6C97" w:rsidRDefault="002535C0" w:rsidP="004B6C97">
      <w:pPr>
        <w:rPr>
          <w:rFonts w:ascii="Bookman Old Style" w:hAnsi="Bookman Old Style"/>
          <w:sz w:val="24"/>
          <w:szCs w:val="24"/>
        </w:rPr>
      </w:pP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Pr>
          <w:rFonts w:ascii="Bookman Old Style" w:hAnsi="Bookman Old Style"/>
          <w:sz w:val="24"/>
          <w:szCs w:val="24"/>
        </w:rPr>
        <w:tab/>
      </w:r>
      <w:r w:rsidR="004B6C97">
        <w:rPr>
          <w:rFonts w:ascii="Bookman Old Style" w:hAnsi="Bookman Old Style"/>
          <w:sz w:val="24"/>
          <w:szCs w:val="24"/>
        </w:rPr>
        <w:t xml:space="preserve">Τον Πρόεδρο του Δ.Σ. κ. Γεράσιμο Βλάχο </w:t>
      </w:r>
    </w:p>
    <w:p w:rsidR="00512541" w:rsidRDefault="00512541" w:rsidP="00512541">
      <w:pPr>
        <w:pStyle w:val="a3"/>
        <w:spacing w:line="276" w:lineRule="auto"/>
        <w:ind w:left="-284" w:right="-483"/>
        <w:jc w:val="both"/>
        <w:rPr>
          <w:rFonts w:ascii="Bookman Old Style" w:hAnsi="Bookman Old Style"/>
          <w:sz w:val="24"/>
          <w:szCs w:val="24"/>
        </w:rPr>
      </w:pPr>
    </w:p>
    <w:p w:rsidR="004B6C97" w:rsidRDefault="004B6C97" w:rsidP="00512541">
      <w:pPr>
        <w:pStyle w:val="a3"/>
        <w:spacing w:line="276" w:lineRule="auto"/>
        <w:ind w:left="-284" w:right="-483"/>
        <w:jc w:val="both"/>
        <w:rPr>
          <w:rFonts w:ascii="Bookman Old Style" w:hAnsi="Bookman Old Style"/>
          <w:sz w:val="24"/>
          <w:szCs w:val="24"/>
        </w:rPr>
      </w:pPr>
    </w:p>
    <w:p w:rsidR="002535C0" w:rsidRPr="002535C0" w:rsidRDefault="002535C0" w:rsidP="00512541">
      <w:pPr>
        <w:pStyle w:val="a3"/>
        <w:spacing w:line="276" w:lineRule="auto"/>
        <w:ind w:left="-284" w:right="-483"/>
        <w:jc w:val="both"/>
        <w:rPr>
          <w:rFonts w:ascii="Bookman Old Style" w:hAnsi="Bookman Old Style"/>
          <w:sz w:val="24"/>
          <w:szCs w:val="24"/>
        </w:rPr>
      </w:pPr>
      <w:r w:rsidRPr="002535C0">
        <w:rPr>
          <w:rFonts w:ascii="Bookman Old Style" w:hAnsi="Bookman Old Style"/>
          <w:b/>
          <w:sz w:val="24"/>
          <w:szCs w:val="24"/>
        </w:rPr>
        <w:t xml:space="preserve">ΘΕΜΑ: </w:t>
      </w:r>
      <w:r w:rsidRPr="002535C0">
        <w:rPr>
          <w:rFonts w:ascii="Bookman Old Style" w:hAnsi="Bookman Old Style"/>
          <w:sz w:val="24"/>
          <w:szCs w:val="24"/>
        </w:rPr>
        <w:t>«</w:t>
      </w:r>
      <w:r w:rsidR="004B6C97">
        <w:rPr>
          <w:rFonts w:ascii="Bookman Old Style" w:hAnsi="Bookman Old Style"/>
          <w:sz w:val="24"/>
          <w:szCs w:val="24"/>
        </w:rPr>
        <w:t>Λήψη απόφασης για τη θέση της Λαϊκής Αγοράς Τσακού Αγίας Παρασκευής (Σπάρτης και Μιαούλη)»</w:t>
      </w:r>
    </w:p>
    <w:p w:rsidR="002535C0" w:rsidRPr="00531A57" w:rsidRDefault="002535C0" w:rsidP="00512541">
      <w:pPr>
        <w:pStyle w:val="a3"/>
        <w:spacing w:line="276" w:lineRule="auto"/>
        <w:ind w:left="-284" w:right="-483"/>
        <w:jc w:val="both"/>
        <w:rPr>
          <w:rFonts w:ascii="Bookman Old Style" w:hAnsi="Bookman Old Style"/>
          <w:sz w:val="24"/>
          <w:szCs w:val="24"/>
        </w:rPr>
      </w:pPr>
    </w:p>
    <w:p w:rsidR="00394159" w:rsidRPr="0026290A" w:rsidRDefault="0083676A" w:rsidP="004B6C97">
      <w:pPr>
        <w:pStyle w:val="a3"/>
        <w:spacing w:line="276" w:lineRule="auto"/>
        <w:ind w:left="-284" w:right="-483"/>
        <w:jc w:val="both"/>
        <w:rPr>
          <w:rFonts w:ascii="Bookman Old Style" w:hAnsi="Bookman Old Style"/>
          <w:sz w:val="24"/>
          <w:szCs w:val="24"/>
        </w:rPr>
      </w:pPr>
      <w:r w:rsidRPr="00531A57">
        <w:rPr>
          <w:rFonts w:ascii="Bookman Old Style" w:hAnsi="Bookman Old Style"/>
          <w:sz w:val="24"/>
          <w:szCs w:val="24"/>
        </w:rPr>
        <w:tab/>
      </w:r>
      <w:r w:rsidR="000C0D3D">
        <w:rPr>
          <w:rFonts w:ascii="Bookman Old Style" w:hAnsi="Bookman Old Style"/>
          <w:sz w:val="24"/>
          <w:szCs w:val="24"/>
        </w:rPr>
        <w:tab/>
      </w:r>
      <w:r w:rsidR="0026290A">
        <w:rPr>
          <w:rFonts w:ascii="Bookman Old Style" w:hAnsi="Bookman Old Style"/>
          <w:sz w:val="24"/>
          <w:szCs w:val="24"/>
        </w:rPr>
        <w:t xml:space="preserve">Μετά από έλεγχο στα αρχεία του Τμήματος Δημοτικών Οργάνων σχετικά με </w:t>
      </w:r>
      <w:r w:rsidR="007E4046">
        <w:rPr>
          <w:rFonts w:ascii="Bookman Old Style" w:hAnsi="Bookman Old Style"/>
          <w:sz w:val="24"/>
          <w:szCs w:val="24"/>
        </w:rPr>
        <w:t xml:space="preserve">αποφάσεις </w:t>
      </w:r>
      <w:r w:rsidR="0026290A">
        <w:rPr>
          <w:rFonts w:ascii="Bookman Old Style" w:hAnsi="Bookman Old Style"/>
          <w:sz w:val="24"/>
          <w:szCs w:val="24"/>
        </w:rPr>
        <w:t>περί θεμάτων</w:t>
      </w:r>
      <w:r w:rsidR="007E4046">
        <w:rPr>
          <w:rFonts w:ascii="Bookman Old Style" w:hAnsi="Bookman Old Style"/>
          <w:sz w:val="24"/>
          <w:szCs w:val="24"/>
        </w:rPr>
        <w:t xml:space="preserve"> </w:t>
      </w:r>
      <w:r w:rsidR="0026290A">
        <w:rPr>
          <w:rFonts w:ascii="Bookman Old Style" w:hAnsi="Bookman Old Style"/>
          <w:sz w:val="24"/>
          <w:szCs w:val="24"/>
        </w:rPr>
        <w:t>Λ</w:t>
      </w:r>
      <w:r w:rsidR="007E4046">
        <w:rPr>
          <w:rFonts w:ascii="Bookman Old Style" w:hAnsi="Bookman Old Style"/>
          <w:sz w:val="24"/>
          <w:szCs w:val="24"/>
        </w:rPr>
        <w:t xml:space="preserve">αϊκών αγορών του Δημοτικού Συμβουλίου Αγ. Παρασκευής </w:t>
      </w:r>
      <w:r w:rsidR="00394159">
        <w:rPr>
          <w:rFonts w:ascii="Bookman Old Style" w:hAnsi="Bookman Old Style"/>
          <w:sz w:val="24"/>
          <w:szCs w:val="24"/>
        </w:rPr>
        <w:t>προκύπτουν τα εξής</w:t>
      </w:r>
      <w:r w:rsidR="00394159" w:rsidRPr="00394159">
        <w:rPr>
          <w:rFonts w:ascii="Bookman Old Style" w:hAnsi="Bookman Old Style"/>
          <w:sz w:val="24"/>
          <w:szCs w:val="24"/>
        </w:rPr>
        <w:t>:</w:t>
      </w:r>
      <w:r w:rsidR="00394159">
        <w:rPr>
          <w:rFonts w:ascii="Bookman Old Style" w:hAnsi="Bookman Old Style"/>
          <w:sz w:val="24"/>
          <w:szCs w:val="24"/>
        </w:rPr>
        <w:t xml:space="preserve"> </w:t>
      </w:r>
    </w:p>
    <w:p w:rsidR="00394159" w:rsidRDefault="00394159" w:rsidP="004B6C97">
      <w:pPr>
        <w:pStyle w:val="a3"/>
        <w:numPr>
          <w:ilvl w:val="0"/>
          <w:numId w:val="1"/>
        </w:numPr>
        <w:spacing w:line="276" w:lineRule="auto"/>
        <w:ind w:left="567" w:right="-483" w:hanging="283"/>
        <w:jc w:val="both"/>
        <w:rPr>
          <w:rFonts w:ascii="Bookman Old Style" w:hAnsi="Bookman Old Style"/>
          <w:sz w:val="24"/>
          <w:szCs w:val="24"/>
        </w:rPr>
      </w:pPr>
      <w:r>
        <w:rPr>
          <w:rFonts w:ascii="Bookman Old Style" w:hAnsi="Bookman Old Style"/>
          <w:sz w:val="24"/>
          <w:szCs w:val="24"/>
        </w:rPr>
        <w:t xml:space="preserve">Με την απόφαση 50/2004 </w:t>
      </w:r>
      <w:r w:rsidR="000279B8">
        <w:rPr>
          <w:rFonts w:ascii="Bookman Old Style" w:hAnsi="Bookman Old Style"/>
          <w:sz w:val="24"/>
          <w:szCs w:val="24"/>
        </w:rPr>
        <w:t xml:space="preserve">(16/03/2004) </w:t>
      </w:r>
      <w:r>
        <w:rPr>
          <w:rFonts w:ascii="Bookman Old Style" w:hAnsi="Bookman Old Style"/>
          <w:sz w:val="24"/>
          <w:szCs w:val="24"/>
        </w:rPr>
        <w:t xml:space="preserve">για τη χωροθέτηση των </w:t>
      </w:r>
      <w:r w:rsidR="00FB6B5D">
        <w:rPr>
          <w:rFonts w:ascii="Bookman Old Style" w:hAnsi="Bookman Old Style"/>
          <w:sz w:val="24"/>
          <w:szCs w:val="24"/>
        </w:rPr>
        <w:t>Λ</w:t>
      </w:r>
      <w:r>
        <w:rPr>
          <w:rFonts w:ascii="Bookman Old Style" w:hAnsi="Bookman Old Style"/>
          <w:sz w:val="24"/>
          <w:szCs w:val="24"/>
        </w:rPr>
        <w:t>αϊκών αγορών του Δήμου Αγίας Παρασκευής (θέμα 15</w:t>
      </w:r>
      <w:r w:rsidRPr="00394159">
        <w:rPr>
          <w:rFonts w:ascii="Bookman Old Style" w:hAnsi="Bookman Old Style"/>
          <w:sz w:val="24"/>
          <w:szCs w:val="24"/>
          <w:vertAlign w:val="superscript"/>
        </w:rPr>
        <w:t>ο</w:t>
      </w:r>
      <w:r>
        <w:rPr>
          <w:rFonts w:ascii="Bookman Old Style" w:hAnsi="Bookman Old Style"/>
          <w:sz w:val="24"/>
          <w:szCs w:val="24"/>
        </w:rPr>
        <w:t>), το Δημοτικό Συμβούλιο αποφάσισε όπως η λειτουργία της Λαϊκής Αγοράς στην περιοχή του Αϊ-Γιάννη που γίνεται κάθε Δευτέρα στην οδό Σπάρτης παραμ</w:t>
      </w:r>
      <w:r w:rsidR="00FB6B5D">
        <w:rPr>
          <w:rFonts w:ascii="Bookman Old Style" w:hAnsi="Bookman Old Style"/>
          <w:sz w:val="24"/>
          <w:szCs w:val="24"/>
        </w:rPr>
        <w:t>ένει</w:t>
      </w:r>
      <w:r>
        <w:rPr>
          <w:rFonts w:ascii="Bookman Old Style" w:hAnsi="Bookman Old Style"/>
          <w:sz w:val="24"/>
          <w:szCs w:val="24"/>
        </w:rPr>
        <w:t xml:space="preserve"> ως έχει.</w:t>
      </w:r>
    </w:p>
    <w:p w:rsidR="003767E7" w:rsidRDefault="003767E7" w:rsidP="004B6C97">
      <w:pPr>
        <w:pStyle w:val="a3"/>
        <w:numPr>
          <w:ilvl w:val="0"/>
          <w:numId w:val="1"/>
        </w:numPr>
        <w:spacing w:line="276" w:lineRule="auto"/>
        <w:ind w:left="567" w:right="-483" w:hanging="283"/>
        <w:jc w:val="both"/>
        <w:rPr>
          <w:rFonts w:ascii="Bookman Old Style" w:hAnsi="Bookman Old Style"/>
          <w:sz w:val="24"/>
          <w:szCs w:val="24"/>
        </w:rPr>
      </w:pPr>
      <w:r>
        <w:rPr>
          <w:rFonts w:ascii="Bookman Old Style" w:hAnsi="Bookman Old Style"/>
          <w:sz w:val="24"/>
          <w:szCs w:val="24"/>
        </w:rPr>
        <w:t xml:space="preserve">Με την απόφαση 191/2004 (22/06/2004), σε συνέχεια της παραπάνω υπ΄ αριθμ. 50/2004 απόφασης του Δημοτικού Συμβουλίου Αγίας Παρασκευής και εν όψει των Ολυμπιακών Αγώνων, όπως προκύπτει </w:t>
      </w:r>
      <w:r w:rsidR="00B67549">
        <w:rPr>
          <w:rFonts w:ascii="Bookman Old Style" w:hAnsi="Bookman Old Style"/>
          <w:sz w:val="24"/>
          <w:szCs w:val="24"/>
        </w:rPr>
        <w:t xml:space="preserve">από την </w:t>
      </w:r>
      <w:r w:rsidR="00B9049E">
        <w:rPr>
          <w:rFonts w:ascii="Bookman Old Style" w:hAnsi="Bookman Old Style"/>
          <w:sz w:val="24"/>
          <w:szCs w:val="24"/>
        </w:rPr>
        <w:t xml:space="preserve">εισήγηση του Προέδρου, το Δημοτικό Συμβούλιο αποφάσισε ομόφωνα η λειτουργία της Λαϊκής Αγοράς </w:t>
      </w:r>
      <w:r w:rsidR="00477238">
        <w:rPr>
          <w:rFonts w:ascii="Bookman Old Style" w:hAnsi="Bookman Old Style"/>
          <w:sz w:val="24"/>
          <w:szCs w:val="24"/>
        </w:rPr>
        <w:t xml:space="preserve">στην περιοχή του Αϊ-Γιάννη που γίνεται κάθε Δευτέρα στην οδό Σπάρτης να μεταφερθεί στην οδό Μιαούλη από την οδό Ύδρας μέχρι την οδό Θεμιστοκλέους </w:t>
      </w:r>
      <w:r w:rsidR="00477238" w:rsidRPr="00ED7A78">
        <w:rPr>
          <w:rFonts w:ascii="Bookman Old Style" w:hAnsi="Bookman Old Style"/>
          <w:sz w:val="24"/>
          <w:szCs w:val="24"/>
          <w:u w:val="single"/>
        </w:rPr>
        <w:t>για το χρονικό διάστημα από 01/07/2004 μέχρι 31/12/2004</w:t>
      </w:r>
      <w:r w:rsidR="00477238">
        <w:rPr>
          <w:rFonts w:ascii="Bookman Old Style" w:hAnsi="Bookman Old Style"/>
          <w:sz w:val="24"/>
          <w:szCs w:val="24"/>
        </w:rPr>
        <w:t>.</w:t>
      </w:r>
      <w:r w:rsidR="00B9049E">
        <w:rPr>
          <w:rFonts w:ascii="Bookman Old Style" w:hAnsi="Bookman Old Style"/>
          <w:sz w:val="24"/>
          <w:szCs w:val="24"/>
        </w:rPr>
        <w:t xml:space="preserve"> </w:t>
      </w:r>
    </w:p>
    <w:p w:rsidR="00394159" w:rsidRPr="00394159" w:rsidRDefault="00394159" w:rsidP="004B6C97">
      <w:pPr>
        <w:pStyle w:val="a3"/>
        <w:spacing w:line="276" w:lineRule="auto"/>
        <w:ind w:left="-284" w:right="-483"/>
        <w:jc w:val="both"/>
        <w:rPr>
          <w:rFonts w:ascii="Bookman Old Style" w:hAnsi="Bookman Old Style"/>
          <w:sz w:val="24"/>
          <w:szCs w:val="24"/>
        </w:rPr>
      </w:pPr>
    </w:p>
    <w:p w:rsidR="00A04850" w:rsidRDefault="00477238" w:rsidP="004B6C97">
      <w:pPr>
        <w:pStyle w:val="a3"/>
        <w:spacing w:line="276" w:lineRule="auto"/>
        <w:ind w:left="-284" w:right="-483" w:firstLine="568"/>
        <w:jc w:val="both"/>
        <w:rPr>
          <w:rFonts w:ascii="Bookman Old Style" w:hAnsi="Bookman Old Style"/>
          <w:sz w:val="24"/>
          <w:szCs w:val="24"/>
        </w:rPr>
      </w:pPr>
      <w:r>
        <w:rPr>
          <w:rFonts w:ascii="Bookman Old Style" w:hAnsi="Bookman Old Style"/>
          <w:sz w:val="24"/>
          <w:szCs w:val="24"/>
        </w:rPr>
        <w:t xml:space="preserve">Συνεπώς, από την υπ΄ αριθμ. 191/2004 </w:t>
      </w:r>
      <w:r w:rsidR="001868A7">
        <w:rPr>
          <w:rFonts w:ascii="Bookman Old Style" w:hAnsi="Bookman Old Style"/>
          <w:sz w:val="24"/>
          <w:szCs w:val="24"/>
        </w:rPr>
        <w:t xml:space="preserve">απόφαση προκύπτει ότι η μεταφορά της Λαϊκής Αγοράς από την οδό Σπάρτης στην οδό Μιαούλη έγινε μόνο για ένα εξάμηνο (01/07/2004-31/12/2004) και αυτό λόγω της διεξαγωγής των Ολυμπιακών Αγώνων. </w:t>
      </w:r>
    </w:p>
    <w:p w:rsidR="000279B8" w:rsidRPr="00D1062C" w:rsidRDefault="000279B8" w:rsidP="004B6C97">
      <w:pPr>
        <w:pStyle w:val="a3"/>
        <w:spacing w:line="276" w:lineRule="auto"/>
        <w:ind w:left="-284" w:right="-483" w:firstLine="568"/>
        <w:jc w:val="both"/>
        <w:rPr>
          <w:rFonts w:ascii="Bookman Old Style" w:hAnsi="Bookman Old Style"/>
          <w:b/>
          <w:sz w:val="24"/>
          <w:szCs w:val="24"/>
        </w:rPr>
      </w:pPr>
    </w:p>
    <w:p w:rsidR="000279B8" w:rsidRDefault="000279B8" w:rsidP="004B6C97">
      <w:pPr>
        <w:pStyle w:val="a3"/>
        <w:spacing w:line="276" w:lineRule="auto"/>
        <w:ind w:left="-284" w:right="-483"/>
        <w:jc w:val="both"/>
        <w:rPr>
          <w:rFonts w:ascii="Bookman Old Style" w:hAnsi="Bookman Old Style"/>
          <w:sz w:val="24"/>
          <w:szCs w:val="24"/>
        </w:rPr>
      </w:pPr>
      <w:r>
        <w:rPr>
          <w:rFonts w:ascii="Bookman Old Style" w:hAnsi="Bookman Old Style"/>
          <w:sz w:val="24"/>
          <w:szCs w:val="24"/>
        </w:rPr>
        <w:tab/>
        <w:t xml:space="preserve">Κατόπιν επικοινωνίας </w:t>
      </w:r>
      <w:r w:rsidR="004B6C97">
        <w:rPr>
          <w:rFonts w:ascii="Bookman Old Style" w:hAnsi="Bookman Old Style"/>
          <w:sz w:val="24"/>
          <w:szCs w:val="24"/>
        </w:rPr>
        <w:t xml:space="preserve">με τη Δ/νση Λαϊκών Αγορών, Τμήμα Οργάνωσης και Λειτουργίας. </w:t>
      </w:r>
      <w:r>
        <w:rPr>
          <w:rFonts w:ascii="Bookman Old Style" w:hAnsi="Bookman Old Style"/>
          <w:sz w:val="24"/>
          <w:szCs w:val="24"/>
        </w:rPr>
        <w:t>μας απ</w:t>
      </w:r>
      <w:r w:rsidR="004B6C97">
        <w:rPr>
          <w:rFonts w:ascii="Bookman Old Style" w:hAnsi="Bookman Old Style"/>
          <w:sz w:val="24"/>
          <w:szCs w:val="24"/>
        </w:rPr>
        <w:t>έστειλαν</w:t>
      </w:r>
      <w:r>
        <w:rPr>
          <w:rFonts w:ascii="Bookman Old Style" w:hAnsi="Bookman Old Style"/>
          <w:sz w:val="24"/>
          <w:szCs w:val="24"/>
        </w:rPr>
        <w:t xml:space="preserve"> την Απόφαση του Γ.Γ. Αποκεντρωμένης Διοίκησης Αττικής (αριθμ. πρωτ. 17753/14618-24/06/2011) από την οποία δεν προκύπτει </w:t>
      </w:r>
      <w:r w:rsidR="003D73AC">
        <w:rPr>
          <w:rFonts w:ascii="Bookman Old Style" w:hAnsi="Bookman Old Style"/>
          <w:sz w:val="24"/>
          <w:szCs w:val="24"/>
        </w:rPr>
        <w:t>από πού πηγάζει η</w:t>
      </w:r>
      <w:r w:rsidR="001E5772">
        <w:rPr>
          <w:rFonts w:ascii="Bookman Old Style" w:hAnsi="Bookman Old Style"/>
          <w:sz w:val="24"/>
          <w:szCs w:val="24"/>
        </w:rPr>
        <w:t xml:space="preserve"> </w:t>
      </w:r>
      <w:r>
        <w:rPr>
          <w:rFonts w:ascii="Bookman Old Style" w:hAnsi="Bookman Old Style"/>
          <w:sz w:val="24"/>
          <w:szCs w:val="24"/>
        </w:rPr>
        <w:t xml:space="preserve">εν έτει 2011 </w:t>
      </w:r>
      <w:r w:rsidR="00350180">
        <w:rPr>
          <w:rFonts w:ascii="Bookman Old Style" w:hAnsi="Bookman Old Style"/>
          <w:sz w:val="24"/>
          <w:szCs w:val="24"/>
        </w:rPr>
        <w:t xml:space="preserve">απόφαση </w:t>
      </w:r>
      <w:r w:rsidR="004B6C97">
        <w:rPr>
          <w:rFonts w:ascii="Bookman Old Style" w:hAnsi="Bookman Old Style"/>
          <w:sz w:val="24"/>
          <w:szCs w:val="24"/>
        </w:rPr>
        <w:t xml:space="preserve">του Γ.Γ. για </w:t>
      </w:r>
      <w:r w:rsidR="00350180">
        <w:rPr>
          <w:rFonts w:ascii="Bookman Old Style" w:hAnsi="Bookman Old Style"/>
          <w:sz w:val="24"/>
          <w:szCs w:val="24"/>
        </w:rPr>
        <w:t>μεταφορά</w:t>
      </w:r>
      <w:r>
        <w:rPr>
          <w:rFonts w:ascii="Bookman Old Style" w:hAnsi="Bookman Old Style"/>
          <w:sz w:val="24"/>
          <w:szCs w:val="24"/>
        </w:rPr>
        <w:t xml:space="preserve"> της Λαϊκής Αγοράς Τσακός Αγίας Παρασκευής στην οδό Μιαούλη για ένα εξάμηνο κάθε χρόνο.</w:t>
      </w:r>
    </w:p>
    <w:p w:rsidR="000279B8" w:rsidRDefault="000279B8" w:rsidP="004B6C97">
      <w:pPr>
        <w:pStyle w:val="a3"/>
        <w:spacing w:line="276" w:lineRule="auto"/>
        <w:ind w:left="-284" w:right="-483"/>
        <w:jc w:val="both"/>
        <w:rPr>
          <w:rFonts w:ascii="Bookman Old Style" w:hAnsi="Bookman Old Style"/>
          <w:sz w:val="24"/>
          <w:szCs w:val="24"/>
        </w:rPr>
      </w:pPr>
    </w:p>
    <w:p w:rsidR="00D4706D" w:rsidRDefault="004B6C97" w:rsidP="004B6C97">
      <w:pPr>
        <w:pStyle w:val="a3"/>
        <w:spacing w:line="276" w:lineRule="auto"/>
        <w:ind w:left="-284" w:right="-483"/>
        <w:jc w:val="both"/>
        <w:rPr>
          <w:rFonts w:ascii="Bookman Old Style" w:hAnsi="Bookman Old Style"/>
          <w:sz w:val="24"/>
          <w:szCs w:val="24"/>
        </w:rPr>
      </w:pPr>
      <w:r>
        <w:rPr>
          <w:rFonts w:ascii="Bookman Old Style" w:hAnsi="Bookman Old Style"/>
          <w:sz w:val="24"/>
          <w:szCs w:val="24"/>
        </w:rPr>
        <w:tab/>
        <w:t xml:space="preserve">Σήμερα εισηγούμαι τη μεταφορά της Λαϊκής από την οδό Μιαούλη, επί ένα εξάμηνο, στο τμήμα της οδού Περικλέους από την πλατεία Ύδρας μέχρι την οδό Δήμητρος μετά από συνεννόηση και με το Σωματείο Λαϊκών Αγορών. </w:t>
      </w:r>
    </w:p>
    <w:p w:rsidR="00A04850" w:rsidRPr="00531A57" w:rsidRDefault="0083676A" w:rsidP="00512541">
      <w:pPr>
        <w:pStyle w:val="a3"/>
        <w:spacing w:line="276" w:lineRule="auto"/>
        <w:ind w:left="-284" w:right="-483"/>
        <w:jc w:val="both"/>
        <w:rPr>
          <w:rFonts w:ascii="Bookman Old Style" w:hAnsi="Bookman Old Style"/>
          <w:sz w:val="24"/>
          <w:szCs w:val="24"/>
        </w:rPr>
      </w:pPr>
      <w:r w:rsidRPr="00531A57">
        <w:rPr>
          <w:rFonts w:ascii="Bookman Old Style" w:hAnsi="Bookman Old Style"/>
          <w:sz w:val="24"/>
          <w:szCs w:val="24"/>
        </w:rPr>
        <w:t xml:space="preserve"> </w:t>
      </w:r>
    </w:p>
    <w:p w:rsidR="004B6C97" w:rsidRDefault="004B6C97" w:rsidP="00B16337">
      <w:pPr>
        <w:spacing w:line="360" w:lineRule="auto"/>
        <w:ind w:left="3545" w:firstLine="709"/>
        <w:jc w:val="center"/>
        <w:rPr>
          <w:sz w:val="24"/>
          <w:szCs w:val="24"/>
        </w:rPr>
      </w:pPr>
    </w:p>
    <w:p w:rsidR="00B16337" w:rsidRDefault="00512541" w:rsidP="00B16337">
      <w:pPr>
        <w:spacing w:line="360" w:lineRule="auto"/>
        <w:ind w:left="3545" w:firstLine="709"/>
        <w:jc w:val="center"/>
        <w:rPr>
          <w:rFonts w:ascii="Bookman Old Style" w:hAnsi="Bookman Old Style"/>
          <w:b/>
          <w:bCs/>
          <w:sz w:val="24"/>
          <w:szCs w:val="24"/>
        </w:rPr>
      </w:pPr>
      <w:r>
        <w:rPr>
          <w:sz w:val="24"/>
          <w:szCs w:val="24"/>
        </w:rPr>
        <w:tab/>
      </w:r>
      <w:r w:rsidR="00B16337" w:rsidRPr="00225801">
        <w:rPr>
          <w:rFonts w:ascii="Bookman Old Style" w:hAnsi="Bookman Old Style"/>
          <w:b/>
          <w:bCs/>
          <w:sz w:val="24"/>
          <w:szCs w:val="24"/>
        </w:rPr>
        <w:t>Ο Δήμαρχος Αγίας Παρασκευής</w:t>
      </w:r>
    </w:p>
    <w:p w:rsidR="00D4706D" w:rsidRPr="00225801" w:rsidRDefault="00D4706D" w:rsidP="00B16337">
      <w:pPr>
        <w:spacing w:line="360" w:lineRule="auto"/>
        <w:ind w:left="3545" w:firstLine="709"/>
        <w:jc w:val="center"/>
        <w:rPr>
          <w:rFonts w:ascii="Bookman Old Style" w:hAnsi="Bookman Old Style"/>
          <w:b/>
          <w:bCs/>
          <w:sz w:val="24"/>
          <w:szCs w:val="24"/>
        </w:rPr>
      </w:pPr>
    </w:p>
    <w:p w:rsidR="00B16337" w:rsidRPr="00C72574" w:rsidRDefault="00B16337" w:rsidP="00B16337">
      <w:pPr>
        <w:spacing w:line="360" w:lineRule="auto"/>
        <w:ind w:left="3545" w:firstLine="709"/>
        <w:jc w:val="center"/>
        <w:rPr>
          <w:rFonts w:ascii="Bookman Old Style" w:hAnsi="Bookman Old Style"/>
          <w:bCs/>
          <w:sz w:val="24"/>
          <w:szCs w:val="24"/>
        </w:rPr>
      </w:pPr>
      <w:r w:rsidRPr="00225801">
        <w:rPr>
          <w:rFonts w:ascii="Bookman Old Style" w:hAnsi="Bookman Old Style"/>
          <w:b/>
          <w:bCs/>
          <w:sz w:val="24"/>
          <w:szCs w:val="24"/>
        </w:rPr>
        <w:lastRenderedPageBreak/>
        <w:t>ΙΩΑΝΝΗΣ Ε. ΣΤΑΘΟΠΟΥΛΟΣ</w:t>
      </w:r>
    </w:p>
    <w:sectPr w:rsidR="00B16337" w:rsidRPr="00C72574" w:rsidSect="00D1062C">
      <w:pgSz w:w="11906" w:h="16838"/>
      <w:pgMar w:top="993"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Bookman Old Style">
    <w:panose1 w:val="02050604050505020204"/>
    <w:charset w:val="A1"/>
    <w:family w:val="roman"/>
    <w:pitch w:val="variable"/>
    <w:sig w:usb0="00000287" w:usb1="00000000" w:usb2="00000000" w:usb3="00000000" w:csb0="0000009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C05E5"/>
    <w:multiLevelType w:val="hybridMultilevel"/>
    <w:tmpl w:val="977E5A74"/>
    <w:lvl w:ilvl="0" w:tplc="CD2EDF1A">
      <w:start w:val="1"/>
      <w:numFmt w:val="decimal"/>
      <w:lvlText w:val="%1."/>
      <w:lvlJc w:val="left"/>
      <w:pPr>
        <w:ind w:left="2160" w:hanging="144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4850"/>
    <w:rsid w:val="000279B8"/>
    <w:rsid w:val="00062F13"/>
    <w:rsid w:val="000C0D3D"/>
    <w:rsid w:val="00155AE1"/>
    <w:rsid w:val="001868A7"/>
    <w:rsid w:val="001E5772"/>
    <w:rsid w:val="0024788C"/>
    <w:rsid w:val="002535C0"/>
    <w:rsid w:val="0026290A"/>
    <w:rsid w:val="002C0016"/>
    <w:rsid w:val="00350180"/>
    <w:rsid w:val="003735E3"/>
    <w:rsid w:val="003767E7"/>
    <w:rsid w:val="00394159"/>
    <w:rsid w:val="003D73AC"/>
    <w:rsid w:val="00413A85"/>
    <w:rsid w:val="004306FF"/>
    <w:rsid w:val="00477238"/>
    <w:rsid w:val="004B6C97"/>
    <w:rsid w:val="00512541"/>
    <w:rsid w:val="00531A57"/>
    <w:rsid w:val="00542999"/>
    <w:rsid w:val="005C38E4"/>
    <w:rsid w:val="00647C52"/>
    <w:rsid w:val="007E4046"/>
    <w:rsid w:val="0083676A"/>
    <w:rsid w:val="008C06DC"/>
    <w:rsid w:val="00962A55"/>
    <w:rsid w:val="009A64C0"/>
    <w:rsid w:val="00A02CCF"/>
    <w:rsid w:val="00A04850"/>
    <w:rsid w:val="00B16337"/>
    <w:rsid w:val="00B67549"/>
    <w:rsid w:val="00B9049E"/>
    <w:rsid w:val="00BC651A"/>
    <w:rsid w:val="00C4258A"/>
    <w:rsid w:val="00D0314D"/>
    <w:rsid w:val="00D1062C"/>
    <w:rsid w:val="00D4706D"/>
    <w:rsid w:val="00D56CD4"/>
    <w:rsid w:val="00ED7A78"/>
    <w:rsid w:val="00FB6B5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right="-19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6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306FF"/>
  </w:style>
  <w:style w:type="character" w:styleId="-">
    <w:name w:val="Hyperlink"/>
    <w:basedOn w:val="a0"/>
    <w:uiPriority w:val="99"/>
    <w:unhideWhenUsed/>
    <w:rsid w:val="00962A55"/>
    <w:rPr>
      <w:color w:val="0000FF"/>
      <w:u w:val="single"/>
    </w:rPr>
  </w:style>
  <w:style w:type="paragraph" w:styleId="a4">
    <w:name w:val="Balloon Text"/>
    <w:basedOn w:val="a"/>
    <w:link w:val="Char"/>
    <w:uiPriority w:val="99"/>
    <w:semiHidden/>
    <w:unhideWhenUsed/>
    <w:rsid w:val="00962A55"/>
    <w:rPr>
      <w:rFonts w:ascii="Tahoma" w:hAnsi="Tahoma" w:cs="Tahoma"/>
      <w:sz w:val="16"/>
      <w:szCs w:val="16"/>
    </w:rPr>
  </w:style>
  <w:style w:type="character" w:customStyle="1" w:styleId="Char">
    <w:name w:val="Κείμενο πλαισίου Char"/>
    <w:basedOn w:val="a0"/>
    <w:link w:val="a4"/>
    <w:uiPriority w:val="99"/>
    <w:semiHidden/>
    <w:rsid w:val="00962A5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rafeio.dimarchou@agiaparaskevi.gr" TargetMode="External"/><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354</Words>
  <Characters>1914</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elisavet</dc:creator>
  <cp:lastModifiedBy>ivou</cp:lastModifiedBy>
  <cp:revision>2</cp:revision>
  <cp:lastPrinted>2015-07-17T12:11:00Z</cp:lastPrinted>
  <dcterms:created xsi:type="dcterms:W3CDTF">2015-07-17T12:30:00Z</dcterms:created>
  <dcterms:modified xsi:type="dcterms:W3CDTF">2015-07-17T12:30:00Z</dcterms:modified>
</cp:coreProperties>
</file>