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8409F" w:rsidRDefault="003624B6">
      <w:pPr>
        <w:jc w:val="both"/>
        <w:rPr>
          <w:rFonts w:ascii="Verdana" w:hAnsi="Verdana" w:cs="Verdana"/>
        </w:rPr>
      </w:pPr>
      <w:r>
        <w:rPr>
          <w:noProof/>
          <w:lang w:eastAsia="el-GR"/>
        </w:rPr>
        <w:drawing>
          <wp:anchor distT="0" distB="0" distL="114935" distR="114935" simplePos="0" relativeHeight="251658752" behindDoc="0" locked="0" layoutInCell="1" allowOverlap="1">
            <wp:simplePos x="0" y="0"/>
            <wp:positionH relativeFrom="column">
              <wp:posOffset>685800</wp:posOffset>
            </wp:positionH>
            <wp:positionV relativeFrom="paragraph">
              <wp:posOffset>-228600</wp:posOffset>
            </wp:positionV>
            <wp:extent cx="684530" cy="678180"/>
            <wp:effectExtent l="19050" t="0" r="1270" b="0"/>
            <wp:wrapNone/>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a:stretch>
                      <a:fillRect/>
                    </a:stretch>
                  </pic:blipFill>
                  <pic:spPr bwMode="auto">
                    <a:xfrm>
                      <a:off x="0" y="0"/>
                      <a:ext cx="684530" cy="678180"/>
                    </a:xfrm>
                    <a:prstGeom prst="rect">
                      <a:avLst/>
                    </a:prstGeom>
                    <a:solidFill>
                      <a:srgbClr val="FFFFFF"/>
                    </a:solidFill>
                    <a:ln w="9525">
                      <a:noFill/>
                      <a:miter lim="800000"/>
                      <a:headEnd/>
                      <a:tailEnd/>
                    </a:ln>
                  </pic:spPr>
                </pic:pic>
              </a:graphicData>
            </a:graphic>
          </wp:anchor>
        </w:drawing>
      </w:r>
      <w:r w:rsidR="0068409F">
        <w:rPr>
          <w:rFonts w:ascii="Verdana" w:eastAsia="Verdana" w:hAnsi="Verdana" w:cs="Verdana"/>
        </w:rPr>
        <w:t xml:space="preserve">  </w:t>
      </w:r>
    </w:p>
    <w:p w:rsidR="0068409F" w:rsidRDefault="0068409F">
      <w:pPr>
        <w:jc w:val="both"/>
        <w:rPr>
          <w:rFonts w:ascii="Verdana" w:hAnsi="Verdana" w:cs="Verdana"/>
        </w:rPr>
      </w:pPr>
    </w:p>
    <w:p w:rsidR="0068409F" w:rsidRDefault="0068409F">
      <w:pPr>
        <w:jc w:val="both"/>
        <w:rPr>
          <w:rFonts w:ascii="Verdana" w:hAnsi="Verdana" w:cs="Verdana"/>
        </w:rPr>
      </w:pPr>
    </w:p>
    <w:p w:rsidR="0068409F" w:rsidRDefault="0068409F">
      <w:pPr>
        <w:jc w:val="both"/>
        <w:rPr>
          <w:rFonts w:ascii="Verdana" w:eastAsia="Verdana" w:hAnsi="Verdana" w:cs="Verdana"/>
          <w:sz w:val="22"/>
        </w:rPr>
      </w:pPr>
      <w:r>
        <w:rPr>
          <w:rFonts w:ascii="Verdana" w:hAnsi="Verdana" w:cs="Verdana"/>
          <w:b/>
        </w:rPr>
        <w:t>ΕΛΛΗΝΙΚΗ ΔΗΜΟΚΡΑΤΙΑ</w:t>
      </w:r>
    </w:p>
    <w:p w:rsidR="0068409F" w:rsidRDefault="0068409F">
      <w:pPr>
        <w:jc w:val="both"/>
        <w:rPr>
          <w:rFonts w:ascii="Verdana" w:eastAsia="Verdana" w:hAnsi="Verdana" w:cs="Verdana"/>
          <w:b/>
          <w:bCs/>
        </w:rPr>
      </w:pPr>
      <w:r>
        <w:rPr>
          <w:rFonts w:ascii="Verdana" w:hAnsi="Verdana" w:cs="Verdana"/>
          <w:sz w:val="22"/>
        </w:rPr>
        <w:t>ΝΟΜΟΣ ΑΤΤΙΚΗΣ</w:t>
      </w:r>
    </w:p>
    <w:p w:rsidR="0068409F" w:rsidRDefault="0068409F">
      <w:pPr>
        <w:rPr>
          <w:rFonts w:ascii="Verdana" w:hAnsi="Verdana" w:cs="Verdana"/>
          <w:sz w:val="20"/>
          <w:lang w:eastAsia="el-GR"/>
        </w:rPr>
      </w:pPr>
      <w:r>
        <w:rPr>
          <w:rFonts w:ascii="Verdana" w:hAnsi="Verdana" w:cs="Verdana"/>
          <w:b/>
          <w:bCs/>
          <w:sz w:val="20"/>
          <w:szCs w:val="20"/>
        </w:rPr>
        <w:t>ΔΗΜΟΣ ΑΓΙΑΣ ΠΑΡΑΣΚΕΥΗΣ</w:t>
      </w:r>
      <w:r>
        <w:rPr>
          <w:rFonts w:ascii="Verdana" w:hAnsi="Verdana" w:cs="Verdana"/>
          <w:b/>
          <w:bCs/>
          <w:sz w:val="20"/>
          <w:szCs w:val="20"/>
        </w:rPr>
        <w:tab/>
      </w:r>
      <w:r>
        <w:rPr>
          <w:rFonts w:ascii="Verdana" w:hAnsi="Verdana" w:cs="Verdana"/>
          <w:b/>
          <w:bCs/>
          <w:sz w:val="20"/>
          <w:szCs w:val="20"/>
        </w:rPr>
        <w:tab/>
      </w:r>
      <w:r>
        <w:rPr>
          <w:rFonts w:ascii="Verdana" w:hAnsi="Verdana" w:cs="Verdana"/>
          <w:b/>
          <w:bCs/>
          <w:sz w:val="20"/>
          <w:szCs w:val="20"/>
        </w:rPr>
        <w:tab/>
        <w:t xml:space="preserve">ΑΠ. ΠΡΩΤ. </w:t>
      </w:r>
    </w:p>
    <w:p w:rsidR="0068409F" w:rsidRDefault="00A174B0" w:rsidP="00AC191B">
      <w:pPr>
        <w:rPr>
          <w:rFonts w:ascii="Verdana" w:hAnsi="Verdana" w:cs="Verdana"/>
        </w:rPr>
      </w:pPr>
      <w:r w:rsidRPr="00A174B0">
        <w:pict>
          <v:line id="_x0000_s1026" style="position:absolute;z-index:251656704" from="45pt,12.7pt" to="117pt,12.7pt" strokeweight=".26mm">
            <v:stroke joinstyle="miter"/>
          </v:line>
        </w:pict>
      </w:r>
      <w:r w:rsidR="00AC191B">
        <w:rPr>
          <w:rFonts w:ascii="Verdana" w:hAnsi="Verdana" w:cs="Verdana"/>
          <w:sz w:val="20"/>
          <w:lang w:eastAsia="el-GR"/>
        </w:rPr>
        <w:t>ΓΡΑΦΕΙΟ ΔΗΜΑΡΧΟΥ</w:t>
      </w:r>
    </w:p>
    <w:p w:rsidR="0068409F" w:rsidRDefault="0068409F">
      <w:pPr>
        <w:jc w:val="both"/>
        <w:rPr>
          <w:rFonts w:ascii="Verdana" w:hAnsi="Verdana" w:cs="Verdana"/>
        </w:rPr>
      </w:pPr>
    </w:p>
    <w:p w:rsidR="0068409F" w:rsidRDefault="00A174B0">
      <w:pPr>
        <w:jc w:val="both"/>
        <w:rPr>
          <w:rFonts w:ascii="Verdana" w:hAnsi="Verdana" w:cs="Verdana"/>
          <w:sz w:val="20"/>
          <w:lang w:eastAsia="el-GR"/>
        </w:rPr>
      </w:pPr>
      <w:r w:rsidRPr="00A174B0">
        <w:pict>
          <v:shapetype id="_x0000_t202" coordsize="21600,21600" o:spt="202" path="m,l,21600r21600,l21600,xe">
            <v:stroke joinstyle="miter"/>
            <v:path gradientshapeok="t" o:connecttype="rect"/>
          </v:shapetype>
          <v:shape id="_x0000_s1027" type="#_x0000_t202" style="position:absolute;left:0;text-align:left;margin-left:252pt;margin-top:.6pt;width:215.9pt;height:54.85pt;z-index:251657728;mso-wrap-distance-left:9.05pt;mso-wrap-distance-right:9.05pt" stroked="f">
            <v:fill color2="black"/>
            <v:textbox inset="0,0,0,0">
              <w:txbxContent>
                <w:p w:rsidR="0068409F" w:rsidRDefault="0068409F">
                  <w:pPr>
                    <w:spacing w:line="360" w:lineRule="auto"/>
                    <w:rPr>
                      <w:rFonts w:ascii="Verdana" w:eastAsia="Verdana" w:hAnsi="Verdana" w:cs="Verdana"/>
                      <w:b/>
                      <w:bCs/>
                      <w:i/>
                      <w:sz w:val="20"/>
                      <w:szCs w:val="20"/>
                    </w:rPr>
                  </w:pPr>
                  <w:r>
                    <w:rPr>
                      <w:rFonts w:ascii="Verdana" w:hAnsi="Verdana" w:cs="Verdana"/>
                      <w:b/>
                      <w:bCs/>
                      <w:sz w:val="20"/>
                      <w:szCs w:val="20"/>
                    </w:rPr>
                    <w:t>ΠΡΟΣ: το Δημοτικό Συμβούλιο</w:t>
                  </w:r>
                </w:p>
                <w:p w:rsidR="0068409F" w:rsidRDefault="0068409F">
                  <w:pPr>
                    <w:spacing w:line="360" w:lineRule="auto"/>
                    <w:rPr>
                      <w:rFonts w:ascii="Verdana" w:hAnsi="Verdana" w:cs="Verdana"/>
                      <w:sz w:val="20"/>
                      <w:szCs w:val="20"/>
                    </w:rPr>
                  </w:pPr>
                  <w:r>
                    <w:rPr>
                      <w:rFonts w:ascii="Verdana" w:eastAsia="Verdana" w:hAnsi="Verdana" w:cs="Verdana"/>
                      <w:b/>
                      <w:bCs/>
                      <w:i/>
                      <w:sz w:val="20"/>
                      <w:szCs w:val="20"/>
                    </w:rPr>
                    <w:t xml:space="preserve">             </w:t>
                  </w:r>
                  <w:r>
                    <w:rPr>
                      <w:rFonts w:ascii="Verdana" w:hAnsi="Verdana" w:cs="Verdana"/>
                      <w:b/>
                      <w:bCs/>
                      <w:i/>
                      <w:sz w:val="20"/>
                      <w:szCs w:val="20"/>
                    </w:rPr>
                    <w:t xml:space="preserve">δια του </w:t>
                  </w:r>
                  <w:proofErr w:type="spellStart"/>
                  <w:r>
                    <w:rPr>
                      <w:rFonts w:ascii="Verdana" w:hAnsi="Verdana" w:cs="Verdana"/>
                      <w:b/>
                      <w:bCs/>
                      <w:i/>
                      <w:sz w:val="20"/>
                      <w:szCs w:val="20"/>
                    </w:rPr>
                    <w:t>κ.Προέδρου</w:t>
                  </w:r>
                  <w:proofErr w:type="spellEnd"/>
                </w:p>
                <w:p w:rsidR="0068409F" w:rsidRDefault="0068409F">
                  <w:pPr>
                    <w:rPr>
                      <w:rFonts w:ascii="Verdana" w:hAnsi="Verdana" w:cs="Verdana"/>
                      <w:sz w:val="20"/>
                      <w:szCs w:val="20"/>
                    </w:rPr>
                  </w:pPr>
                </w:p>
              </w:txbxContent>
            </v:textbox>
          </v:shape>
        </w:pict>
      </w:r>
    </w:p>
    <w:p w:rsidR="0068409F" w:rsidRDefault="0068409F">
      <w:pPr>
        <w:jc w:val="both"/>
        <w:rPr>
          <w:rFonts w:ascii="Verdana" w:hAnsi="Verdana" w:cs="Verdana"/>
          <w:sz w:val="22"/>
        </w:rPr>
      </w:pPr>
    </w:p>
    <w:p w:rsidR="0068409F" w:rsidRDefault="0068409F">
      <w:pPr>
        <w:jc w:val="both"/>
        <w:rPr>
          <w:rFonts w:ascii="Verdana" w:hAnsi="Verdana" w:cs="Verdana"/>
          <w:sz w:val="22"/>
        </w:rPr>
      </w:pPr>
    </w:p>
    <w:p w:rsidR="0068409F" w:rsidRDefault="0068409F">
      <w:pPr>
        <w:jc w:val="both"/>
        <w:rPr>
          <w:rFonts w:ascii="Verdana" w:hAnsi="Verdana" w:cs="Verdana"/>
          <w:sz w:val="22"/>
        </w:rPr>
      </w:pPr>
    </w:p>
    <w:p w:rsidR="0068409F" w:rsidRDefault="0068409F">
      <w:pPr>
        <w:jc w:val="both"/>
        <w:rPr>
          <w:rFonts w:ascii="Verdana" w:hAnsi="Verdana" w:cs="Verdana"/>
          <w:sz w:val="22"/>
        </w:rPr>
      </w:pPr>
    </w:p>
    <w:p w:rsidR="0068409F" w:rsidRDefault="0068409F">
      <w:pPr>
        <w:pStyle w:val="4"/>
      </w:pPr>
    </w:p>
    <w:p w:rsidR="0068409F" w:rsidRDefault="0068409F">
      <w:pPr>
        <w:pStyle w:val="4"/>
      </w:pPr>
    </w:p>
    <w:p w:rsidR="0068409F" w:rsidRDefault="0068409F">
      <w:pPr>
        <w:pStyle w:val="4"/>
        <w:rPr>
          <w:sz w:val="20"/>
          <w:szCs w:val="20"/>
        </w:rPr>
      </w:pPr>
      <w:r>
        <w:rPr>
          <w:sz w:val="20"/>
          <w:szCs w:val="20"/>
        </w:rPr>
        <w:t>Θέμα: «</w:t>
      </w:r>
      <w:r w:rsidR="00631596" w:rsidRPr="00C030E6">
        <w:t xml:space="preserve">Ορισμός δύο </w:t>
      </w:r>
      <w:r w:rsidR="007839BE">
        <w:t xml:space="preserve">(2) </w:t>
      </w:r>
      <w:r w:rsidR="00631596" w:rsidRPr="00C030E6">
        <w:t xml:space="preserve">Δημοτικών Συμβούλων </w:t>
      </w:r>
      <w:r w:rsidR="001D3AFF" w:rsidRPr="001D3AFF">
        <w:t>(</w:t>
      </w:r>
      <w:r w:rsidR="001D3AFF">
        <w:t xml:space="preserve">εκ των οποίων ένας της πλειοψηφίας και ένας της μειοψηφίας) </w:t>
      </w:r>
      <w:r w:rsidR="00631596" w:rsidRPr="00C030E6">
        <w:t>στο Συντονιστικό Τοπικό Όργανο Πολιτικής Προστασίας»</w:t>
      </w:r>
    </w:p>
    <w:p w:rsidR="0068409F" w:rsidRDefault="0068409F">
      <w:pPr>
        <w:spacing w:after="120" w:line="360" w:lineRule="auto"/>
        <w:jc w:val="both"/>
        <w:rPr>
          <w:rFonts w:ascii="Verdana" w:hAnsi="Verdana" w:cs="Verdana"/>
          <w:sz w:val="20"/>
          <w:szCs w:val="20"/>
        </w:rPr>
      </w:pPr>
    </w:p>
    <w:p w:rsidR="00631596" w:rsidRPr="00631596" w:rsidRDefault="00631596" w:rsidP="007F3BB0">
      <w:pPr>
        <w:tabs>
          <w:tab w:val="left" w:pos="720"/>
          <w:tab w:val="left" w:pos="8323"/>
        </w:tabs>
        <w:spacing w:after="120" w:line="360" w:lineRule="auto"/>
        <w:rPr>
          <w:rFonts w:ascii="Verdana" w:hAnsi="Verdana" w:cs="Verdana"/>
          <w:sz w:val="20"/>
          <w:szCs w:val="20"/>
        </w:rPr>
      </w:pPr>
      <w:r w:rsidRPr="00631596">
        <w:rPr>
          <w:rFonts w:ascii="Verdana" w:hAnsi="Verdana" w:cs="Verdana"/>
          <w:sz w:val="20"/>
          <w:szCs w:val="20"/>
        </w:rPr>
        <w:t>Κύριε Πρόεδρε,</w:t>
      </w:r>
    </w:p>
    <w:p w:rsidR="00631596" w:rsidRPr="00631596" w:rsidRDefault="00631596" w:rsidP="00631596">
      <w:pPr>
        <w:tabs>
          <w:tab w:val="left" w:pos="720"/>
          <w:tab w:val="left" w:pos="8323"/>
        </w:tabs>
        <w:spacing w:after="120" w:line="360" w:lineRule="auto"/>
        <w:jc w:val="both"/>
        <w:rPr>
          <w:rFonts w:ascii="Verdana" w:hAnsi="Verdana" w:cs="Verdana"/>
          <w:sz w:val="20"/>
          <w:szCs w:val="20"/>
        </w:rPr>
      </w:pPr>
      <w:r w:rsidRPr="00631596">
        <w:rPr>
          <w:rFonts w:ascii="Verdana" w:hAnsi="Verdana" w:cs="Verdana"/>
          <w:sz w:val="20"/>
          <w:szCs w:val="20"/>
        </w:rPr>
        <w:tab/>
        <w:t>Παρακαλώ όπως εισηγηθείτε στο σώμα να ορίσει δύο Δημοτικούς Συμβούλους (έναν από την Συμπολίτευση και έναν από την Αντιπολίτευση) στο Συντονιστικό Όργανο Πολιτικής Προστασίας όπως προβλέπεται από το άρθρο13 του Ν.3013/2002. Το τοπικό Συντονιστικό όργανο σύμφωνα με την παράγραφο 3 του άρθρου 13 του ανωτέρω νόμου ορίζει:</w:t>
      </w:r>
    </w:p>
    <w:p w:rsidR="00631596" w:rsidRPr="00631596" w:rsidRDefault="00631596" w:rsidP="00631596">
      <w:pPr>
        <w:tabs>
          <w:tab w:val="left" w:pos="720"/>
          <w:tab w:val="left" w:pos="8323"/>
        </w:tabs>
        <w:spacing w:after="120" w:line="360" w:lineRule="auto"/>
        <w:jc w:val="both"/>
        <w:rPr>
          <w:rFonts w:ascii="Verdana" w:hAnsi="Verdana" w:cs="Verdana"/>
          <w:sz w:val="20"/>
          <w:szCs w:val="20"/>
        </w:rPr>
      </w:pPr>
      <w:bookmarkStart w:id="0" w:name="_GoBack"/>
      <w:bookmarkEnd w:id="0"/>
      <w:r w:rsidRPr="00631596">
        <w:rPr>
          <w:rFonts w:ascii="Verdana" w:hAnsi="Verdana" w:cs="Verdana"/>
          <w:sz w:val="20"/>
          <w:szCs w:val="20"/>
        </w:rPr>
        <w:t xml:space="preserve"> «α) Στην έδρα κάθε δήμου συνίσταται Συντονιστικό Τοπικό Όργανο.</w:t>
      </w:r>
    </w:p>
    <w:p w:rsidR="00631596" w:rsidRPr="00631596" w:rsidRDefault="00631596" w:rsidP="00631596">
      <w:pPr>
        <w:tabs>
          <w:tab w:val="left" w:pos="720"/>
          <w:tab w:val="left" w:pos="8323"/>
        </w:tabs>
        <w:spacing w:after="120" w:line="360" w:lineRule="auto"/>
        <w:jc w:val="both"/>
        <w:rPr>
          <w:rFonts w:ascii="Verdana" w:hAnsi="Verdana" w:cs="Verdana"/>
          <w:sz w:val="20"/>
          <w:szCs w:val="20"/>
        </w:rPr>
      </w:pPr>
      <w:r w:rsidRPr="00631596">
        <w:rPr>
          <w:rFonts w:ascii="Verdana" w:hAnsi="Verdana" w:cs="Verdana"/>
          <w:sz w:val="20"/>
          <w:szCs w:val="20"/>
        </w:rPr>
        <w:t>β) Το ανωτέρω Όργανο αποτελείται από τους:</w:t>
      </w:r>
    </w:p>
    <w:p w:rsidR="00631596" w:rsidRPr="00631596" w:rsidRDefault="00631596" w:rsidP="00631596">
      <w:pPr>
        <w:tabs>
          <w:tab w:val="left" w:pos="720"/>
          <w:tab w:val="left" w:pos="8323"/>
        </w:tabs>
        <w:spacing w:after="120" w:line="360" w:lineRule="auto"/>
        <w:jc w:val="both"/>
        <w:rPr>
          <w:rFonts w:ascii="Verdana" w:hAnsi="Verdana" w:cs="Verdana"/>
          <w:sz w:val="20"/>
          <w:szCs w:val="20"/>
        </w:rPr>
      </w:pPr>
      <w:proofErr w:type="spellStart"/>
      <w:r w:rsidRPr="00631596">
        <w:rPr>
          <w:rFonts w:ascii="Verdana" w:hAnsi="Verdana" w:cs="Verdana"/>
          <w:sz w:val="20"/>
          <w:szCs w:val="20"/>
          <w:lang w:val="en-US"/>
        </w:rPr>
        <w:t>i</w:t>
      </w:r>
      <w:proofErr w:type="spellEnd"/>
      <w:r w:rsidRPr="00631596">
        <w:rPr>
          <w:rFonts w:ascii="Verdana" w:hAnsi="Verdana" w:cs="Verdana"/>
          <w:sz w:val="20"/>
          <w:szCs w:val="20"/>
        </w:rPr>
        <w:t>) Δήμαρχο ως Πρόεδρο</w:t>
      </w:r>
    </w:p>
    <w:p w:rsidR="00631596" w:rsidRPr="00631596" w:rsidRDefault="00631596" w:rsidP="00631596">
      <w:pPr>
        <w:tabs>
          <w:tab w:val="left" w:pos="720"/>
          <w:tab w:val="left" w:pos="8323"/>
        </w:tabs>
        <w:spacing w:after="120" w:line="360" w:lineRule="auto"/>
        <w:jc w:val="both"/>
        <w:rPr>
          <w:rFonts w:ascii="Verdana" w:hAnsi="Verdana" w:cs="Verdana"/>
          <w:sz w:val="20"/>
          <w:szCs w:val="20"/>
        </w:rPr>
      </w:pPr>
      <w:r w:rsidRPr="00631596">
        <w:rPr>
          <w:rFonts w:ascii="Verdana" w:hAnsi="Verdana" w:cs="Verdana"/>
          <w:sz w:val="20"/>
          <w:szCs w:val="20"/>
          <w:lang w:val="en-US"/>
        </w:rPr>
        <w:t>ii</w:t>
      </w:r>
      <w:r w:rsidRPr="00631596">
        <w:rPr>
          <w:rFonts w:ascii="Verdana" w:hAnsi="Verdana" w:cs="Verdana"/>
          <w:sz w:val="20"/>
          <w:szCs w:val="20"/>
        </w:rPr>
        <w:t>) Δύο Δημοτικούς Συμβούλους, που ορίζονται με απόφαση του Δημοτικού Συμβουλίου, εκ των οποίων ο ένας προέρχεται από τη μειοψηφία.</w:t>
      </w:r>
    </w:p>
    <w:p w:rsidR="00631596" w:rsidRPr="00631596" w:rsidRDefault="00631596" w:rsidP="00631596">
      <w:pPr>
        <w:tabs>
          <w:tab w:val="left" w:pos="720"/>
          <w:tab w:val="left" w:pos="8323"/>
        </w:tabs>
        <w:spacing w:after="120" w:line="360" w:lineRule="auto"/>
        <w:jc w:val="both"/>
        <w:rPr>
          <w:rFonts w:ascii="Verdana" w:hAnsi="Verdana" w:cs="Verdana"/>
          <w:sz w:val="20"/>
          <w:szCs w:val="20"/>
        </w:rPr>
      </w:pPr>
      <w:r w:rsidRPr="00631596">
        <w:rPr>
          <w:rFonts w:ascii="Verdana" w:hAnsi="Verdana" w:cs="Verdana"/>
          <w:sz w:val="20"/>
          <w:szCs w:val="20"/>
          <w:lang w:val="en-US"/>
        </w:rPr>
        <w:t>iii</w:t>
      </w:r>
      <w:r w:rsidRPr="00631596">
        <w:rPr>
          <w:rFonts w:ascii="Verdana" w:hAnsi="Verdana" w:cs="Verdana"/>
          <w:sz w:val="20"/>
          <w:szCs w:val="20"/>
        </w:rPr>
        <w:t>) Ειδικευμένα στελέχη πολιτικής προστασίας της Περιφέρειας και του νομού</w:t>
      </w:r>
    </w:p>
    <w:p w:rsidR="00631596" w:rsidRPr="00631596" w:rsidRDefault="00631596" w:rsidP="00631596">
      <w:pPr>
        <w:tabs>
          <w:tab w:val="left" w:pos="720"/>
          <w:tab w:val="left" w:pos="8323"/>
        </w:tabs>
        <w:spacing w:after="120" w:line="360" w:lineRule="auto"/>
        <w:jc w:val="both"/>
        <w:rPr>
          <w:rFonts w:ascii="Verdana" w:hAnsi="Verdana" w:cs="Verdana"/>
          <w:sz w:val="20"/>
          <w:szCs w:val="20"/>
        </w:rPr>
      </w:pPr>
      <w:r w:rsidRPr="00631596">
        <w:rPr>
          <w:rFonts w:ascii="Verdana" w:hAnsi="Verdana" w:cs="Verdana"/>
          <w:sz w:val="20"/>
          <w:szCs w:val="20"/>
          <w:lang w:val="en-US"/>
        </w:rPr>
        <w:t>iv</w:t>
      </w:r>
      <w:r w:rsidRPr="00631596">
        <w:rPr>
          <w:rFonts w:ascii="Verdana" w:hAnsi="Verdana" w:cs="Verdana"/>
          <w:sz w:val="20"/>
          <w:szCs w:val="20"/>
        </w:rPr>
        <w:t>)  Εκπρόσωπο Στρατιωτικού Διοικητή της περιοχής, Διοικητή Αστυνομικού Τμήματος της έδρας του δήμου, Προϊστάμενο του Ειδικού Προσωπικού της Δημοτικής Αστυνομίας, εκπρόσωπο της Λιμενικής Αρχής, εφόσον έχει ως έδρα τον αντίστοιχο δήμο και διοικητής της Πυροσβεστικής Υπηρεσίας της έδρας του δήμου ή εκπρόσωπο της αντίστοιχης της έδρας του νομού.</w:t>
      </w:r>
    </w:p>
    <w:p w:rsidR="00631596" w:rsidRPr="00631596" w:rsidRDefault="00631596" w:rsidP="00631596">
      <w:pPr>
        <w:tabs>
          <w:tab w:val="left" w:pos="720"/>
          <w:tab w:val="left" w:pos="8323"/>
        </w:tabs>
        <w:spacing w:after="120" w:line="360" w:lineRule="auto"/>
        <w:jc w:val="both"/>
        <w:rPr>
          <w:rFonts w:ascii="Verdana" w:hAnsi="Verdana" w:cs="Verdana"/>
          <w:sz w:val="20"/>
          <w:szCs w:val="20"/>
        </w:rPr>
      </w:pPr>
      <w:r w:rsidRPr="00631596">
        <w:rPr>
          <w:rFonts w:ascii="Verdana" w:hAnsi="Verdana" w:cs="Verdana"/>
          <w:sz w:val="20"/>
          <w:szCs w:val="20"/>
          <w:lang w:val="en-US"/>
        </w:rPr>
        <w:t>v</w:t>
      </w:r>
      <w:r w:rsidRPr="00631596">
        <w:rPr>
          <w:rFonts w:ascii="Verdana" w:hAnsi="Verdana" w:cs="Verdana"/>
          <w:sz w:val="20"/>
          <w:szCs w:val="20"/>
        </w:rPr>
        <w:t>) Προϊστάμενο τεχνικών υπηρεσιών του Ο.Τ.Α.</w:t>
      </w:r>
    </w:p>
    <w:p w:rsidR="00631596" w:rsidRPr="00631596" w:rsidRDefault="00631596" w:rsidP="00631596">
      <w:pPr>
        <w:tabs>
          <w:tab w:val="left" w:pos="720"/>
          <w:tab w:val="left" w:pos="8323"/>
        </w:tabs>
        <w:spacing w:after="120" w:line="360" w:lineRule="auto"/>
        <w:jc w:val="both"/>
        <w:rPr>
          <w:rFonts w:ascii="Verdana" w:hAnsi="Verdana" w:cs="Verdana"/>
          <w:sz w:val="20"/>
          <w:szCs w:val="20"/>
        </w:rPr>
      </w:pPr>
      <w:r w:rsidRPr="00631596">
        <w:rPr>
          <w:rFonts w:ascii="Verdana" w:hAnsi="Verdana" w:cs="Verdana"/>
          <w:sz w:val="20"/>
          <w:szCs w:val="20"/>
          <w:lang w:val="en-US"/>
        </w:rPr>
        <w:t>vi</w:t>
      </w:r>
      <w:r w:rsidRPr="00631596">
        <w:rPr>
          <w:rFonts w:ascii="Verdana" w:hAnsi="Verdana" w:cs="Verdana"/>
          <w:sz w:val="20"/>
          <w:szCs w:val="20"/>
        </w:rPr>
        <w:t>)</w:t>
      </w:r>
      <w:r w:rsidR="001D3AFF">
        <w:rPr>
          <w:rFonts w:ascii="Verdana" w:hAnsi="Verdana" w:cs="Verdana"/>
          <w:sz w:val="20"/>
          <w:szCs w:val="20"/>
        </w:rPr>
        <w:t xml:space="preserve"> </w:t>
      </w:r>
      <w:r w:rsidRPr="00631596">
        <w:rPr>
          <w:rFonts w:ascii="Verdana" w:hAnsi="Verdana" w:cs="Verdana"/>
          <w:sz w:val="20"/>
          <w:szCs w:val="20"/>
        </w:rPr>
        <w:t>Προϊστάμενο του οικείου δασαρχείου ή εκπρόσωπο της Διεύθυνσης Δασών της Περιφέρειας</w:t>
      </w:r>
    </w:p>
    <w:p w:rsidR="00631596" w:rsidRPr="00631596" w:rsidRDefault="00631596" w:rsidP="00631596">
      <w:pPr>
        <w:tabs>
          <w:tab w:val="left" w:pos="720"/>
          <w:tab w:val="left" w:pos="8323"/>
        </w:tabs>
        <w:spacing w:after="120" w:line="360" w:lineRule="auto"/>
        <w:jc w:val="both"/>
        <w:rPr>
          <w:rFonts w:ascii="Verdana" w:hAnsi="Verdana" w:cs="Verdana"/>
          <w:sz w:val="20"/>
          <w:szCs w:val="20"/>
        </w:rPr>
      </w:pPr>
      <w:r w:rsidRPr="00631596">
        <w:rPr>
          <w:rFonts w:ascii="Verdana" w:hAnsi="Verdana" w:cs="Verdana"/>
          <w:sz w:val="20"/>
          <w:szCs w:val="20"/>
          <w:lang w:val="en-US"/>
        </w:rPr>
        <w:lastRenderedPageBreak/>
        <w:t>vii</w:t>
      </w:r>
      <w:r w:rsidRPr="00631596">
        <w:rPr>
          <w:rFonts w:ascii="Verdana" w:hAnsi="Verdana" w:cs="Verdana"/>
          <w:sz w:val="20"/>
          <w:szCs w:val="20"/>
        </w:rPr>
        <w:t>) Εκπροσώπους Εθελοντικών Οργανώσεων Πολιτικής Προστασίας</w:t>
      </w:r>
    </w:p>
    <w:p w:rsidR="00631596" w:rsidRPr="00631596" w:rsidRDefault="00631596" w:rsidP="00631596">
      <w:pPr>
        <w:tabs>
          <w:tab w:val="left" w:pos="720"/>
          <w:tab w:val="left" w:pos="8323"/>
        </w:tabs>
        <w:spacing w:after="120" w:line="360" w:lineRule="auto"/>
        <w:jc w:val="both"/>
        <w:rPr>
          <w:rFonts w:ascii="Verdana" w:hAnsi="Verdana" w:cs="Verdana"/>
          <w:sz w:val="20"/>
          <w:szCs w:val="20"/>
        </w:rPr>
      </w:pPr>
      <w:r w:rsidRPr="00631596">
        <w:rPr>
          <w:rFonts w:ascii="Verdana" w:hAnsi="Verdana" w:cs="Verdana"/>
          <w:sz w:val="20"/>
          <w:szCs w:val="20"/>
        </w:rPr>
        <w:t>γ.  Στις συνεδριάσεις λαμβάνουν μέρος εκπρόσωποι κοινωνικών φορέων της έδρας του δήμου. Καθώς και άλλοι εκπρόσωποι υπηρεσιών, μετά από πρόσκληση του Προέδρου.</w:t>
      </w:r>
    </w:p>
    <w:p w:rsidR="00631596" w:rsidRDefault="00631596" w:rsidP="00631596">
      <w:pPr>
        <w:tabs>
          <w:tab w:val="left" w:pos="720"/>
          <w:tab w:val="left" w:pos="8323"/>
        </w:tabs>
        <w:spacing w:after="120" w:line="360" w:lineRule="auto"/>
        <w:jc w:val="both"/>
        <w:rPr>
          <w:rFonts w:ascii="Verdana" w:hAnsi="Verdana" w:cs="Verdana"/>
          <w:sz w:val="20"/>
          <w:szCs w:val="20"/>
        </w:rPr>
      </w:pPr>
      <w:r w:rsidRPr="00631596">
        <w:rPr>
          <w:rFonts w:ascii="Verdana" w:hAnsi="Verdana" w:cs="Verdana"/>
          <w:sz w:val="20"/>
          <w:szCs w:val="20"/>
        </w:rPr>
        <w:t>δ. Κατά τη διάρκεια της εξέλιξης της καταστροφής, καθώς και του έργου αποκατάστασης των ζημιών. Το πιο πάνω Όργανο λειτουργεί σε εικοσιτετράωρη βάση με δυνατότητα συνέχισης της συνεδρίασης και με του οριζόμενους, από τους μετέχοντες, αναπληρωτές τους.»</w:t>
      </w:r>
    </w:p>
    <w:p w:rsidR="001D3AFF" w:rsidRDefault="001D3AFF" w:rsidP="001D3AFF">
      <w:pPr>
        <w:tabs>
          <w:tab w:val="left" w:pos="720"/>
          <w:tab w:val="left" w:pos="8323"/>
        </w:tabs>
        <w:spacing w:after="120" w:line="360" w:lineRule="auto"/>
        <w:rPr>
          <w:rFonts w:ascii="Verdana" w:hAnsi="Verdana" w:cs="Verdana"/>
          <w:sz w:val="20"/>
          <w:szCs w:val="20"/>
        </w:rPr>
      </w:pPr>
      <w:r>
        <w:rPr>
          <w:rFonts w:ascii="Verdana" w:hAnsi="Verdana" w:cs="Verdana"/>
          <w:sz w:val="20"/>
          <w:szCs w:val="20"/>
        </w:rPr>
        <w:tab/>
      </w:r>
      <w:r>
        <w:rPr>
          <w:rFonts w:ascii="Verdana" w:hAnsi="Verdana" w:cs="Verdana"/>
          <w:sz w:val="20"/>
          <w:szCs w:val="20"/>
        </w:rPr>
        <w:tab/>
      </w:r>
      <w:r>
        <w:rPr>
          <w:rFonts w:ascii="Verdana" w:hAnsi="Verdana" w:cs="Verdana"/>
          <w:sz w:val="20"/>
          <w:szCs w:val="20"/>
        </w:rPr>
        <w:tab/>
      </w:r>
      <w:r>
        <w:rPr>
          <w:rFonts w:ascii="Verdana" w:hAnsi="Verdana" w:cs="Verdana"/>
          <w:sz w:val="20"/>
          <w:szCs w:val="20"/>
        </w:rPr>
        <w:tab/>
        <w:t xml:space="preserve">                                                                                                 Ο Δήμαρχος </w:t>
      </w:r>
    </w:p>
    <w:p w:rsidR="001D3AFF" w:rsidRDefault="001D3AFF" w:rsidP="001D3AFF">
      <w:pPr>
        <w:tabs>
          <w:tab w:val="left" w:pos="720"/>
          <w:tab w:val="left" w:pos="8323"/>
        </w:tabs>
        <w:spacing w:after="120" w:line="360" w:lineRule="auto"/>
        <w:jc w:val="right"/>
        <w:rPr>
          <w:rFonts w:ascii="Verdana" w:hAnsi="Verdana" w:cs="Verdana"/>
          <w:sz w:val="20"/>
          <w:szCs w:val="20"/>
        </w:rPr>
      </w:pPr>
    </w:p>
    <w:p w:rsidR="001D3AFF" w:rsidRDefault="001D3AFF" w:rsidP="001D3AFF">
      <w:pPr>
        <w:tabs>
          <w:tab w:val="left" w:pos="720"/>
          <w:tab w:val="left" w:pos="8323"/>
        </w:tabs>
        <w:spacing w:after="120" w:line="360" w:lineRule="auto"/>
        <w:jc w:val="right"/>
        <w:rPr>
          <w:rFonts w:ascii="Verdana" w:hAnsi="Verdana" w:cs="Verdana"/>
          <w:sz w:val="20"/>
          <w:szCs w:val="20"/>
        </w:rPr>
      </w:pPr>
    </w:p>
    <w:p w:rsidR="001D3AFF" w:rsidRPr="00631596" w:rsidRDefault="001D3AFF" w:rsidP="001D3AFF">
      <w:pPr>
        <w:tabs>
          <w:tab w:val="left" w:pos="720"/>
          <w:tab w:val="left" w:pos="8323"/>
        </w:tabs>
        <w:spacing w:after="120" w:line="360" w:lineRule="auto"/>
        <w:jc w:val="right"/>
        <w:rPr>
          <w:rFonts w:ascii="Verdana" w:hAnsi="Verdana" w:cs="Verdana"/>
          <w:sz w:val="20"/>
          <w:szCs w:val="20"/>
        </w:rPr>
      </w:pPr>
      <w:r>
        <w:rPr>
          <w:rFonts w:ascii="Verdana" w:hAnsi="Verdana" w:cs="Verdana"/>
          <w:sz w:val="20"/>
          <w:szCs w:val="20"/>
        </w:rPr>
        <w:t xml:space="preserve">Ιωάννης Σταθόπουλος </w:t>
      </w:r>
    </w:p>
    <w:sectPr w:rsidR="001D3AFF" w:rsidRPr="00631596" w:rsidSect="00AC3269">
      <w:pgSz w:w="11906" w:h="16838"/>
      <w:pgMar w:top="1438" w:right="1286"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A00002EF" w:usb1="4000004B" w:usb2="00000000" w:usb3="00000000" w:csb0="0000019F" w:csb1="00000000"/>
  </w:font>
  <w:font w:name="Calibri">
    <w:panose1 w:val="020F0502020204030204"/>
    <w:charset w:val="A1"/>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43560EB4"/>
    <w:multiLevelType w:val="multilevel"/>
    <w:tmpl w:val="FD762348"/>
    <w:lvl w:ilvl="0">
      <w:start w:val="1"/>
      <w:numFmt w:val="lowerLetter"/>
      <w:lvlText w:val="%1."/>
      <w:lvlJc w:val="left"/>
      <w:pPr>
        <w:ind w:left="720" w:firstLine="0"/>
      </w:pPr>
    </w:lvl>
    <w:lvl w:ilvl="1">
      <w:start w:val="1"/>
      <w:numFmt w:val="upperLetter"/>
      <w:lvlText w:val="%2."/>
      <w:lvlJc w:val="left"/>
      <w:pPr>
        <w:ind w:left="1440" w:firstLine="0"/>
      </w:pPr>
    </w:lvl>
    <w:lvl w:ilvl="2">
      <w:start w:val="1"/>
      <w:numFmt w:val="decimal"/>
      <w:lvlText w:val="%3."/>
      <w:lvlJc w:val="left"/>
      <w:pPr>
        <w:ind w:left="2160" w:firstLine="0"/>
      </w:pPr>
    </w:lvl>
    <w:lvl w:ilvl="3">
      <w:start w:val="1"/>
      <w:numFmt w:val="lowerLetter"/>
      <w:lvlText w:val="%4)"/>
      <w:lvlJc w:val="left"/>
      <w:pPr>
        <w:ind w:left="2880" w:firstLine="0"/>
      </w:pPr>
    </w:lvl>
    <w:lvl w:ilvl="4">
      <w:start w:val="1"/>
      <w:numFmt w:val="decimal"/>
      <w:lvlText w:val="(%5)"/>
      <w:lvlJc w:val="left"/>
      <w:pPr>
        <w:ind w:left="3600" w:firstLine="0"/>
      </w:pPr>
    </w:lvl>
    <w:lvl w:ilvl="5">
      <w:start w:val="1"/>
      <w:numFmt w:val="lowerLetter"/>
      <w:lvlText w:val="(%6)"/>
      <w:lvlJc w:val="left"/>
      <w:pPr>
        <w:ind w:left="4320" w:firstLine="0"/>
      </w:pPr>
    </w:lvl>
    <w:lvl w:ilvl="6">
      <w:start w:val="1"/>
      <w:numFmt w:val="lowerRoman"/>
      <w:lvlText w:val="(%7)"/>
      <w:lvlJc w:val="left"/>
      <w:pPr>
        <w:ind w:left="5040" w:firstLine="0"/>
      </w:pPr>
    </w:lvl>
    <w:lvl w:ilvl="7">
      <w:start w:val="1"/>
      <w:numFmt w:val="lowerLetter"/>
      <w:lvlText w:val="(%8)"/>
      <w:lvlJc w:val="left"/>
      <w:pPr>
        <w:ind w:left="5760" w:firstLine="0"/>
      </w:pPr>
    </w:lvl>
    <w:lvl w:ilvl="8">
      <w:start w:val="1"/>
      <w:numFmt w:val="lowerRoman"/>
      <w:lvlText w:val="(%9)"/>
      <w:lvlJc w:val="left"/>
      <w:pPr>
        <w:ind w:left="6480" w:firstLine="0"/>
      </w:pPr>
    </w:lvl>
  </w:abstractNum>
  <w:abstractNum w:abstractNumId="2">
    <w:nsid w:val="701077A5"/>
    <w:multiLevelType w:val="hybridMultilevel"/>
    <w:tmpl w:val="A8C41A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autoHyphenation/>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rsids>
    <w:rsidRoot w:val="00AC191B"/>
    <w:rsid w:val="00040DCF"/>
    <w:rsid w:val="001A7214"/>
    <w:rsid w:val="001D3AFF"/>
    <w:rsid w:val="001E1096"/>
    <w:rsid w:val="00280901"/>
    <w:rsid w:val="002B635C"/>
    <w:rsid w:val="003624B6"/>
    <w:rsid w:val="003B0920"/>
    <w:rsid w:val="004760E1"/>
    <w:rsid w:val="00582DBC"/>
    <w:rsid w:val="00631596"/>
    <w:rsid w:val="0068409F"/>
    <w:rsid w:val="007839BE"/>
    <w:rsid w:val="007F3BB0"/>
    <w:rsid w:val="00800B27"/>
    <w:rsid w:val="0081763C"/>
    <w:rsid w:val="008B2C4D"/>
    <w:rsid w:val="00A13212"/>
    <w:rsid w:val="00A174B0"/>
    <w:rsid w:val="00A55495"/>
    <w:rsid w:val="00AC191B"/>
    <w:rsid w:val="00AC3269"/>
    <w:rsid w:val="00BB6463"/>
    <w:rsid w:val="00D82A75"/>
    <w:rsid w:val="00D90582"/>
    <w:rsid w:val="00DA3DB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9">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3269"/>
    <w:pPr>
      <w:suppressAutoHyphens/>
    </w:pPr>
    <w:rPr>
      <w:sz w:val="24"/>
      <w:szCs w:val="24"/>
      <w:lang w:eastAsia="zh-CN"/>
    </w:rPr>
  </w:style>
  <w:style w:type="paragraph" w:styleId="1">
    <w:name w:val="heading 1"/>
    <w:basedOn w:val="a"/>
    <w:next w:val="a"/>
    <w:qFormat/>
    <w:rsid w:val="00AC3269"/>
    <w:pPr>
      <w:keepNext/>
      <w:numPr>
        <w:numId w:val="1"/>
      </w:numPr>
      <w:outlineLvl w:val="0"/>
    </w:pPr>
    <w:rPr>
      <w:rFonts w:ascii="Verdana" w:hAnsi="Verdana" w:cs="Verdana"/>
      <w:i/>
      <w:iCs/>
      <w:smallCaps/>
    </w:rPr>
  </w:style>
  <w:style w:type="paragraph" w:styleId="2">
    <w:name w:val="heading 2"/>
    <w:basedOn w:val="a"/>
    <w:next w:val="a"/>
    <w:qFormat/>
    <w:rsid w:val="00AC3269"/>
    <w:pPr>
      <w:keepNext/>
      <w:numPr>
        <w:ilvl w:val="1"/>
        <w:numId w:val="1"/>
      </w:numPr>
      <w:outlineLvl w:val="1"/>
    </w:pPr>
    <w:rPr>
      <w:rFonts w:ascii="Verdana" w:hAnsi="Verdana" w:cs="Verdana"/>
      <w:b/>
      <w:bCs/>
      <w:smallCaps/>
      <w:sz w:val="22"/>
    </w:rPr>
  </w:style>
  <w:style w:type="paragraph" w:styleId="3">
    <w:name w:val="heading 3"/>
    <w:basedOn w:val="a"/>
    <w:next w:val="a"/>
    <w:qFormat/>
    <w:rsid w:val="00AC3269"/>
    <w:pPr>
      <w:keepNext/>
      <w:numPr>
        <w:ilvl w:val="2"/>
        <w:numId w:val="1"/>
      </w:numPr>
      <w:spacing w:before="120" w:line="360" w:lineRule="auto"/>
      <w:jc w:val="center"/>
      <w:outlineLvl w:val="2"/>
    </w:pPr>
    <w:rPr>
      <w:rFonts w:ascii="Verdana" w:hAnsi="Verdana" w:cs="Tahoma"/>
      <w:b/>
      <w:bCs/>
    </w:rPr>
  </w:style>
  <w:style w:type="paragraph" w:styleId="4">
    <w:name w:val="heading 4"/>
    <w:basedOn w:val="a"/>
    <w:next w:val="a"/>
    <w:qFormat/>
    <w:rsid w:val="00AC3269"/>
    <w:pPr>
      <w:keepNext/>
      <w:numPr>
        <w:ilvl w:val="3"/>
        <w:numId w:val="1"/>
      </w:numPr>
      <w:jc w:val="both"/>
      <w:outlineLvl w:val="3"/>
    </w:pPr>
    <w:rPr>
      <w:rFonts w:ascii="Verdana" w:hAnsi="Verdana" w:cs="Verdana"/>
      <w:b/>
      <w:bCs/>
      <w:i/>
      <w:iCs/>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AC3269"/>
  </w:style>
  <w:style w:type="character" w:customStyle="1" w:styleId="10">
    <w:name w:val="Προεπιλεγμένη γραμματοσειρά1"/>
    <w:rsid w:val="00AC3269"/>
  </w:style>
  <w:style w:type="character" w:styleId="-">
    <w:name w:val="Hyperlink"/>
    <w:basedOn w:val="10"/>
    <w:rsid w:val="00AC3269"/>
    <w:rPr>
      <w:color w:val="0000FF"/>
      <w:u w:val="single"/>
    </w:rPr>
  </w:style>
  <w:style w:type="paragraph" w:customStyle="1" w:styleId="a3">
    <w:name w:val="Επικεφαλίδα"/>
    <w:basedOn w:val="a"/>
    <w:next w:val="a4"/>
    <w:rsid w:val="00AC3269"/>
    <w:pPr>
      <w:keepNext/>
      <w:spacing w:before="240" w:after="120"/>
    </w:pPr>
    <w:rPr>
      <w:rFonts w:ascii="Arial" w:eastAsia="SimSun" w:hAnsi="Arial" w:cs="Arial Unicode MS"/>
      <w:sz w:val="28"/>
      <w:szCs w:val="28"/>
    </w:rPr>
  </w:style>
  <w:style w:type="paragraph" w:styleId="a4">
    <w:name w:val="Body Text"/>
    <w:basedOn w:val="a"/>
    <w:rsid w:val="00AC3269"/>
    <w:pPr>
      <w:jc w:val="both"/>
    </w:pPr>
    <w:rPr>
      <w:rFonts w:ascii="Verdana" w:hAnsi="Verdana" w:cs="Verdana"/>
      <w:b/>
      <w:bCs/>
      <w:i/>
      <w:iCs/>
      <w:sz w:val="22"/>
    </w:rPr>
  </w:style>
  <w:style w:type="paragraph" w:styleId="a5">
    <w:name w:val="List"/>
    <w:basedOn w:val="a4"/>
    <w:rsid w:val="00AC3269"/>
    <w:rPr>
      <w:rFonts w:cs="Arial Unicode MS"/>
    </w:rPr>
  </w:style>
  <w:style w:type="paragraph" w:styleId="a6">
    <w:name w:val="caption"/>
    <w:basedOn w:val="a"/>
    <w:qFormat/>
    <w:rsid w:val="00AC3269"/>
    <w:pPr>
      <w:suppressLineNumbers/>
      <w:spacing w:before="120" w:after="120"/>
    </w:pPr>
    <w:rPr>
      <w:rFonts w:cs="Arial Unicode MS"/>
      <w:i/>
      <w:iCs/>
    </w:rPr>
  </w:style>
  <w:style w:type="paragraph" w:customStyle="1" w:styleId="a7">
    <w:name w:val="Ευρετήριο"/>
    <w:basedOn w:val="a"/>
    <w:rsid w:val="00AC3269"/>
    <w:pPr>
      <w:suppressLineNumbers/>
    </w:pPr>
    <w:rPr>
      <w:rFonts w:cs="Arial Unicode MS"/>
    </w:rPr>
  </w:style>
  <w:style w:type="paragraph" w:customStyle="1" w:styleId="21">
    <w:name w:val="Σώμα κείμενου 21"/>
    <w:basedOn w:val="a"/>
    <w:rsid w:val="00AC3269"/>
    <w:pPr>
      <w:spacing w:after="80" w:line="280" w:lineRule="exact"/>
      <w:jc w:val="both"/>
    </w:pPr>
    <w:rPr>
      <w:rFonts w:ascii="Verdana" w:hAnsi="Verdana" w:cs="Verdana"/>
      <w:sz w:val="22"/>
    </w:rPr>
  </w:style>
  <w:style w:type="paragraph" w:customStyle="1" w:styleId="31">
    <w:name w:val="Σώμα κείμενου 31"/>
    <w:basedOn w:val="a"/>
    <w:rsid w:val="00AC3269"/>
    <w:pPr>
      <w:jc w:val="center"/>
    </w:pPr>
    <w:rPr>
      <w:rFonts w:ascii="Verdana" w:hAnsi="Verdana" w:cs="Verdana"/>
    </w:rPr>
  </w:style>
  <w:style w:type="paragraph" w:customStyle="1" w:styleId="a8">
    <w:name w:val="Περιεχόμενα πλαισίου"/>
    <w:basedOn w:val="a4"/>
    <w:rsid w:val="00AC3269"/>
  </w:style>
  <w:style w:type="paragraph" w:styleId="a9">
    <w:name w:val="Balloon Text"/>
    <w:basedOn w:val="a"/>
    <w:link w:val="Char"/>
    <w:uiPriority w:val="99"/>
    <w:semiHidden/>
    <w:unhideWhenUsed/>
    <w:rsid w:val="00582DBC"/>
    <w:rPr>
      <w:rFonts w:ascii="Tahoma" w:hAnsi="Tahoma" w:cs="Tahoma"/>
      <w:sz w:val="16"/>
      <w:szCs w:val="16"/>
    </w:rPr>
  </w:style>
  <w:style w:type="character" w:customStyle="1" w:styleId="Char">
    <w:name w:val="Κείμενο πλαισίου Char"/>
    <w:basedOn w:val="a0"/>
    <w:link w:val="a9"/>
    <w:uiPriority w:val="99"/>
    <w:semiHidden/>
    <w:rsid w:val="00582DBC"/>
    <w:rPr>
      <w:rFonts w:ascii="Tahoma"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316</Words>
  <Characters>1707</Characters>
  <Application>Microsoft Office Word</Application>
  <DocSecurity>0</DocSecurity>
  <Lines>14</Lines>
  <Paragraphs>4</Paragraphs>
  <ScaleCrop>false</ScaleCrop>
  <HeadingPairs>
    <vt:vector size="2" baseType="variant">
      <vt:variant>
        <vt:lpstr>Τίτλος</vt:lpstr>
      </vt:variant>
      <vt:variant>
        <vt:i4>1</vt:i4>
      </vt:variant>
    </vt:vector>
  </HeadingPairs>
  <TitlesOfParts>
    <vt:vector size="1" baseType="lpstr">
      <vt:lpstr>  </vt:lpstr>
    </vt:vector>
  </TitlesOfParts>
  <Company/>
  <LinksUpToDate>false</LinksUpToDate>
  <CharactersWithSpaces>2019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alexandra</dc:creator>
  <cp:lastModifiedBy>esig</cp:lastModifiedBy>
  <cp:revision>7</cp:revision>
  <cp:lastPrinted>2014-10-02T12:45:00Z</cp:lastPrinted>
  <dcterms:created xsi:type="dcterms:W3CDTF">2014-10-03T11:09:00Z</dcterms:created>
  <dcterms:modified xsi:type="dcterms:W3CDTF">2014-10-03T12:35:00Z</dcterms:modified>
</cp:coreProperties>
</file>