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DB5" w:rsidRDefault="00DA2EA2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  <w:r w:rsidRPr="00DA2EA2">
        <w:rPr>
          <w:noProof/>
        </w:rPr>
        <w:pict>
          <v:rect id="_x0000_s1026" style="position:absolute;margin-left:34.4pt;margin-top:28.7pt;width:253.9pt;height:45.65pt;z-index:-251658240;mso-position-horizontal-relative:page;mso-position-vertical-relative:page" o:allowincell="f" filled="f" stroked="f">
            <w10:wrap anchorx="page" anchory="page"/>
          </v:rect>
        </w:pict>
      </w:r>
      <w:r w:rsidRPr="00DA2EA2">
        <w:rPr>
          <w:noProof/>
        </w:rPr>
        <w:pict>
          <v:rect id="_x0000_s1027" style="position:absolute;margin-left:289.4pt;margin-top:28.7pt;width:279.4pt;height:16.9pt;z-index:-251657216;mso-position-horizontal-relative:page;mso-position-vertical-relative:page" o:allowincell="f" filled="f" stroked="f">
            <w10:wrap anchorx="page" anchory="page"/>
          </v:rect>
        </w:pict>
      </w:r>
      <w:r w:rsidRPr="00DA2EA2">
        <w:rPr>
          <w:noProof/>
        </w:rPr>
        <w:pict>
          <v:rect id="_x0000_s1028" style="position:absolute;margin-left:289.4pt;margin-top:45.2pt;width:279.4pt;height:35.1pt;z-index:-251656192;mso-position-horizontal-relative:page;mso-position-vertical-relative:page" o:allowincell="f" filled="f" stroked="f">
            <w10:wrap anchorx="page" anchory="page"/>
          </v:rect>
        </w:pict>
      </w:r>
      <w:r w:rsidRPr="00DA2EA2">
        <w:rPr>
          <w:noProof/>
        </w:rPr>
        <w:pict>
          <v:rect id="_x0000_s1029" style="position:absolute;margin-left:34.4pt;margin-top:79.9pt;width:533.35pt;height:24.45pt;z-index:-251655168;mso-position-horizontal-relative:page;mso-position-vertical-relative:page" o:allowincell="f" filled="f" stroked="f">
            <w10:wrap anchorx="page" anchory="page"/>
          </v:rect>
        </w:pict>
      </w:r>
      <w:r w:rsidRPr="00DA2EA2">
        <w:rPr>
          <w:noProof/>
        </w:rPr>
        <w:pict>
          <v:rect id="_x0000_s1030" style="position:absolute;margin-left:34.4pt;margin-top:103.9pt;width:533.35pt;height:154.35pt;z-index:-251654144;mso-position-horizontal-relative:page;mso-position-vertical-relative:page" o:allowincell="f" filled="f" stroked="f">
            <w10:wrap anchorx="page" anchory="page"/>
          </v:rect>
        </w:pict>
      </w:r>
      <w:r w:rsidRPr="00DA2EA2">
        <w:rPr>
          <w:noProof/>
        </w:rPr>
        <w:pict>
          <v:rect id="_x0000_s1031" style="position:absolute;margin-left:34.4pt;margin-top:257.8pt;width:533.35pt;height:34.15pt;z-index:-251653120;mso-position-horizontal-relative:page;mso-position-vertical-relative:page" o:allowincell="f" stroked="f">
            <w10:wrap anchorx="page" anchory="page"/>
          </v:rect>
        </w:pict>
      </w:r>
      <w:r w:rsidRPr="00DA2EA2">
        <w:rPr>
          <w:noProof/>
        </w:rPr>
        <w:pict>
          <v:rect id="_x0000_s1032" style="position:absolute;margin-left:34.4pt;margin-top:291.55pt;width:533.35pt;height:16.9pt;z-index:-251652096;mso-position-horizontal-relative:page;mso-position-vertical-relative:page" o:allowincell="f" stroked="f">
            <w10:wrap anchorx="page" anchory="page"/>
          </v:rect>
        </w:pict>
      </w:r>
      <w:r w:rsidRPr="00DA2EA2">
        <w:rPr>
          <w:noProof/>
        </w:rPr>
        <w:pict>
          <v:rect id="_x0000_s1033" style="position:absolute;margin-left:34.4pt;margin-top:308.05pt;width:533.35pt;height:125.55pt;z-index:-251651072;mso-position-horizontal-relative:page;mso-position-vertical-relative:page" o:allowincell="f" stroked="f">
            <w10:wrap anchorx="page" anchory="page"/>
          </v:rect>
        </w:pict>
      </w:r>
      <w:r w:rsidRPr="00DA2EA2">
        <w:rPr>
          <w:noProof/>
        </w:rPr>
        <w:pict>
          <v:rect id="_x0000_s1034" style="position:absolute;margin-left:34.4pt;margin-top:433.2pt;width:533.35pt;height:37.25pt;z-index:-251650048;mso-position-horizontal-relative:page;mso-position-vertical-relative:page" o:allowincell="f" stroked="f">
            <w10:wrap anchorx="page" anchory="page"/>
          </v:rect>
        </w:pict>
      </w:r>
      <w:r w:rsidRPr="00DA2EA2">
        <w:rPr>
          <w:noProof/>
        </w:rPr>
        <w:pict>
          <v:rect id="_x0000_s1035" style="position:absolute;margin-left:34.4pt;margin-top:470pt;width:533.35pt;height:34.15pt;z-index:-251649024;mso-position-horizontal-relative:page;mso-position-vertical-relative:page" o:allowincell="f" stroked="f">
            <w10:wrap anchorx="page" anchory="page"/>
          </v:rect>
        </w:pict>
      </w:r>
      <w:r w:rsidRPr="00DA2EA2">
        <w:rPr>
          <w:noProof/>
        </w:rPr>
        <w:pict>
          <v:rect id="_x0000_s1036" style="position:absolute;margin-left:34.4pt;margin-top:503.75pt;width:533.35pt;height:16.9pt;z-index:-251648000;mso-position-horizontal-relative:page;mso-position-vertical-relative:page" o:allowincell="f" stroked="f">
            <w10:wrap anchorx="page" anchory="page"/>
          </v:rect>
        </w:pict>
      </w:r>
      <w:r w:rsidRPr="00DA2EA2">
        <w:rPr>
          <w:noProof/>
        </w:rPr>
        <w:pict>
          <v:rect id="_x0000_s1037" style="position:absolute;margin-left:34.4pt;margin-top:520.25pt;width:533.35pt;height:83.35pt;z-index:-251646976;mso-position-horizontal-relative:page;mso-position-vertical-relative:page" o:allowincell="f" stroked="f">
            <w10:wrap anchorx="page" anchory="page"/>
          </v:rect>
        </w:pict>
      </w:r>
      <w:r w:rsidRPr="00DA2EA2">
        <w:rPr>
          <w:noProof/>
        </w:rPr>
        <w:pict>
          <v:rect id="_x0000_s1038" style="position:absolute;margin-left:34.4pt;margin-top:603.2pt;width:533.35pt;height:37.25pt;z-index:-251645952;mso-position-horizontal-relative:page;mso-position-vertical-relative:page" o:allowincell="f" stroked="f">
            <w10:wrap anchorx="page" anchory="page"/>
          </v:rect>
        </w:pict>
      </w:r>
      <w:r w:rsidRPr="00DA2EA2">
        <w:rPr>
          <w:noProof/>
        </w:rPr>
        <w:pict>
          <v:rect id="_x0000_s1039" style="position:absolute;margin-left:34.4pt;margin-top:640pt;width:533.35pt;height:43.3pt;z-index:-251644928;mso-position-horizontal-relative:page;mso-position-vertical-relative:page" o:allowincell="f" stroked="f">
            <w10:wrap anchorx="page" anchory="page"/>
          </v:rect>
        </w:pict>
      </w:r>
      <w:r w:rsidRPr="00DA2EA2">
        <w:rPr>
          <w:noProof/>
        </w:rPr>
        <w:pict>
          <v:rect id="_x0000_s1040" style="position:absolute;margin-left:34.4pt;margin-top:682.85pt;width:533.35pt;height:16.9pt;z-index:-251643904;mso-position-horizontal-relative:page;mso-position-vertical-relative:page" o:allowincell="f" stroked="f">
            <w10:wrap anchorx="page" anchory="page"/>
          </v:rect>
        </w:pict>
      </w:r>
      <w:r w:rsidRPr="00DA2EA2">
        <w:rPr>
          <w:noProof/>
        </w:rPr>
        <w:pict>
          <v:rect id="_x0000_s1041" style="position:absolute;margin-left:34.4pt;margin-top:699.35pt;width:533.35pt;height:93.9pt;z-index:-251642880;mso-position-horizontal-relative:page;mso-position-vertical-relative:page" o:allowincell="f" stroked="f">
            <w10:wrap anchorx="page" anchory="page"/>
          </v:rect>
        </w:pict>
      </w:r>
    </w:p>
    <w:p w:rsidR="00464DB5" w:rsidRDefault="00464DB5">
      <w:pPr>
        <w:widowControl w:val="0"/>
        <w:tabs>
          <w:tab w:val="left" w:pos="60"/>
          <w:tab w:val="right" w:pos="6000"/>
          <w:tab w:val="left" w:pos="604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ΔΗΜΟΣ ΑΓΙΑΣ ΠΑΡΑΣΚΕΥΗΣ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Δήμος 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ΑΓΙΑΣ ΠΑΡΑΣΚΕΥΗΣ</w:t>
      </w:r>
    </w:p>
    <w:p w:rsidR="00464DB5" w:rsidRDefault="00464DB5">
      <w:pPr>
        <w:widowControl w:val="0"/>
        <w:tabs>
          <w:tab w:val="left" w:pos="60"/>
          <w:tab w:val="right" w:pos="6000"/>
          <w:tab w:val="left" w:pos="604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Δ/ΝΣΗ ΤΕΧΝΙΚΩΝ ΥΠΗΡΕΣΙΩΝ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Εργο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ΣΥΝΤΗΡΗΣΕΙΣ - ΕΠΙΣΚΕΥΕΣ ΒΕΛΤΙΩΣΕΙΣ ΚΑΙ</w:t>
      </w:r>
    </w:p>
    <w:p w:rsidR="00464DB5" w:rsidRDefault="00464DB5">
      <w:pPr>
        <w:widowControl w:val="0"/>
        <w:tabs>
          <w:tab w:val="left" w:pos="60"/>
          <w:tab w:val="left" w:pos="604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ΕΞΟΠΛΙΣΜΟΣ ΥΠΑΙΘΡΙΩΝ ΧΩΡΩΝ ΚΑΙ ΠΑΙΔΙΚΩΝ</w:t>
      </w:r>
    </w:p>
    <w:p w:rsidR="00464DB5" w:rsidRDefault="00464DB5">
      <w:pPr>
        <w:widowControl w:val="0"/>
        <w:tabs>
          <w:tab w:val="left" w:pos="60"/>
          <w:tab w:val="left" w:pos="604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Αριθμός Μελέτης :  50/2012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ΧΑΡΩΝ ΕΤΟΥΣ 2012</w:t>
      </w:r>
    </w:p>
    <w:p w:rsidR="00464DB5" w:rsidRDefault="00464DB5">
      <w:pPr>
        <w:widowControl w:val="0"/>
        <w:autoSpaceDE w:val="0"/>
        <w:autoSpaceDN w:val="0"/>
        <w:adjustRightInd w:val="0"/>
        <w:spacing w:line="289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center" w:pos="5333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1ο ΠΡΩΤΟΚΟΛΛΟ ΚΑΝΟΝΙΣΜΟΥ ΤΙΜΩΝ ΜΟΝΑΔΟΣ ΝΕΩΝ ΕΡΓΑΣΙΩΝ</w:t>
      </w:r>
    </w:p>
    <w:p w:rsidR="00464DB5" w:rsidRDefault="00464DB5">
      <w:pPr>
        <w:widowControl w:val="0"/>
        <w:autoSpaceDE w:val="0"/>
        <w:autoSpaceDN w:val="0"/>
        <w:adjustRightInd w:val="0"/>
        <w:spacing w:line="12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Στην Αγία Παρασκευή, σήμερα     /03/2014 η υπογεγραμμένη Διευθύντρια της Διευθύνουσας τα έργα Υπηρεσίας, Φωτεινή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Τσακπίνογλου,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1. Την με αριθμ. 166/2012 κατακυρωτική απόφαση</w:t>
      </w:r>
      <w:r w:rsidR="00532068">
        <w:rPr>
          <w:rFonts w:ascii="Arial" w:hAnsi="Arial" w:cs="Arial"/>
          <w:snapToGrid w:val="0"/>
          <w:color w:val="000000"/>
          <w:sz w:val="18"/>
          <w:szCs w:val="18"/>
        </w:rPr>
        <w:t xml:space="preserve"> της Οικονομικής Επιτροπής</w:t>
      </w:r>
      <w:r>
        <w:rPr>
          <w:rFonts w:ascii="Arial" w:hAnsi="Arial" w:cs="Arial"/>
          <w:snapToGrid w:val="0"/>
          <w:color w:val="000000"/>
          <w:sz w:val="18"/>
          <w:szCs w:val="18"/>
        </w:rPr>
        <w:t xml:space="preserve"> με την οποία ανατέθηκε η εκτέλεση των εργασιών του</w:t>
      </w:r>
      <w:r w:rsidR="00532068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napToGrid w:val="0"/>
          <w:color w:val="000000"/>
          <w:sz w:val="18"/>
          <w:szCs w:val="18"/>
        </w:rPr>
        <w:t>παραπάνω έργου.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2. Τα συμβατικά τεύχη της εργολαβίας.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 xml:space="preserve">3. Την </w:t>
      </w:r>
      <w:r w:rsidR="00532068">
        <w:rPr>
          <w:rFonts w:ascii="Arial" w:hAnsi="Arial" w:cs="Arial"/>
          <w:snapToGrid w:val="0"/>
          <w:color w:val="000000"/>
          <w:sz w:val="18"/>
          <w:szCs w:val="18"/>
        </w:rPr>
        <w:t>με αρ.πρωτ.38856/</w:t>
      </w:r>
      <w:r>
        <w:rPr>
          <w:rFonts w:ascii="Arial" w:hAnsi="Arial" w:cs="Arial"/>
          <w:snapToGrid w:val="0"/>
          <w:color w:val="000000"/>
          <w:sz w:val="18"/>
          <w:szCs w:val="18"/>
        </w:rPr>
        <w:t>5/11/2012 υπογραφείσα σύμβαση εκτέλεσης του έργου.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4. Τις ισχύουσες διατάξεις για την εκτέλεση των Δημοσίων Έργων.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5. Τα αναλυτικά τιμολόγια τιμών και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6. Το πρακτικό της τιμαριθμικής επιτροπής διαπιστώσεως τιμών υλικών και ημερομισθίων (Ε.Δ.Τ.Δ.Ε.) του Γ τριμήνου, 2012 στο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οποίο δημοπρατήθηκε το έργο.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Pr="00532068" w:rsidRDefault="00464DB5" w:rsidP="00532068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jc w:val="center"/>
        <w:rPr>
          <w:rFonts w:ascii="Arial" w:hAnsi="Arial" w:cs="Arial"/>
          <w:sz w:val="20"/>
          <w:szCs w:val="20"/>
        </w:rPr>
      </w:pPr>
      <w:r w:rsidRPr="00532068">
        <w:rPr>
          <w:rFonts w:ascii="Arial" w:hAnsi="Arial" w:cs="Arial"/>
          <w:snapToGrid w:val="0"/>
          <w:color w:val="000000"/>
          <w:sz w:val="20"/>
          <w:szCs w:val="20"/>
        </w:rPr>
        <w:t>Προέβηκα</w:t>
      </w:r>
    </w:p>
    <w:p w:rsidR="00464DB5" w:rsidRPr="00464DB5" w:rsidRDefault="00464DB5" w:rsidP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παρουσία του αναδόχου Ανδρέα Βρυώνη, στη σύνταξη του παρόντος Π.Κ.Ν.Τ.Μ.Ε. για τις νέες εργασίες που προέκυψαν.</w:t>
      </w: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/>
        </w:rPr>
      </w:pPr>
    </w:p>
    <w:p w:rsidR="00464DB5" w:rsidRDefault="00464DB5">
      <w:pPr>
        <w:widowControl w:val="0"/>
        <w:tabs>
          <w:tab w:val="left" w:pos="150"/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ΠΝΕ/01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ΝΑΟΙΚ Α\38.01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Ξυλότυποι χυτών τοίχων</w:t>
      </w:r>
    </w:p>
    <w:p w:rsidR="00464DB5" w:rsidRDefault="00464DB5">
      <w:pPr>
        <w:widowControl w:val="0"/>
        <w:autoSpaceDE w:val="0"/>
        <w:autoSpaceDN w:val="0"/>
        <w:adjustRightInd w:val="0"/>
        <w:spacing w:line="13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ΟΙΚ 3801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Ξυλότυποι χυτών τοίχων εσωτερικοί και εξωτερικοί σε οποιαδήποτε στάθμη από το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έδαφος, σε ύψος από το δάπεδο εργασίας μέχρι 4,00 m. Οι διαστάσεις των στοιχείων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των ικριωμάτων, σανιδωμάτων, μεταλλικών πλαισίων κλπ στοιχείων του καλουπιού και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του ικριώματος θα είναι τέτοιας αντοχής ώστε να μπορούν να παραλαμβάνουν όλα τα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επενεργούντα κατά την κατασκευή φορτία χωρίς οποιαδήποτε παραμόρφωση και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υποχώρηση του καλουπιού. Στην τιμή συμπεριλαμβάνεται η φθορά και απομείωση των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χρησιμοποιουμένων υλικών, η εργασία ανέγερσης-συναρμολόγησης και η εργασία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αποξήλωσης του καλουπιού και απομάκρυνσης όλων των υλικών που χρησιμοποιήθηκαν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για την διαμόρφωσή του.</w:t>
      </w:r>
    </w:p>
    <w:p w:rsidR="00464DB5" w:rsidRPr="00464DB5" w:rsidRDefault="00464DB5" w:rsidP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Τιμή ανά τετραγωνικό μέτρο (m2) αναπτύγματος επιφανείας.</w:t>
      </w: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13,40</w:t>
      </w:r>
    </w:p>
    <w:p w:rsidR="00464DB5" w:rsidRDefault="00464DB5">
      <w:pPr>
        <w:widowControl w:val="0"/>
        <w:autoSpaceDE w:val="0"/>
        <w:autoSpaceDN w:val="0"/>
        <w:adjustRightInd w:val="0"/>
        <w:spacing w:line="223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ΔΕΚΑ ΤΡΙΑ ΚΑΙ ΣΑΡΑΝΤΑ ΛΕΠΤΑ</w:t>
      </w:r>
    </w:p>
    <w:p w:rsidR="00464DB5" w:rsidRDefault="00464DB5">
      <w:pPr>
        <w:widowControl w:val="0"/>
        <w:autoSpaceDE w:val="0"/>
        <w:autoSpaceDN w:val="0"/>
        <w:adjustRightInd w:val="0"/>
        <w:spacing w:line="136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ΠΝΕ/02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ΝΑΟΙΚ Α\38.20.03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Χαλύβδινοι οπλισμοί σκυροδέματος δομικά πλέγματα B500C (S500s)</w:t>
      </w:r>
    </w:p>
    <w:p w:rsidR="00464DB5" w:rsidRDefault="00464DB5">
      <w:pPr>
        <w:widowControl w:val="0"/>
        <w:autoSpaceDE w:val="0"/>
        <w:autoSpaceDN w:val="0"/>
        <w:adjustRightInd w:val="0"/>
        <w:spacing w:line="13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ΟΙΚ 3873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Χαλύβδινοι οπλισμοί σκυροδέματος, σύμφωνα με τις διατάξεις των προτύπων ΕΛΟΤ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1422-2 / 1423-3 : 2006 και του Κανονισμού Τεχνολογίας Χαλύβων Σκυροδέματος, κάθε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διαμέτρου, έτοιμοι επί οποιωνδήποτε τμημάτων έργου.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Δομικά πλέγματα B500C (S500s).</w:t>
      </w:r>
    </w:p>
    <w:p w:rsidR="00464DB5" w:rsidRDefault="00464DB5" w:rsidP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Τιμή ανά χιλιόγραμμο (kg).</w:t>
      </w:r>
    </w:p>
    <w:p w:rsidR="00464DB5" w:rsidRDefault="00464DB5">
      <w:pPr>
        <w:widowControl w:val="0"/>
        <w:autoSpaceDE w:val="0"/>
        <w:autoSpaceDN w:val="0"/>
        <w:adjustRightInd w:val="0"/>
        <w:spacing w:line="53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1,10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ΕΝΑ ΚΑΙ ΔΕΚΑ ΛΕΠΤΑ</w:t>
      </w:r>
    </w:p>
    <w:p w:rsidR="00464DB5" w:rsidRDefault="00464DB5">
      <w:pPr>
        <w:widowControl w:val="0"/>
        <w:autoSpaceDE w:val="0"/>
        <w:autoSpaceDN w:val="0"/>
        <w:adjustRightInd w:val="0"/>
        <w:spacing w:line="136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ΠΝΕ/03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ΝΑΟΙΚ Α\32.02.04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Προμήθεια, μεταφορά επιτόπου, διάστρωση και συμπύκνωση σκυροδέματος χωρίς</w:t>
      </w:r>
    </w:p>
    <w:p w:rsidR="00464DB5" w:rsidRDefault="00464DB5">
      <w:pPr>
        <w:widowControl w:val="0"/>
        <w:tabs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χρήση αντλίας για κατασκευές από σκυρόδεμα κατηγορίας C16/20</w:t>
      </w:r>
    </w:p>
    <w:p w:rsidR="00464DB5" w:rsidRDefault="00464DB5">
      <w:pPr>
        <w:widowControl w:val="0"/>
        <w:autoSpaceDE w:val="0"/>
        <w:autoSpaceDN w:val="0"/>
        <w:adjustRightInd w:val="0"/>
        <w:spacing w:line="92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ΟΙΚ 3214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Παραγωγή ή προμήθεια και μεταφορά επί τόπου του έργου σκυροδέματος οποιασδήποτε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κατηγορίας ή ποιότητος, σύμφωνα με τις διατάξεις του Κανονισμού Τεχνολογίας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Σκυροδέματος (ΚΤΣ), με την διάστρωση χωρίς χρήση αντλίας σκυροδέματος και την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συμπύκνωση αυτού επί των καλουπιών ή/και λοιπών επιφανειών υποδοχής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σκυροδέματος, σύμφωνα με την μελέτη του έργου, χωρίς την δαπάνη κατασκευής των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καλουπιών.</w:t>
      </w:r>
      <w:r w:rsidRPr="00464DB5">
        <w:rPr>
          <w:rFonts w:ascii="Courier New" w:hAnsi="Courier New" w:cs="Courier New"/>
          <w:snapToGrid w:val="0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Στην τιμή περιλαμβάνονται: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 w:rsidP="00464DB5">
      <w:pPr>
        <w:widowControl w:val="0"/>
        <w:tabs>
          <w:tab w:val="left" w:pos="15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DA2EA2" w:rsidRPr="00DA2EA2">
        <w:rPr>
          <w:noProof/>
        </w:rPr>
        <w:lastRenderedPageBreak/>
        <w:pict>
          <v:rect id="_x0000_s1042" style="position:absolute;margin-left:34.4pt;margin-top:28.7pt;width:533.35pt;height:26.65pt;z-index:-251641856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line id="_x0000_s1043" style="position:absolute;z-index:-251640832;mso-position-horizontal-relative:page;mso-position-vertical-relative:page" from="41.5pt,43.35pt" to="538.75pt,43.35pt" o:allowincell="f">
            <w10:wrap anchorx="page" anchory="page"/>
          </v:line>
        </w:pict>
      </w:r>
      <w:r w:rsidR="00DA2EA2" w:rsidRPr="00DA2EA2">
        <w:rPr>
          <w:noProof/>
        </w:rPr>
        <w:pict>
          <v:rect id="_x0000_s1044" style="position:absolute;margin-left:34.4pt;margin-top:54.95pt;width:533.35pt;height:465pt;z-index:-251639808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45" style="position:absolute;margin-left:34.4pt;margin-top:519.55pt;width:533.35pt;height:37.25pt;z-index:-251638784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46" style="position:absolute;margin-left:34.4pt;margin-top:556.4pt;width:533.35pt;height:53.85pt;z-index:-251637760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47" style="position:absolute;margin-left:34.4pt;margin-top:609.8pt;width:533.35pt;height:16.9pt;z-index:-251636736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48" style="position:absolute;margin-left:34.4pt;margin-top:626.3pt;width:533.35pt;height:146.7pt;z-index:-251635712;mso-position-horizontal-relative:page;mso-position-vertical-relative:page" o:allowincell="f" stroked="f">
            <w10:wrap anchorx="page" anchory="page"/>
          </v:rect>
        </w:pict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1o Π.Κ.Τ.Μ.Ν.Ε.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Σελίδα</w:t>
      </w:r>
      <w:r>
        <w:rPr>
          <w:rFonts w:ascii="Arial" w:hAnsi="Arial"/>
        </w:rPr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2</w:t>
      </w:r>
    </w:p>
    <w:p w:rsidR="00464DB5" w:rsidRDefault="00464DB5">
      <w:pPr>
        <w:widowControl w:val="0"/>
        <w:autoSpaceDE w:val="0"/>
        <w:autoSpaceDN w:val="0"/>
        <w:adjustRightInd w:val="0"/>
        <w:spacing w:line="21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α.Η προμήθεια, η μεταφορά από οποιαδήποτε απόσταση στη θέση εκτέλεσης του έργου,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του σκυροδέματος εφόσον πρόκειται για εργοστασιακό σκυρόδεμα ή η προμήθεια,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φορτοεκφόρτωση όλων των απαιτούμενων υλικών (αδρανών, τσιμέντων, νερού) για την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παρασκευή του σκυροδέματος, εφόσον το σκυρόδεμα παρασκευάζεται επί τόπου, οι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σταλίες των αυτοκινήτων μεταφοράς αδρανών υλικών και σκυροδέματος, η παρασκευή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το μίγματος και οι πλάγιες μεταφορές του μέχρι την θέση διάστρωσης, με χρήση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οποιωνδήποτε μέσων εκτός από αντλία σκυροδέματος και πυργογερανό,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Επισημαίνεται ότι στην τιμή ανά κατηγορία σκυροδέματος συμπεριλαμβάνεται η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δαπάνη της εκάστοτε απαιτούμενης ποσότητας τσιμέντου για την επίτευξη των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προβλεπομένων χαρακτηριστικών (αντοχής, εργασίμου κλπ) υπό την εφαρμοζόμενη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κοκκομετρική διαβάθμιση των αδρανών κατά περίπτωση. Σε ουδεμία περίπτωση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επιμετράται ιδιαίτερα η ενσωματούμενη ποσότητα τσιμέντου στο σκυρόδεμα.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Η απαιτούμενη κοκκομετρική διαβάθμιση των αδρανών και η περιεκτικότητα σε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τσιμέντο για την επίτευξη της ζητούμενης χαρακτηριστικής αντοχής του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σκυροδέματος καθορίζεται εργαστηριακά με δαπάνη του Aναδόχου.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β.Τα πάσης φύσεως πρόσθετα (πλήν ρευστοποιητικών και επιβραδυντικών πήξεως) που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προβλέπονται από την εγκεκριμένη, κατά περίπτωση, μελέτη συνθέσεως, επιμετρώνται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και πληρώνονται ιδιαιτέρως.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γ.Η δαπάνη χρήσεως δονητών μάζας ή/και επιφανείας και η διαμόρφωση της άνω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στάθμης των σκυροδοτουμένων στοιχείων (τελικής ή προσωρινής), σύμφωνα με τα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καθοριζόμενα στην μελέτη του έργου αναφορικά με την ποιότητα και τις ανοχές του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τελειώματος.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δ.Συμπεριλαμβάνεται επίσης ανηγμένη η δαπάνη σταλίας των οχημάτων μεταφοράς του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σκυροδέματος (βαρέλας) και η περισυλλογή, φόρτωση και απομάκρυνση τυχόν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υπερχειλίσεων σκυροδέματος από την θέση σκυροδέτησης.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ε.Δεν συμπεριλαμβάνεται η πρόσθετη επεξεργασία διαμόρφωσης δαπέδων ειδικών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απαιτήσεων (λ.χ. βιομηχανικό δάπεδο).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Οι τιμές έχουν εφαρμογή σε πάσης φύσεως κατασκευές από σκυρόδεμα, εκτός από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κελύφη, αψίδες και τρούλους.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Επιμέτρηση ανά κυβικό μέτρο κατασκευασθέντος στοιχείου από σκυρόδεμα, σύμφωνα με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Courier New" w:hAnsi="Courier New" w:cs="Courier New"/>
          <w:snapToGrid w:val="0"/>
          <w:color w:val="000000"/>
          <w:sz w:val="20"/>
          <w:szCs w:val="20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τις προβλεπόμενες από την μελέτη διαστάσεις.</w:t>
      </w:r>
      <w:r w:rsidRPr="00464DB5">
        <w:rPr>
          <w:rFonts w:ascii="Courier New" w:hAnsi="Courier New" w:cs="Courier New"/>
          <w:snapToGrid w:val="0"/>
          <w:color w:val="000000"/>
          <w:sz w:val="20"/>
          <w:szCs w:val="20"/>
        </w:rPr>
        <w:t xml:space="preserve"> 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Courier New" w:hAnsi="Courier New" w:cs="Courier New"/>
          <w:snapToGrid w:val="0"/>
          <w:color w:val="000000"/>
          <w:sz w:val="20"/>
          <w:szCs w:val="20"/>
        </w:rPr>
      </w:pPr>
      <w:r>
        <w:rPr>
          <w:rFonts w:ascii="Courier New" w:hAnsi="Courier New" w:cs="Courier New"/>
          <w:snapToGrid w:val="0"/>
          <w:color w:val="000000"/>
          <w:sz w:val="20"/>
          <w:szCs w:val="20"/>
        </w:rPr>
        <w:t xml:space="preserve">  Για κατασκευές από σκυρόδεμα κατηγορίας C16/20.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Courier New" w:hAnsi="Courier New" w:cs="Courier New"/>
          <w:snapToGrid w:val="0"/>
          <w:color w:val="000000"/>
          <w:sz w:val="20"/>
          <w:szCs w:val="20"/>
        </w:rPr>
        <w:t xml:space="preserve">  Τιμή ανά κυβικό μέτρο (m3).</w:t>
      </w:r>
    </w:p>
    <w:p w:rsidR="00464DB5" w:rsidRDefault="00464DB5">
      <w:pPr>
        <w:widowControl w:val="0"/>
        <w:autoSpaceDE w:val="0"/>
        <w:autoSpaceDN w:val="0"/>
        <w:adjustRightInd w:val="0"/>
        <w:spacing w:line="52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127,00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40" w:lineRule="exact"/>
        <w:rPr>
          <w:rFonts w:ascii="Arial" w:hAnsi="Arial" w:cs="Arial"/>
          <w:b/>
          <w:bCs/>
          <w:snapToGrid w:val="0"/>
          <w:color w:val="000000"/>
          <w:sz w:val="18"/>
          <w:szCs w:val="18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ΕΚΑΤΟΝ ΕΙΚΟΣΙ ΕΠΤΑ</w:t>
      </w: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</w:p>
    <w:p w:rsidR="00464DB5" w:rsidRDefault="00464DB5">
      <w:pPr>
        <w:widowControl w:val="0"/>
        <w:autoSpaceDE w:val="0"/>
        <w:autoSpaceDN w:val="0"/>
        <w:adjustRightInd w:val="0"/>
        <w:spacing w:line="22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right" w:pos="990"/>
          <w:tab w:val="left" w:pos="1035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ΠΝΕ/04</w:t>
      </w:r>
    </w:p>
    <w:p w:rsidR="00464DB5" w:rsidRDefault="00464DB5" w:rsidP="00464DB5">
      <w:pPr>
        <w:widowControl w:val="0"/>
        <w:tabs>
          <w:tab w:val="left" w:pos="150"/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ΝΑΟΙΚ Α\32.25.03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Προσαύξηση τιμής σκυροδέματος οποιασδήποτε κατηγορίας, όταν το σύνολο της</w:t>
      </w:r>
    </w:p>
    <w:p w:rsidR="00464DB5" w:rsidRDefault="00464DB5">
      <w:pPr>
        <w:widowControl w:val="0"/>
        <w:tabs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χρησιμοποιούμενης ποσότητας δεν υπερβαίνει τα 30,00m3 για κατασκευές από</w:t>
      </w:r>
    </w:p>
    <w:p w:rsidR="00464DB5" w:rsidRDefault="00464DB5">
      <w:pPr>
        <w:widowControl w:val="0"/>
        <w:tabs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σκυρόδεμα κατηγορίας C16/20</w:t>
      </w:r>
    </w:p>
    <w:p w:rsidR="00464DB5" w:rsidRDefault="00464DB5">
      <w:pPr>
        <w:widowControl w:val="0"/>
        <w:autoSpaceDE w:val="0"/>
        <w:autoSpaceDN w:val="0"/>
        <w:adjustRightInd w:val="0"/>
        <w:spacing w:line="78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ΟΙΚ 3223Α.5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Προσαύξηση τιμής σκυροδέματος, οποιασδήποτε κατηγορίας ή ποιότητας, όταν το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σύνολο για όλες τις κατηγορίες ή ποιότητες της χρησιμοποιούμενης ποσότητας του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έργου δεν υπερβαίνει τα 30,00 m3 λόγω υποαπασχόλησης μηχανημάτων και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εργατοτεχνικού προσωπικού. Η τιμή αυτή εφαρμόζεται για μεμονωμένες κατασκευές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που ο όγκος τους δεν υπερβαίνει τα 30.00  m3  στην συνολική προμέτρηση του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έργου ή αποτελεί μεμονωμένο επίπεδο ή στοιχείο κατασκευής (πχ δώμα κλπ) που δεν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μπορεί να κατασκευαστεί μαζί με άλλα.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Επιμέτρηση ανά κυβικό μέτρο κατασκευασθέντος στοιχείου από σκυρόδεμα, σύμφωνα με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τις προβλεπόμενες από την μελέτη διαστάσεις.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Courier New" w:hAnsi="Courier New" w:cs="Courier New"/>
          <w:snapToGrid w:val="0"/>
          <w:color w:val="000000"/>
          <w:sz w:val="20"/>
          <w:szCs w:val="20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Για κατασκευές από σκυρόδεμα κατηγορίας C16/20.</w:t>
      </w:r>
      <w:r w:rsidRPr="00464DB5">
        <w:rPr>
          <w:rFonts w:ascii="Courier New" w:hAnsi="Courier New" w:cs="Courier New"/>
          <w:snapToGrid w:val="0"/>
          <w:color w:val="000000"/>
          <w:sz w:val="20"/>
          <w:szCs w:val="20"/>
        </w:rPr>
        <w:t xml:space="preserve"> 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Courier New" w:hAnsi="Courier New" w:cs="Courier New"/>
          <w:snapToGrid w:val="0"/>
          <w:color w:val="000000"/>
          <w:sz w:val="20"/>
          <w:szCs w:val="20"/>
        </w:rPr>
        <w:t xml:space="preserve">  Τιμή ανά κυβικό μέτρο (m3).</w:t>
      </w:r>
    </w:p>
    <w:p w:rsidR="00464DB5" w:rsidRDefault="00464DB5" w:rsidP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</w:rPr>
        <w:br w:type="page"/>
      </w:r>
      <w:r w:rsidR="00DA2EA2" w:rsidRPr="00DA2EA2">
        <w:rPr>
          <w:noProof/>
        </w:rPr>
        <w:lastRenderedPageBreak/>
        <w:pict>
          <v:rect id="_x0000_s1049" style="position:absolute;margin-left:34.4pt;margin-top:28.7pt;width:533.35pt;height:26.65pt;z-index:-251634688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line id="_x0000_s1050" style="position:absolute;z-index:-251633664;mso-position-horizontal-relative:page;mso-position-vertical-relative:page" from="41.5pt,43.35pt" to="538.75pt,43.35pt" o:allowincell="f">
            <w10:wrap anchorx="page" anchory="page"/>
          </v:line>
        </w:pict>
      </w:r>
      <w:r w:rsidR="00DA2EA2" w:rsidRPr="00DA2EA2">
        <w:rPr>
          <w:noProof/>
        </w:rPr>
        <w:pict>
          <v:rect id="_x0000_s1051" style="position:absolute;margin-left:34.4pt;margin-top:54.95pt;width:533.35pt;height:37.25pt;z-index:-251632640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52" style="position:absolute;margin-left:34.4pt;margin-top:91.8pt;width:533.35pt;height:34.15pt;z-index:-251631616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53" style="position:absolute;margin-left:34.4pt;margin-top:125.55pt;width:533.35pt;height:16.9pt;z-index:-251630592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54" style="position:absolute;margin-left:34.4pt;margin-top:142.05pt;width:533.35pt;height:93.9pt;z-index:-251629568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55" style="position:absolute;margin-left:34.4pt;margin-top:235.5pt;width:533.35pt;height:37.25pt;z-index:-251628544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56" style="position:absolute;margin-left:34.4pt;margin-top:272.3pt;width:533.35pt;height:43.3pt;z-index:-251627520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57" style="position:absolute;margin-left:34.4pt;margin-top:315.2pt;width:533.35pt;height:16.9pt;z-index:-251626496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58" style="position:absolute;margin-left:34.4pt;margin-top:331.7pt;width:533.35pt;height:178.35pt;z-index:-251625472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59" style="position:absolute;margin-left:34.4pt;margin-top:509.6pt;width:533.35pt;height:37.25pt;z-index:-251624448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60" style="position:absolute;margin-left:34.4pt;margin-top:546.45pt;width:533.35pt;height:34.15pt;z-index:-251623424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61" style="position:absolute;margin-left:34.4pt;margin-top:580.2pt;width:533.35pt;height:16.9pt;z-index:-251622400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62" style="position:absolute;margin-left:34.4pt;margin-top:596.7pt;width:533.35pt;height:83.35pt;z-index:-251621376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63" style="position:absolute;margin-left:34.4pt;margin-top:679.6pt;width:533.35pt;height:37.25pt;z-index:-251620352;mso-position-horizontal-relative:page;mso-position-vertical-relative:page" o:allowincell="f" stroked="f">
            <w10:wrap anchorx="page" anchory="page"/>
          </v:rect>
        </w:pict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1o Π.Κ.Τ.Μ.Ν.Ε.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Σελίδα</w:t>
      </w:r>
      <w:r>
        <w:rPr>
          <w:rFonts w:ascii="Arial" w:hAnsi="Arial"/>
        </w:rPr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3</w:t>
      </w:r>
    </w:p>
    <w:p w:rsidR="00464DB5" w:rsidRDefault="00464DB5">
      <w:pPr>
        <w:widowControl w:val="0"/>
        <w:autoSpaceDE w:val="0"/>
        <w:autoSpaceDN w:val="0"/>
        <w:adjustRightInd w:val="0"/>
        <w:spacing w:line="46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39,80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ΤΡΙΑΝΤΑ ΕΝΝΕΑ ΚΑΙ ΟΓΔΟΝΤΑ ΛΕΠΤΑ</w:t>
      </w:r>
    </w:p>
    <w:p w:rsidR="00464DB5" w:rsidRDefault="00464DB5">
      <w:pPr>
        <w:widowControl w:val="0"/>
        <w:autoSpaceDE w:val="0"/>
        <w:autoSpaceDN w:val="0"/>
        <w:adjustRightInd w:val="0"/>
        <w:spacing w:line="136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ΠΝΕ/05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ΝΑΟΙΚ Α\38.18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Διαμόρφωση εγκοπών και εσοχών σε επιφάνειες από σκυρόδεμα</w:t>
      </w:r>
    </w:p>
    <w:p w:rsidR="00464DB5" w:rsidRDefault="00464DB5">
      <w:pPr>
        <w:widowControl w:val="0"/>
        <w:autoSpaceDE w:val="0"/>
        <w:autoSpaceDN w:val="0"/>
        <w:adjustRightInd w:val="0"/>
        <w:spacing w:line="13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ΟΙΚ 3816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Διαμόρφωση φαλτσογωνιών, εγκοπών, σκοτιών, σε επιφάνειες στοιχείων από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σκυρόδεμα, με χρήση ξύλινης ή πλαστικής διατομής συνολικών διαστάσεων έως 75x75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mm στερεουμένης στους ξυλοτύπους όλα σύμφωνα με τα σχέδια της μελέτης και το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προβλεπόμενο επιφανειακό τελειώμα του στοιχείου, περιλαμβανομένης της σημειακής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επιδιόρθωσης βλαβών που είναι δυνατόν να δημιουργηθούν κατά την αποσύνθεση του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ξυλοτύπου.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Τιμή ανά τρέχον μέτρο (m).</w:t>
      </w:r>
    </w:p>
    <w:p w:rsidR="00464DB5" w:rsidRDefault="00464DB5">
      <w:pPr>
        <w:widowControl w:val="0"/>
        <w:autoSpaceDE w:val="0"/>
        <w:autoSpaceDN w:val="0"/>
        <w:adjustRightInd w:val="0"/>
        <w:spacing w:line="2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2,30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ΔΥΟ ΚΑΙ ΤΡΙΑΝΤΑ ΛΕΠΤΑ</w:t>
      </w:r>
    </w:p>
    <w:p w:rsidR="00464DB5" w:rsidRDefault="00464DB5">
      <w:pPr>
        <w:widowControl w:val="0"/>
        <w:autoSpaceDE w:val="0"/>
        <w:autoSpaceDN w:val="0"/>
        <w:adjustRightInd w:val="0"/>
        <w:spacing w:line="136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ΠΝΕ/06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ΟΙΚ Φ\06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Στεγανοποιητική επίστρωση επιφανειών σκυροδέματος με υλικά πολυουρεθανικής</w:t>
      </w:r>
    </w:p>
    <w:p w:rsidR="00464DB5" w:rsidRDefault="00464DB5">
      <w:pPr>
        <w:widowControl w:val="0"/>
        <w:tabs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βάσεως</w:t>
      </w:r>
    </w:p>
    <w:p w:rsidR="00464DB5" w:rsidRDefault="00464DB5">
      <w:pPr>
        <w:widowControl w:val="0"/>
        <w:autoSpaceDE w:val="0"/>
        <w:autoSpaceDN w:val="0"/>
        <w:adjustRightInd w:val="0"/>
        <w:spacing w:line="92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ΥΔΡ 6401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Επαλείψεις/επιστρώσεις επιφανειών από σκυρόδεμα για την αποφυγή διαρροών και την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προστασία της κατασκευής από την διείσδυση υγρασίας με την εφαρμογή των Αρχών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και Μεθόδων που καθορίζονται στο Πρότυπο ΕΛΟΤ ΕΝ 1504-9 (υδροφοβικός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εμποτισμός, επιστρώσεις), σύμφωνα με την μελέτη, με χρήση υλικών κατά ΕΛΟΤ ΕΝ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1504-2 που φέρουν σήμανση CE.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Στα υποάρθρα του παρόντος περιλαμβάνεται η προμήθια των υλικών, ο επιμελής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καθαρισμός της επιφανείας  του σκυροδέματος από ρύπους και χαλαρά υλικά και η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εφαρμογή των υλικών σύμφωνα με τις οδηγίες του προμηθευτή.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Στεγανοποιητική επίστρωση επιφανειών σκυροδέματος με υλικά πολυουρεθανικής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βάσεως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 w:rsidP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Τιμή ανά τετραγωνικό μέτρο (m2) περαιωμένης εργασίας</w:t>
      </w:r>
      <w:r>
        <w:rPr>
          <w:rFonts w:ascii="Arial" w:hAnsi="Arial"/>
        </w:rPr>
        <w:tab/>
      </w:r>
    </w:p>
    <w:p w:rsidR="00464DB5" w:rsidRDefault="00464DB5" w:rsidP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16,40</w:t>
      </w:r>
    </w:p>
    <w:p w:rsidR="00464DB5" w:rsidRDefault="00464DB5">
      <w:pPr>
        <w:widowControl w:val="0"/>
        <w:autoSpaceDE w:val="0"/>
        <w:autoSpaceDN w:val="0"/>
        <w:adjustRightInd w:val="0"/>
        <w:spacing w:line="79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ΔΕΚΑ ΕΞΙ ΚΑΙ ΣΑΡΑΝΤΑ ΛΕΠΤΑ</w:t>
      </w:r>
    </w:p>
    <w:p w:rsidR="00464DB5" w:rsidRDefault="00464DB5">
      <w:pPr>
        <w:widowControl w:val="0"/>
        <w:autoSpaceDE w:val="0"/>
        <w:autoSpaceDN w:val="0"/>
        <w:adjustRightInd w:val="0"/>
        <w:spacing w:line="136" w:lineRule="exact"/>
        <w:rPr>
          <w:rFonts w:ascii="Arial" w:hAnsi="Arial" w:cs="Arial"/>
        </w:rPr>
      </w:pPr>
    </w:p>
    <w:p w:rsidR="00464DB5" w:rsidRDefault="00464DB5">
      <w:pPr>
        <w:widowControl w:val="0"/>
        <w:autoSpaceDE w:val="0"/>
        <w:autoSpaceDN w:val="0"/>
        <w:adjustRightInd w:val="0"/>
        <w:spacing w:line="136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ΠΝΕ/07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ΝΑΥΔΡ Α\10.25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Εφαρμογή συγκολλητικής ρητίνης σε επιφάνεια παλαιού σκυροδέματος</w:t>
      </w:r>
    </w:p>
    <w:p w:rsidR="00464DB5" w:rsidRDefault="00464DB5">
      <w:pPr>
        <w:widowControl w:val="0"/>
        <w:autoSpaceDE w:val="0"/>
        <w:autoSpaceDN w:val="0"/>
        <w:adjustRightInd w:val="0"/>
        <w:spacing w:line="13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ΥΔΡ 6370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Προμήθεια και εφαρμογή συγκολλητικής ρητίνης σε επιφάνεια παλαιού σκυροδέματος,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στην οποία έχει προηγηθεί εκτράχυνση, ώστε να επιτευχθεί καλή πρόσφυση -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συνάφεια με το νέο σκυρόδεμα. Εφαρμογή με βούρτσα, ρολλό ή ψεκασμό σε επιφάνεια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καθαρή και χωρίς ψαθυρά τμήματα και κατά τα λοιπά σύμφωνα με τις προδιαγραφές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του υλικού.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Τιμή ανά τετραγωνικό μέτρο (m2) εργασίας πλήρως περαιωμένης.</w:t>
      </w:r>
    </w:p>
    <w:p w:rsidR="00464DB5" w:rsidRDefault="00464DB5">
      <w:pPr>
        <w:widowControl w:val="0"/>
        <w:autoSpaceDE w:val="0"/>
        <w:autoSpaceDN w:val="0"/>
        <w:adjustRightInd w:val="0"/>
        <w:spacing w:line="53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11,90</w:t>
      </w:r>
    </w:p>
    <w:p w:rsidR="00464DB5" w:rsidRDefault="00464DB5">
      <w:pPr>
        <w:widowControl w:val="0"/>
        <w:autoSpaceDE w:val="0"/>
        <w:autoSpaceDN w:val="0"/>
        <w:adjustRightInd w:val="0"/>
        <w:spacing w:line="16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ΕΝΤΕΚΑ ΚΑΙ ΕΝΕΝΗΝΤΑ ΛΕΠΤΑ</w:t>
      </w:r>
    </w:p>
    <w:p w:rsidR="00464DB5" w:rsidRDefault="00464DB5">
      <w:pPr>
        <w:widowControl w:val="0"/>
        <w:autoSpaceDE w:val="0"/>
        <w:autoSpaceDN w:val="0"/>
        <w:adjustRightInd w:val="0"/>
        <w:spacing w:line="75" w:lineRule="exac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DA2EA2" w:rsidRPr="00DA2EA2">
        <w:rPr>
          <w:noProof/>
        </w:rPr>
        <w:pict>
          <v:rect id="_x0000_s1064" style="position:absolute;margin-left:34.4pt;margin-top:28.7pt;width:533.35pt;height:26.65pt;z-index:-251619328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line id="_x0000_s1065" style="position:absolute;z-index:-251618304;mso-position-horizontal-relative:page;mso-position-vertical-relative:page" from="41.5pt,43.35pt" to="538.75pt,43.35pt" o:allowincell="f">
            <w10:wrap anchorx="page" anchory="page"/>
          </v:line>
        </w:pict>
      </w:r>
      <w:r w:rsidR="00DA2EA2" w:rsidRPr="00DA2EA2">
        <w:rPr>
          <w:noProof/>
        </w:rPr>
        <w:pict>
          <v:rect id="_x0000_s1066" style="position:absolute;margin-left:34.4pt;margin-top:54.95pt;width:533.35pt;height:34.15pt;z-index:-251617280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67" style="position:absolute;margin-left:34.4pt;margin-top:88.7pt;width:533.35pt;height:16.9pt;z-index:-251616256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68" style="position:absolute;margin-left:34.4pt;margin-top:105.2pt;width:533.35pt;height:41.1pt;z-index:-251615232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69" style="position:absolute;margin-left:34.4pt;margin-top:145.9pt;width:533.35pt;height:37.25pt;z-index:-251614208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70" style="position:absolute;margin-left:34.4pt;margin-top:182.7pt;width:533.35pt;height:34.15pt;z-index:-251613184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71" style="position:absolute;margin-left:34.4pt;margin-top:216.45pt;width:533.35pt;height:16.9pt;z-index:-251612160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72" style="position:absolute;margin-left:34.4pt;margin-top:232.95pt;width:533.35pt;height:93.9pt;z-index:-251611136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73" style="position:absolute;margin-left:34.4pt;margin-top:326.4pt;width:533.35pt;height:37.25pt;z-index:-251610112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74" style="position:absolute;margin-left:34.4pt;margin-top:363.25pt;width:533.35pt;height:43.3pt;z-index:-251609088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75" style="position:absolute;margin-left:34.4pt;margin-top:406.1pt;width:533.35pt;height:16.9pt;z-index:-251608064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76" style="position:absolute;margin-left:34.4pt;margin-top:422.6pt;width:533.35pt;height:368.45pt;z-index:-251607040;mso-position-horizontal-relative:page;mso-position-vertical-relative:page" o:allowincell="f" stroked="f">
            <w10:wrap anchorx="page" anchory="page"/>
          </v:rect>
        </w:pict>
      </w:r>
    </w:p>
    <w:p w:rsidR="00464DB5" w:rsidRDefault="00464DB5">
      <w:pPr>
        <w:widowControl w:val="0"/>
        <w:tabs>
          <w:tab w:val="left" w:pos="150"/>
          <w:tab w:val="right" w:pos="9720"/>
          <w:tab w:val="center" w:pos="997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lastRenderedPageBreak/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1o Π.Κ.Τ.Μ.Ν.Ε.</w:t>
      </w:r>
      <w:r>
        <w:rPr>
          <w:rFonts w:ascii="Arial" w:hAnsi="Arial"/>
        </w:rPr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Σελίδα</w:t>
      </w:r>
      <w:r>
        <w:rPr>
          <w:rFonts w:ascii="Arial" w:hAnsi="Arial"/>
        </w:rPr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4</w:t>
      </w:r>
    </w:p>
    <w:p w:rsidR="00464DB5" w:rsidRDefault="00464DB5">
      <w:pPr>
        <w:widowControl w:val="0"/>
        <w:autoSpaceDE w:val="0"/>
        <w:autoSpaceDN w:val="0"/>
        <w:adjustRightInd w:val="0"/>
        <w:spacing w:line="37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ΠΝΕ/08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ΝΑΥΔΡ Α\10.11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Προμήθεια και εφαρμογή μη συρρικνουμένου ετοίμου κονιάματος</w:t>
      </w:r>
    </w:p>
    <w:p w:rsidR="00464DB5" w:rsidRDefault="00464DB5">
      <w:pPr>
        <w:widowControl w:val="0"/>
        <w:autoSpaceDE w:val="0"/>
        <w:autoSpaceDN w:val="0"/>
        <w:adjustRightInd w:val="0"/>
        <w:spacing w:line="13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ΥΔΡ 6320.2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Τιμή ανά κυβικό μέτρο (m3) για την προμήθεια και την εφαρμογή μη συρρικνωμένου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ετοίμου κονιάματος, της εγκρίσεως της Υπηρεσίας, σύμφωνα με την μελέτη και τα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λοιπά τεύχη δημοπράτησης.</w:t>
      </w:r>
    </w:p>
    <w:p w:rsidR="00464DB5" w:rsidRDefault="00464DB5">
      <w:pPr>
        <w:widowControl w:val="0"/>
        <w:autoSpaceDE w:val="0"/>
        <w:autoSpaceDN w:val="0"/>
        <w:adjustRightInd w:val="0"/>
        <w:spacing w:line="169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630,00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ΕΞΑΚΟΣΙΑ ΤΡΙΑΝΤΑ</w:t>
      </w:r>
    </w:p>
    <w:p w:rsidR="00464DB5" w:rsidRDefault="00464DB5">
      <w:pPr>
        <w:widowControl w:val="0"/>
        <w:autoSpaceDE w:val="0"/>
        <w:autoSpaceDN w:val="0"/>
        <w:adjustRightInd w:val="0"/>
        <w:spacing w:line="136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ΠΝΕ/09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ΝΑΟΙΚ Α\38.02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Ξυλότυποι χυτών μικροκατασκευών</w:t>
      </w:r>
    </w:p>
    <w:p w:rsidR="00464DB5" w:rsidRDefault="00464DB5">
      <w:pPr>
        <w:widowControl w:val="0"/>
        <w:autoSpaceDE w:val="0"/>
        <w:autoSpaceDN w:val="0"/>
        <w:adjustRightInd w:val="0"/>
        <w:spacing w:line="13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ΟΙΚ 3811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Ξυλότυποι χυτών μικροκατασκευών που γενικώς δεν απαιτούν ικριώματα για την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διαμόρφωσή τους (π.χ. φρεατίων, επιστέψεων τοίχων, βαθμίδων, περιζωμάτων εμβαδού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μέχρι 0,30 m2 κλπ), σε οιονδήποτε όροφο υπό ή υπέρ το έδαφος. Στην τιμή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συμπεριλαμβάνεται η φθορά και απομείωση των χρησιμοποιουμένων υλικών, η εργασία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ανέγερσης-συναρμολόγησης και η εργασία αποξήλωσης του καλουπιού και απομάκρυνσης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όλων των υλικών που χρησιμοποιήθηκαν για την διαμόρφωσή του.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Τιμή ανά τετραγωνικό μέτρο (m2) αναπτύγματος επιφανείας.</w:t>
      </w:r>
    </w:p>
    <w:p w:rsidR="00464DB5" w:rsidRDefault="00464DB5">
      <w:pPr>
        <w:widowControl w:val="0"/>
        <w:autoSpaceDE w:val="0"/>
        <w:autoSpaceDN w:val="0"/>
        <w:adjustRightInd w:val="0"/>
        <w:spacing w:line="2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17,30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ΔΕΚΑ ΕΠΤΑ ΚΑΙ ΤΡΙΑΝΤΑ ΛΕΠΤΑ</w:t>
      </w:r>
    </w:p>
    <w:p w:rsidR="00464DB5" w:rsidRDefault="00464DB5">
      <w:pPr>
        <w:widowControl w:val="0"/>
        <w:autoSpaceDE w:val="0"/>
        <w:autoSpaceDN w:val="0"/>
        <w:adjustRightInd w:val="0"/>
        <w:spacing w:line="136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ΠΝΕ/10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ΝΑΥΔΡ Α\12.13.01.08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Πλαστικοί σωλήνες από σκληρό PVC Ονομαστικής πίεσης 6 at Ονομαστικής</w:t>
      </w:r>
    </w:p>
    <w:p w:rsidR="00464DB5" w:rsidRDefault="00464DB5">
      <w:pPr>
        <w:widowControl w:val="0"/>
        <w:tabs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διαμέτρου D200 mm</w:t>
      </w:r>
    </w:p>
    <w:p w:rsidR="00464DB5" w:rsidRDefault="00464DB5">
      <w:pPr>
        <w:widowControl w:val="0"/>
        <w:autoSpaceDE w:val="0"/>
        <w:autoSpaceDN w:val="0"/>
        <w:adjustRightInd w:val="0"/>
        <w:spacing w:line="92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ΥΔΡ 6620.4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Για την προμήθεια,  φόρτωση, μεταφορά, εκφόρτωση κατά μήκος του έργου και πλήρη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εγκατάσταση ενός μέτρου ωφέλιμου αξονικού μήκους αγωγού από πλαστικούς σωλήνες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PVC, ανά διάμετρο αγωγού και κατηγορία ονομαστικής πιέσεως.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Στην τιμή περιλαμβάνεται :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α. Η προμήθεια, φόρτωση, εκφόρτωση, μεταφορά από οποιαδήποτε απόσταση στον τόπο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εκτέλεσης του έργου των σωλήνων και όλων των απαιτουμένων ειδικών τεμαχίων από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χυτοσίδηρο ή PVC, σύμφωνα με τα καθοριζόμενα στην μελέτη του έργου (για διάβαση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εμποδίων, οριζοντιογραφικές και μηκοτομικές αλλαγές της χάραξης κ.λ.π.), τα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οποία θα είναι κατάλληλα για αγωγούς από σωλήνες PVC της αντίστοιχης ονομαστικής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πίεσης.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β. Η προσέγγιση, πλήρης εγκατάσταση και σύνδεση του αγωγού μετά των απαιτουμένων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συνδέσμων και ειδικών τεμαχίων αυτού (για οσεσδήποτε συνδέσεις), καθώς και η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πλήρης δοκιμασία των αγωγών σύμφωνα με τις αντίστοιχες Τεχνικές Προδιαγραφές.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γ. Η φόρτωση, μεταφορά και εκφόρτωση των πλαστκών σωλήνων και των εξαρτημάτων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τους από οποιαδήποτε απόσταση στον τόπο εκτέλεσης του έργου και η τοποθέτηση στο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όρυγμα πλαστικής ταινίας σήμανσης σύμφωνα με την αντίστοιχη Τεχνική Προδιαγραφή.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Διευκρινίζεται ότι η δαπάνη για τη σύνδεση του υπό κατασκευή αγωγού από PVC  με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το υφιστάμενο δίκτυο, δεν περιλαμβάνεται στο παρόν άρθρο αλλά πληρώνεται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ιδιαιτέρως με τα αντίστοιχα άρθρα του παρόντος Τιμολογίου. Επίσης δεν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περιλαμβάνονται οι συσκευές ελέγχου και ασφαλείας του δικτύου, οι αγκυρώσεις και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ο εγκιβωτισμός των σωλήνων με άμμο που πληρώνονται ιδιαιτέρως βάσει των σχετικών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άρθρων του παρόντος Τιμολογίου.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Τιμή ενός μέτρου (μμ) ωφέλιμου αξονικού μήκους, ανά διάμετρο αγωγού και ανά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κατηγορία ονομαστικής πίεσης, πλήρως εγκατεστημένου σύμφωνα με τα παραπάνω, και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έτοιμου για την πλήρη και κανονική λειτουργία: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Πλαστικοί σωλήνες από σκληρό PVC,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ονομαστικής πίεσης 6 at     , ονομαστικής διαμέτρου D 200 mm.</w:t>
      </w:r>
    </w:p>
    <w:p w:rsidR="00464DB5" w:rsidRDefault="00464DB5">
      <w:pPr>
        <w:widowControl w:val="0"/>
        <w:autoSpaceDE w:val="0"/>
        <w:autoSpaceDN w:val="0"/>
        <w:adjustRightInd w:val="0"/>
        <w:spacing w:line="75" w:lineRule="exac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DA2EA2" w:rsidRPr="00DA2EA2">
        <w:rPr>
          <w:noProof/>
        </w:rPr>
        <w:pict>
          <v:rect id="_x0000_s1077" style="position:absolute;margin-left:34.4pt;margin-top:28.7pt;width:533.35pt;height:26.65pt;z-index:-251606016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line id="_x0000_s1078" style="position:absolute;z-index:-251604992;mso-position-horizontal-relative:page;mso-position-vertical-relative:page" from="41.5pt,43.35pt" to="538.75pt,43.35pt" o:allowincell="f">
            <w10:wrap anchorx="page" anchory="page"/>
          </v:line>
        </w:pict>
      </w:r>
      <w:r w:rsidR="00DA2EA2" w:rsidRPr="00DA2EA2">
        <w:rPr>
          <w:noProof/>
        </w:rPr>
        <w:pict>
          <v:rect id="_x0000_s1079" style="position:absolute;margin-left:34.4pt;margin-top:54.95pt;width:533.35pt;height:37.25pt;z-index:-251603968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80" style="position:absolute;margin-left:34.4pt;margin-top:91.8pt;width:533.35pt;height:34.15pt;z-index:-251602944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81" style="position:absolute;margin-left:34.4pt;margin-top:125.55pt;width:533.35pt;height:16.9pt;z-index:-251601920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82" style="position:absolute;margin-left:34.4pt;margin-top:142.05pt;width:533.35pt;height:273.4pt;z-index:-251600896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83" style="position:absolute;margin-left:34.4pt;margin-top:415pt;width:533.35pt;height:37.25pt;z-index:-251599872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84" style="position:absolute;margin-left:34.4pt;margin-top:451.8pt;width:533.35pt;height:43.3pt;z-index:-251598848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85" style="position:absolute;margin-left:34.4pt;margin-top:494.7pt;width:533.35pt;height:16.9pt;z-index:-251597824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86" style="position:absolute;margin-left:34.4pt;margin-top:511.2pt;width:533.35pt;height:157.25pt;z-index:-251596800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87" style="position:absolute;margin-left:34.4pt;margin-top:668pt;width:533.35pt;height:37.25pt;z-index:-251595776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88" style="position:absolute;margin-left:34.4pt;margin-top:704.8pt;width:533.35pt;height:34.15pt;z-index:-251594752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89" style="position:absolute;margin-left:34.4pt;margin-top:738.55pt;width:533.35pt;height:16.9pt;z-index:-251593728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90" style="position:absolute;margin-left:34.4pt;margin-top:755.05pt;width:533.35pt;height:41.1pt;z-index:-251592704;mso-position-horizontal-relative:page;mso-position-vertical-relative:page" o:allowincell="f" stroked="f">
            <w10:wrap anchorx="page" anchory="page"/>
          </v:rect>
        </w:pict>
      </w:r>
    </w:p>
    <w:p w:rsidR="00464DB5" w:rsidRDefault="00464DB5" w:rsidP="00464DB5">
      <w:pPr>
        <w:widowControl w:val="0"/>
        <w:tabs>
          <w:tab w:val="left" w:pos="150"/>
          <w:tab w:val="right" w:pos="9720"/>
          <w:tab w:val="center" w:pos="997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lastRenderedPageBreak/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1o Π.Κ.Τ.Μ.Ν.Ε.</w:t>
      </w:r>
      <w:r>
        <w:rPr>
          <w:rFonts w:ascii="Arial" w:hAnsi="Arial"/>
        </w:rPr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Σελίδα</w:t>
      </w:r>
      <w:r>
        <w:rPr>
          <w:rFonts w:ascii="Arial" w:hAnsi="Arial"/>
        </w:rPr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5</w:t>
      </w:r>
    </w:p>
    <w:p w:rsidR="00464DB5" w:rsidRDefault="00464DB5" w:rsidP="00464DB5">
      <w:pPr>
        <w:widowControl w:val="0"/>
        <w:tabs>
          <w:tab w:val="left" w:pos="150"/>
          <w:tab w:val="right" w:pos="9720"/>
          <w:tab w:val="center" w:pos="997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14,00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ΔΕΚΑ ΤΕΣΣΕΡΑ</w:t>
      </w:r>
    </w:p>
    <w:p w:rsidR="00464DB5" w:rsidRDefault="00464DB5">
      <w:pPr>
        <w:widowControl w:val="0"/>
        <w:autoSpaceDE w:val="0"/>
        <w:autoSpaceDN w:val="0"/>
        <w:adjustRightInd w:val="0"/>
        <w:spacing w:line="136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ΠΝΕ/11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ΝΑΟΙΚ Α\73.92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Κατασκευή βαρέως τύπου βιομηχανικού δαπέδου</w:t>
      </w:r>
    </w:p>
    <w:p w:rsidR="00464DB5" w:rsidRDefault="00464DB5">
      <w:pPr>
        <w:widowControl w:val="0"/>
        <w:autoSpaceDE w:val="0"/>
        <w:autoSpaceDN w:val="0"/>
        <w:adjustRightInd w:val="0"/>
        <w:spacing w:line="13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ΟΙΚ 7373.1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Κατασκευή εγχρώμου βαρέως τύπου βιομηχανικού δαπέδου, μετά της απαιτουμένης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υποβάσεως από οπλισμένο σκυρόδεμα πάχους 8 έως 10 cm ή ινοπλισμένη κονία (με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ίνες προλυπροπυλενίου), και του αντίστοιχου περιθωρίου, με σμύριδα ή χαλαζιακή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άμμο, σύμφωνα με την μελέτη. Περιλαμβάνονται: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α) Διάστρωση σκυροδέματος κατηγορίας C16/20, οπλισμένου με δομικό πλέγμα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κατηγορίας S500s, ελαχίστου πάχους 8 έως 10 cm στα σημεία απορροής και 10 έως 12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cm στις κορυφές. Στις θέσεις των φρεατίων θα εφαρμόζεται περιμετρικά υλικό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συγκόλλησης του νέου σκυροδέματος με το παλαιό, εποξειδικής βάσεως.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β) Εξομάλυνση της επιφανείας του σκυροδέματος με πήχη (δονητικό ή κοινό).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γ) Συμπύκνωση του σκυροδέματος και λείανση της επιφανείας του με χρήση στροφείου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(ελικόπτερο), συγχρόνως με την επίπαση με μίγμα αποτελούμενο σε ποσοστό 60%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περίπου από χαλαζιακή άμμο και 40% από τσιμέντο, πλαστικοποιητές και χρωστικές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ουσίες, σύμφωνα με την μελέτη.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δ) Πρόσθετη επεξεργασία επιφανειακής σκλήρυνσης πάχους 3 mm, με την χρήση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μίγματος λεπτοκόκκων αδρανών από χαλαζιακά πετρώματα (quartz) και  προσμίκτων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ενδεικτικού τύπου COLORCRON ή αντιστοίχων.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ε) Διαμόρφωση αρμών με κοπή εκ των υστέρων με αρμοκόφτη, πλάτους 3 - 4 mm, και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σε βάθος 15 mm περίπου, σε κάνναβο 5 έως 6 m και πλήρωση αυτών με ελαστομερές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υλικό.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στ) Συντήρηση της τελικής επιφάνειας επί επτά ημέρες τουλάχιστον, με κάλυψη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αυτής με νάϋλον.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Πλήρως περαιωμένη εργασία κατασκευής, διαμόρφωσης, συντήρησης, υλικά και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Courier New" w:hAnsi="Courier New" w:cs="Courier New"/>
          <w:snapToGrid w:val="0"/>
          <w:color w:val="000000"/>
          <w:sz w:val="20"/>
          <w:szCs w:val="20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μικροϋλικά επί τόπου, σύμφωνα με την μελέτη.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Courier New" w:hAnsi="Courier New" w:cs="Courier New"/>
          <w:snapToGrid w:val="0"/>
          <w:color w:val="000000"/>
          <w:sz w:val="20"/>
          <w:szCs w:val="20"/>
        </w:rPr>
        <w:t xml:space="preserve">  Τιμή ανά τετραγωνικό μέτρο (m2) πλήρως επεξεργασμένου δαπέδου.</w:t>
      </w: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40" w:lineRule="exact"/>
        <w:rPr>
          <w:rFonts w:ascii="Arial" w:hAnsi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29,10</w:t>
      </w: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ΕΙΚΟΣΙ ΕΝΝΕΑ ΚΑΙ ΔΕΚΑ ΛΕΠΤΑ</w:t>
      </w:r>
    </w:p>
    <w:p w:rsidR="00464DB5" w:rsidRDefault="00464DB5">
      <w:pPr>
        <w:widowControl w:val="0"/>
        <w:autoSpaceDE w:val="0"/>
        <w:autoSpaceDN w:val="0"/>
        <w:adjustRightInd w:val="0"/>
        <w:spacing w:line="181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ΠΝΕ/12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ΟΙΚ Φ\02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Τοποθέτηση στύλου πληροφοριακής πινακίδας από γαλβανισμένη σιδηροσωλήνα</w:t>
      </w:r>
    </w:p>
    <w:p w:rsidR="00464DB5" w:rsidRDefault="00464DB5">
      <w:pPr>
        <w:widowControl w:val="0"/>
        <w:tabs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 1/2"</w:t>
      </w:r>
    </w:p>
    <w:p w:rsidR="00464DB5" w:rsidRDefault="00464DB5">
      <w:pPr>
        <w:widowControl w:val="0"/>
        <w:autoSpaceDE w:val="0"/>
        <w:autoSpaceDN w:val="0"/>
        <w:adjustRightInd w:val="0"/>
        <w:spacing w:line="92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ΟΔΟ 2653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Για την παραλαβή, μεταφορά και πλήρη τοποθέτηση σιδηρού ιστού στήριξης πινακίδων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από σιδηροσωλήνα γαλβανισμένο, μήκους σύμφωνα με τις απαιτήσεις των όρων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δημοπράτησης (κατ' ελάχιστον 2,50 μ.), ονομαστικής διαμέτρου 1 1/2, πάχους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τοιχωμάτων 3,25 χλστ. περίπου με ημικυκλική στεφάνη κλπ., σύμφωνα με το σχέδιο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Κ178α του πρώην τμήματος Α6 Κυκλοφορίας του Υ.Δ.Ε., όπως το σχέδιο αυτό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τροποποιήθηκε μεταγενέστερα με το από 14-2-77 σχέδιο της Δ/νσης Γ6 του Υ.Δ.Ε..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Στην τιμή περιλαμβάνεται η δαπάνη για την παραλαβή, φόρτωση και μεταφορά επί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τόπου του έργου από οποιαδήποτε απόσταση με τις φορτοεκφορτώσεις και τις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σταλίες, των στύλων και όλων των λοιπών απαιτουμένων υλικών, η δαπάνη για την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ειδική διαμόρφωση του άνω άκρου του στύλου με διάνοιξη οπής απ' όπου θα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τοποθετηθεί η πινακίδα, καθώς και κάθε άλλη δαπάνη  εργασιών για  την έντεχνη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εκτέλεση της κατασκευής και τοποθέτησης του στύλου.</w:t>
      </w: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Τιμή ενός τεμ.</w:t>
      </w: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18,92</w:t>
      </w:r>
    </w:p>
    <w:p w:rsidR="00464DB5" w:rsidRDefault="00464DB5">
      <w:pPr>
        <w:widowControl w:val="0"/>
        <w:autoSpaceDE w:val="0"/>
        <w:autoSpaceDN w:val="0"/>
        <w:adjustRightInd w:val="0"/>
        <w:spacing w:line="137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2100"/>
          <w:tab w:val="left" w:pos="216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ΔΕΚΑ ΟΚΤΩ ΚΑΙ ΕΝΕΝΗΝΤΑ ΔΥΟ ΛΕΠΤΑ</w:t>
      </w:r>
    </w:p>
    <w:p w:rsidR="00464DB5" w:rsidRDefault="00464DB5">
      <w:pPr>
        <w:widowControl w:val="0"/>
        <w:autoSpaceDE w:val="0"/>
        <w:autoSpaceDN w:val="0"/>
        <w:adjustRightInd w:val="0"/>
        <w:spacing w:line="136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A.T.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1o ΠΝΕ/13</w:t>
      </w:r>
    </w:p>
    <w:p w:rsidR="00464DB5" w:rsidRDefault="00464DB5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990"/>
          <w:tab w:val="left" w:pos="1035"/>
          <w:tab w:val="left" w:pos="315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Άρθρο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ΟΙΚ Φ\05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Επανατοποθέτηση πλαστικών δαπέδων ασφαλείας κάθε τύπου και πάχους</w:t>
      </w:r>
    </w:p>
    <w:p w:rsidR="00464DB5" w:rsidRDefault="00464DB5">
      <w:pPr>
        <w:widowControl w:val="0"/>
        <w:autoSpaceDE w:val="0"/>
        <w:autoSpaceDN w:val="0"/>
        <w:adjustRightInd w:val="0"/>
        <w:spacing w:line="13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150"/>
          <w:tab w:val="left" w:pos="231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Κωδικός αναθεώρησης: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ΟΙΚ 7397</w:t>
      </w:r>
    </w:p>
    <w:p w:rsidR="00464DB5" w:rsidRDefault="00464DB5">
      <w:pPr>
        <w:widowControl w:val="0"/>
        <w:autoSpaceDE w:val="0"/>
        <w:autoSpaceDN w:val="0"/>
        <w:adjustRightInd w:val="0"/>
        <w:spacing w:line="150" w:lineRule="exact"/>
        <w:rPr>
          <w:rFonts w:ascii="Arial" w:hAnsi="Arial" w:cs="Arial"/>
        </w:rPr>
      </w:pPr>
    </w:p>
    <w:p w:rsidR="00464DB5" w:rsidRDefault="00464DB5" w:rsidP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Αποξήλωση, επιμελής καθαρισμός των πλακών και της επιφάνειας και επανατοποθέτηση</w:t>
      </w:r>
    </w:p>
    <w:p w:rsidR="00464DB5" w:rsidRDefault="00464DB5">
      <w:pPr>
        <w:widowControl w:val="0"/>
        <w:autoSpaceDE w:val="0"/>
        <w:autoSpaceDN w:val="0"/>
        <w:adjustRightInd w:val="0"/>
        <w:spacing w:line="75" w:lineRule="exac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DA2EA2" w:rsidRPr="00DA2EA2">
        <w:rPr>
          <w:noProof/>
        </w:rPr>
        <w:pict>
          <v:rect id="_x0000_s1091" style="position:absolute;margin-left:34.4pt;margin-top:28.7pt;width:533.35pt;height:26.65pt;z-index:-251591680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line id="_x0000_s1092" style="position:absolute;z-index:-251590656;mso-position-horizontal-relative:page;mso-position-vertical-relative:page" from="41.5pt,43.35pt" to="538.75pt,43.35pt" o:allowincell="f">
            <w10:wrap anchorx="page" anchory="page"/>
          </v:line>
        </w:pict>
      </w:r>
      <w:r w:rsidR="00DA2EA2" w:rsidRPr="00DA2EA2">
        <w:rPr>
          <w:noProof/>
        </w:rPr>
        <w:pict>
          <v:rect id="_x0000_s1093" style="position:absolute;margin-left:34.4pt;margin-top:54.95pt;width:533.35pt;height:21.55pt;z-index:-251589632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94" style="position:absolute;margin-left:34.4pt;margin-top:76.1pt;width:533.35pt;height:14.75pt;z-index:-251588608;mso-position-horizontal-relative:page;mso-position-vertical-relative:page" o:allowincell="f" filled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95" style="position:absolute;margin-left:34.4pt;margin-top:90.4pt;width:533.35pt;height:39.5pt;z-index:-251587584;mso-position-horizontal-relative:page;mso-position-vertical-relative:page" o:allowincell="f" filled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96" style="position:absolute;margin-left:34.4pt;margin-top:129.45pt;width:262.2pt;height:109.6pt;z-index:-251586560;mso-position-horizontal-relative:page;mso-position-vertical-relative:page" o:allowincell="f" stroked="f">
            <w10:wrap anchorx="page" anchory="page"/>
          </v:rect>
        </w:pict>
      </w:r>
      <w:r w:rsidR="00DA2EA2" w:rsidRPr="00DA2EA2">
        <w:rPr>
          <w:noProof/>
        </w:rPr>
        <w:pict>
          <v:rect id="_x0000_s1097" style="position:absolute;margin-left:304.4pt;margin-top:129.45pt;width:262.2pt;height:159.4pt;z-index:-251585536;mso-position-horizontal-relative:page;mso-position-vertical-relative:page" o:allowincell="f" stroked="f" strokecolor="white">
            <w10:wrap anchorx="page" anchory="page"/>
          </v:rect>
        </w:pict>
      </w:r>
      <w:r w:rsidR="00DA2EA2" w:rsidRPr="00DA2EA2">
        <w:rPr>
          <w:noProof/>
        </w:rPr>
        <w:pict>
          <v:rect id="_x0000_s1098" style="position:absolute;margin-left:170.15pt;margin-top:288.45pt;width:262.2pt;height:111.1pt;z-index:-251584512;mso-position-horizontal-relative:page;mso-position-vertical-relative:page" o:allowincell="f" stroked="f" strokecolor="white">
            <w10:wrap anchorx="page" anchory="page"/>
          </v:rect>
        </w:pict>
      </w:r>
      <w:r w:rsidR="00DA2EA2" w:rsidRPr="00DA2EA2">
        <w:rPr>
          <w:noProof/>
        </w:rPr>
        <w:pict>
          <v:rect id="_x0000_s1099" style="position:absolute;margin-left:34.4pt;margin-top:418.6pt;width:533.35pt;height:14.65pt;z-index:-251583488;mso-position-horizontal-relative:page;mso-position-vertical-relative:page" o:allowincell="f" stroked="f">
            <w10:wrap anchorx="page" anchory="page"/>
          </v:rect>
        </w:pict>
      </w:r>
    </w:p>
    <w:p w:rsidR="00464DB5" w:rsidRDefault="00464DB5">
      <w:pPr>
        <w:widowControl w:val="0"/>
        <w:tabs>
          <w:tab w:val="left" w:pos="150"/>
          <w:tab w:val="right" w:pos="9720"/>
          <w:tab w:val="center" w:pos="9975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lastRenderedPageBreak/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1o Π.Κ.Τ.Μ.Ν.Ε.</w:t>
      </w:r>
      <w:r>
        <w:rPr>
          <w:rFonts w:ascii="Arial" w:hAnsi="Arial"/>
        </w:rPr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Σελίδα</w:t>
      </w:r>
      <w:r>
        <w:rPr>
          <w:rFonts w:ascii="Arial" w:hAnsi="Arial"/>
        </w:rPr>
        <w:tab/>
      </w:r>
      <w:r>
        <w:rPr>
          <w:rFonts w:ascii="Arial" w:hAnsi="Arial" w:cs="Arial"/>
          <w:i/>
          <w:iCs/>
          <w:snapToGrid w:val="0"/>
          <w:color w:val="000000"/>
          <w:sz w:val="16"/>
          <w:szCs w:val="16"/>
        </w:rPr>
        <w:t>6</w:t>
      </w:r>
    </w:p>
    <w:p w:rsidR="00464DB5" w:rsidRDefault="00464DB5">
      <w:pPr>
        <w:widowControl w:val="0"/>
        <w:autoSpaceDE w:val="0"/>
        <w:autoSpaceDN w:val="0"/>
        <w:adjustRightInd w:val="0"/>
        <w:spacing w:line="210" w:lineRule="exact"/>
        <w:rPr>
          <w:rFonts w:ascii="Arial" w:hAnsi="Arial" w:cs="Arial"/>
        </w:rPr>
      </w:pPr>
    </w:p>
    <w:p w:rsidR="00464DB5" w:rsidRDefault="00464DB5" w:rsidP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Courier New" w:hAnsi="Courier New" w:cs="Courier New"/>
          <w:snapToGrid w:val="0"/>
          <w:color w:val="000000"/>
          <w:sz w:val="20"/>
          <w:szCs w:val="20"/>
        </w:rPr>
        <w:t xml:space="preserve">  πλαστικών δαπέδων ασφαλείας πάχους 4εκ. Δηλαδή πλήρης καθαρισμός των πλακών και</w:t>
      </w:r>
    </w:p>
    <w:p w:rsidR="00464DB5" w:rsidRDefault="00464DB5" w:rsidP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των δαπέδων από τις παλιές κόλλες, και λοιπά υπολείμματα, καθαρισμός από σκόνες</w:t>
      </w: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Courier New" w:hAnsi="Courier New" w:cs="Courier New"/>
          <w:snapToGrid w:val="0"/>
          <w:color w:val="000000"/>
          <w:sz w:val="20"/>
          <w:szCs w:val="20"/>
        </w:rPr>
        <w:t xml:space="preserve">  κλπ,και συγκόλληση των πλακών με χρήση κόλλας πολυουρεθανικής βάσεως δύο</w:t>
      </w:r>
    </w:p>
    <w:p w:rsidR="00464DB5" w:rsidRDefault="00464DB5">
      <w:pPr>
        <w:widowControl w:val="0"/>
        <w:tabs>
          <w:tab w:val="left" w:pos="150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συστατικών και επικόλληση των πλαστικών δαπέδων ασφαλείας σε στεγνό υπόστρωμα.</w:t>
      </w:r>
    </w:p>
    <w:p w:rsidR="00464DB5" w:rsidRDefault="00464DB5">
      <w:pPr>
        <w:widowControl w:val="0"/>
        <w:autoSpaceDE w:val="0"/>
        <w:autoSpaceDN w:val="0"/>
        <w:adjustRightInd w:val="0"/>
        <w:spacing w:line="17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480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 xml:space="preserve">Τιμή ενός </w:t>
      </w:r>
      <w:r>
        <w:rPr>
          <w:rFonts w:ascii="Courier New" w:hAnsi="Courier New" w:cs="Courier New"/>
          <w:snapToGrid w:val="0"/>
          <w:color w:val="000000"/>
          <w:sz w:val="20"/>
          <w:szCs w:val="20"/>
          <w:lang w:val="en-US"/>
        </w:rPr>
        <w:t>m</w:t>
      </w:r>
      <w:r>
        <w:rPr>
          <w:rFonts w:ascii="Courier New" w:hAnsi="Courier New" w:cs="Courier New"/>
          <w:snapToGrid w:val="0"/>
          <w:color w:val="000000"/>
          <w:sz w:val="20"/>
          <w:szCs w:val="20"/>
        </w:rPr>
        <w:t>2</w:t>
      </w:r>
    </w:p>
    <w:p w:rsidR="00464DB5" w:rsidRDefault="00464DB5">
      <w:pPr>
        <w:widowControl w:val="0"/>
        <w:autoSpaceDE w:val="0"/>
        <w:autoSpaceDN w:val="0"/>
        <w:adjustRightInd w:val="0"/>
        <w:spacing w:line="256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left" w:pos="480"/>
          <w:tab w:val="right" w:pos="2445"/>
          <w:tab w:val="left" w:pos="250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ΕΥΡΩ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(Αριθμητικά)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13,24</w:t>
      </w:r>
    </w:p>
    <w:p w:rsidR="00464DB5" w:rsidRDefault="00464DB5">
      <w:pPr>
        <w:widowControl w:val="0"/>
        <w:autoSpaceDE w:val="0"/>
        <w:autoSpaceDN w:val="0"/>
        <w:adjustRightInd w:val="0"/>
        <w:spacing w:line="7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right" w:pos="2445"/>
          <w:tab w:val="left" w:pos="2505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(Ολογράφως) :</w:t>
      </w:r>
      <w:r>
        <w:rPr>
          <w:rFonts w:ascii="Arial" w:hAnsi="Arial"/>
        </w:rPr>
        <w:tab/>
      </w:r>
      <w:r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ΔΕΚΑ ΤΡΙΑ ΚΑΙ ΕΙΚΟΣΙ ΤΕΣΣΕΡΑ ΛΕΠΤΑ</w:t>
      </w:r>
    </w:p>
    <w:p w:rsidR="00464DB5" w:rsidRDefault="00464DB5">
      <w:pPr>
        <w:widowControl w:val="0"/>
        <w:autoSpaceDE w:val="0"/>
        <w:autoSpaceDN w:val="0"/>
        <w:adjustRightInd w:val="0"/>
        <w:spacing w:line="421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center" w:pos="2618"/>
          <w:tab w:val="center" w:pos="8002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/3/2014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/3/2014</w:t>
      </w:r>
    </w:p>
    <w:p w:rsidR="00464DB5" w:rsidRDefault="00464DB5">
      <w:pPr>
        <w:widowControl w:val="0"/>
        <w:autoSpaceDE w:val="0"/>
        <w:autoSpaceDN w:val="0"/>
        <w:adjustRightInd w:val="0"/>
        <w:spacing w:line="4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center" w:pos="2618"/>
          <w:tab w:val="center" w:pos="8002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 ανάδοχος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Οι επιβλέποντες</w:t>
      </w:r>
    </w:p>
    <w:p w:rsidR="00464DB5" w:rsidRDefault="00464DB5">
      <w:pPr>
        <w:widowControl w:val="0"/>
        <w:autoSpaceDE w:val="0"/>
        <w:autoSpaceDN w:val="0"/>
        <w:adjustRightInd w:val="0"/>
        <w:spacing w:line="85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center" w:pos="2618"/>
          <w:tab w:val="center" w:pos="8002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ΑΝΔΡΕΑΣ Γ. ΒΡΥΩΝΗΣ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ΓΕΩΡΓΙΟΣ ΠΑΠΑΓΕΩΡΓΙΟΥ</w:t>
      </w:r>
    </w:p>
    <w:p w:rsidR="00464DB5" w:rsidRDefault="00464DB5">
      <w:pPr>
        <w:widowControl w:val="0"/>
        <w:tabs>
          <w:tab w:val="center" w:pos="2618"/>
          <w:tab w:val="center" w:pos="8002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ΠΟΛ.ΜΗΧ/ΚΟΣ</w:t>
      </w: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ΠΟΛ.ΜΗΧ/ΚΟΣ</w:t>
      </w:r>
    </w:p>
    <w:p w:rsidR="00464DB5" w:rsidRDefault="00464DB5">
      <w:pPr>
        <w:widowControl w:val="0"/>
        <w:tabs>
          <w:tab w:val="center" w:pos="8002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center" w:pos="8002"/>
        </w:tabs>
        <w:autoSpaceDE w:val="0"/>
        <w:autoSpaceDN w:val="0"/>
        <w:adjustRightInd w:val="0"/>
        <w:spacing w:line="225" w:lineRule="exact"/>
        <w:rPr>
          <w:rFonts w:ascii="Arial" w:hAnsi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tabs>
          <w:tab w:val="center" w:pos="8002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center" w:pos="8002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ΕΛΕΝΗ ΜΑΜΑΛΙΓΚΑ</w:t>
      </w:r>
    </w:p>
    <w:p w:rsidR="00464DB5" w:rsidRDefault="00464DB5">
      <w:pPr>
        <w:widowControl w:val="0"/>
        <w:tabs>
          <w:tab w:val="center" w:pos="8002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ΜΗΧ.ΜΗΧ/ΚΟΣ Τ.Ε.</w:t>
      </w:r>
    </w:p>
    <w:p w:rsidR="00464DB5" w:rsidRDefault="00464DB5">
      <w:pPr>
        <w:widowControl w:val="0"/>
        <w:tabs>
          <w:tab w:val="center" w:pos="8002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</w:p>
    <w:p w:rsidR="00464DB5" w:rsidRDefault="00464DB5">
      <w:pPr>
        <w:widowControl w:val="0"/>
        <w:autoSpaceDE w:val="0"/>
        <w:autoSpaceDN w:val="0"/>
        <w:adjustRightInd w:val="0"/>
        <w:spacing w:line="284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center" w:pos="5318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/3/2014</w:t>
      </w:r>
    </w:p>
    <w:p w:rsidR="00464DB5" w:rsidRDefault="00464DB5">
      <w:pPr>
        <w:widowControl w:val="0"/>
        <w:autoSpaceDE w:val="0"/>
        <w:autoSpaceDN w:val="0"/>
        <w:adjustRightInd w:val="0"/>
        <w:spacing w:line="4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center" w:pos="5318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Η Δ/ντρια Τεχνικής Υπηρεσίας</w:t>
      </w:r>
    </w:p>
    <w:p w:rsidR="00464DB5" w:rsidRDefault="00464DB5">
      <w:pPr>
        <w:widowControl w:val="0"/>
        <w:autoSpaceDE w:val="0"/>
        <w:autoSpaceDN w:val="0"/>
        <w:adjustRightInd w:val="0"/>
        <w:spacing w:line="855" w:lineRule="exact"/>
        <w:rPr>
          <w:rFonts w:ascii="Arial" w:hAnsi="Arial" w:cs="Arial"/>
        </w:rPr>
      </w:pPr>
    </w:p>
    <w:p w:rsidR="00464DB5" w:rsidRDefault="00464DB5">
      <w:pPr>
        <w:widowControl w:val="0"/>
        <w:tabs>
          <w:tab w:val="center" w:pos="5318"/>
        </w:tabs>
        <w:autoSpaceDE w:val="0"/>
        <w:autoSpaceDN w:val="0"/>
        <w:adjustRightInd w:val="0"/>
        <w:spacing w:line="22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ΦΩΤΕΙΝΗ ΤΣΑΚΠΙΝΟΓΛΟΥ</w:t>
      </w:r>
    </w:p>
    <w:p w:rsidR="00464DB5" w:rsidRDefault="00464DB5">
      <w:pPr>
        <w:widowControl w:val="0"/>
        <w:tabs>
          <w:tab w:val="center" w:pos="5318"/>
        </w:tabs>
        <w:autoSpaceDE w:val="0"/>
        <w:autoSpaceDN w:val="0"/>
        <w:adjustRightInd w:val="0"/>
        <w:spacing w:line="195" w:lineRule="exact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  <w:snapToGrid w:val="0"/>
          <w:color w:val="000000"/>
          <w:sz w:val="18"/>
          <w:szCs w:val="18"/>
        </w:rPr>
        <w:t>ΑΡΧ.ΜΗΧ/ΚΟΣ</w:t>
      </w:r>
    </w:p>
    <w:p w:rsidR="00464DB5" w:rsidRDefault="00464DB5">
      <w:pPr>
        <w:widowControl w:val="0"/>
        <w:tabs>
          <w:tab w:val="left" w:pos="975"/>
        </w:tabs>
        <w:autoSpaceDE w:val="0"/>
        <w:autoSpaceDN w:val="0"/>
        <w:adjustRightInd w:val="0"/>
        <w:rPr>
          <w:rFonts w:ascii="Arial" w:hAnsi="Arial" w:cs="Arial"/>
        </w:rPr>
      </w:pPr>
    </w:p>
    <w:sectPr w:rsidR="00464DB5" w:rsidSect="00DA2EA2">
      <w:pgSz w:w="11906" w:h="16838"/>
      <w:pgMar w:top="567" w:right="567" w:bottom="850" w:left="68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464DB5"/>
    <w:rsid w:val="00464DB5"/>
    <w:rsid w:val="00530617"/>
    <w:rsid w:val="00532068"/>
    <w:rsid w:val="0054716A"/>
    <w:rsid w:val="008B23E1"/>
    <w:rsid w:val="00DA2EA2"/>
    <w:rsid w:val="00E61982"/>
    <w:rsid w:val="00E6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A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2154</Words>
  <Characters>13586</Characters>
  <Application>Microsoft Office Word</Application>
  <DocSecurity>0</DocSecurity>
  <Lines>113</Lines>
  <Paragraphs>31</Paragraphs>
  <ScaleCrop>false</ScaleCrop>
  <Company/>
  <LinksUpToDate>false</LinksUpToDate>
  <CharactersWithSpaces>15709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Report1</dc:title>
  <dc:creator>GERASIMOS</dc:creator>
  <dc:description>Produced by: PsRBExportDevices V 2.16 for ReportBuilder (www.pragnaan.com)</dc:description>
  <cp:lastModifiedBy>ivou</cp:lastModifiedBy>
  <cp:revision>2</cp:revision>
  <cp:lastPrinted>2014-03-28T06:15:00Z</cp:lastPrinted>
  <dcterms:created xsi:type="dcterms:W3CDTF">2014-03-28T12:07:00Z</dcterms:created>
  <dcterms:modified xsi:type="dcterms:W3CDTF">2014-03-28T12:07:00Z</dcterms:modified>
</cp:coreProperties>
</file>