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1979"/>
        <w:gridCol w:w="4394"/>
      </w:tblGrid>
      <w:tr w:rsidR="00F60085" w:rsidTr="00AF4AF0">
        <w:trPr>
          <w:trHeight w:val="2536"/>
        </w:trPr>
        <w:tc>
          <w:tcPr>
            <w:tcW w:w="4542" w:type="dxa"/>
          </w:tcPr>
          <w:p w:rsidR="009D5E85" w:rsidRDefault="009D5E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54165</wp:posOffset>
                  </wp:positionV>
                  <wp:extent cx="628015" cy="617220"/>
                  <wp:effectExtent l="0" t="0" r="635" b="0"/>
                  <wp:wrapNone/>
                  <wp:docPr id="1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5E85" w:rsidRDefault="009D5E85" w:rsidP="009D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E85" w:rsidRDefault="009D5E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E85" w:rsidRDefault="009D5E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E85" w:rsidRPr="009D5E85" w:rsidRDefault="009D5E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ΕΛΛΗΝΙΚΗ ΔΗΜΟΚΡΑΤΙΑ</w:t>
            </w:r>
          </w:p>
          <w:p w:rsidR="003F4D3B" w:rsidRDefault="009D5E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</w:t>
            </w:r>
            <w:r w:rsidR="00F6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ΑΙΔΙΚΟΙ ΣΤΑΘΜΟΙ </w:t>
            </w:r>
          </w:p>
          <w:p w:rsidR="00F60085" w:rsidRDefault="00F600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ΔΗΜΟΥ ΑΓΙΑΣ ΠΑΡ</w:t>
            </w:r>
            <w:r w:rsidR="003F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ΣΚΕΥΗΣ</w:t>
            </w:r>
          </w:p>
          <w:p w:rsidR="00AF4AF0" w:rsidRDefault="00F60085" w:rsidP="00AF4AF0">
            <w:pPr>
              <w:rPr>
                <w:b/>
                <w:sz w:val="20"/>
              </w:rPr>
            </w:pPr>
            <w:r w:rsidRPr="008F6770">
              <w:rPr>
                <w:b/>
                <w:sz w:val="20"/>
              </w:rPr>
              <w:t>Μεσογείων 405,  Αγία Παρασκευή</w:t>
            </w:r>
            <w:r w:rsidR="00AF4AF0">
              <w:rPr>
                <w:b/>
                <w:sz w:val="20"/>
              </w:rPr>
              <w:t xml:space="preserve"> </w:t>
            </w:r>
          </w:p>
          <w:p w:rsidR="00AF4AF0" w:rsidRPr="00AF4AF0" w:rsidRDefault="008C6F07" w:rsidP="00F600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Τ.Κ.: 15</w:t>
            </w:r>
            <w:r w:rsidRPr="00C17805">
              <w:rPr>
                <w:b/>
                <w:sz w:val="20"/>
              </w:rPr>
              <w:t>3</w:t>
            </w:r>
            <w:r w:rsidRPr="00721EB3">
              <w:rPr>
                <w:b/>
                <w:sz w:val="20"/>
              </w:rPr>
              <w:t xml:space="preserve"> </w:t>
            </w:r>
            <w:r w:rsidRPr="00C17805">
              <w:rPr>
                <w:b/>
                <w:sz w:val="20"/>
              </w:rPr>
              <w:t xml:space="preserve">43 </w:t>
            </w:r>
            <w:r>
              <w:rPr>
                <w:b/>
                <w:sz w:val="20"/>
              </w:rPr>
              <w:t xml:space="preserve">     (</w:t>
            </w:r>
            <w:r w:rsidR="00AF4AF0" w:rsidRPr="008C6F07">
              <w:rPr>
                <w:b/>
                <w:sz w:val="20"/>
              </w:rPr>
              <w:t>2</w:t>
            </w:r>
            <w:r w:rsidR="00AF4AF0" w:rsidRPr="00AF4AF0">
              <w:rPr>
                <w:b/>
                <w:sz w:val="20"/>
                <w:vertAlign w:val="superscript"/>
              </w:rPr>
              <w:t>ος</w:t>
            </w:r>
            <w:r w:rsidR="00AF4AF0">
              <w:rPr>
                <w:b/>
                <w:sz w:val="20"/>
              </w:rPr>
              <w:t xml:space="preserve"> όροφος</w:t>
            </w:r>
            <w:r>
              <w:rPr>
                <w:b/>
                <w:sz w:val="20"/>
              </w:rPr>
              <w:t>)</w:t>
            </w:r>
          </w:p>
          <w:p w:rsidR="00F60085" w:rsidRDefault="00721EB3" w:rsidP="00F6008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 xml:space="preserve">.: </w:t>
            </w:r>
            <w:r w:rsidR="00F60085" w:rsidRPr="00C17805">
              <w:rPr>
                <w:b/>
                <w:sz w:val="20"/>
              </w:rPr>
              <w:t xml:space="preserve">210 6391703 </w:t>
            </w:r>
          </w:p>
          <w:p w:rsidR="00F60085" w:rsidRPr="00F60085" w:rsidRDefault="00F600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805">
              <w:rPr>
                <w:b/>
                <w:sz w:val="20"/>
              </w:rPr>
              <w:t>Φαξ: 210 6537526</w:t>
            </w:r>
          </w:p>
        </w:tc>
        <w:tc>
          <w:tcPr>
            <w:tcW w:w="1979" w:type="dxa"/>
          </w:tcPr>
          <w:p w:rsidR="00F60085" w:rsidRDefault="00F60085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006E32" w:rsidRDefault="005453F7" w:rsidP="0037482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-994410</wp:posOffset>
                  </wp:positionV>
                  <wp:extent cx="819150" cy="1056005"/>
                  <wp:effectExtent l="0" t="0" r="0" b="0"/>
                  <wp:wrapNone/>
                  <wp:docPr id="1" name="Εικόνα 1" descr="logo ΠΑΙΣΔΑ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ΠΑΙΣΔΑ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085" w:rsidRDefault="008C6F07" w:rsidP="0037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30375D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Αρ</w:t>
            </w:r>
            <w:proofErr w:type="spellEnd"/>
            <w:r w:rsidR="0030375D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Πρωτοκόλλου:</w:t>
            </w:r>
            <w:r w:rsidR="0037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4827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</w:t>
            </w:r>
            <w:r w:rsidR="00C11B7A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……..</w:t>
            </w:r>
            <w:r w:rsidR="00374827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:rsidR="0030375D" w:rsidRDefault="0030375D" w:rsidP="0037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75D" w:rsidRDefault="008C6F07" w:rsidP="0037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30375D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Ημ</w:t>
            </w:r>
            <w:proofErr w:type="spellEnd"/>
            <w:r w:rsidR="0030375D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/νια υποβολής:</w:t>
            </w:r>
            <w:r w:rsidR="0037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4827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</w:t>
            </w:r>
            <w:r w:rsidR="00C11B7A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……..</w:t>
            </w:r>
            <w:r w:rsidR="00374827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="00273006"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</w:p>
        </w:tc>
      </w:tr>
    </w:tbl>
    <w:tbl>
      <w:tblPr>
        <w:tblW w:w="11183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66"/>
        <w:gridCol w:w="3397"/>
        <w:gridCol w:w="283"/>
        <w:gridCol w:w="3681"/>
      </w:tblGrid>
      <w:tr w:rsidR="009D2D5E" w:rsidRPr="00F60085" w:rsidTr="00582FC7">
        <w:trPr>
          <w:trHeight w:val="443"/>
        </w:trPr>
        <w:tc>
          <w:tcPr>
            <w:tcW w:w="325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8C6F07" w:rsidRDefault="008C6F07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  <w:p w:rsidR="009D2D5E" w:rsidRPr="008C6F07" w:rsidRDefault="00136268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C6F0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ΑΙΤΗΣΗ </w:t>
            </w:r>
            <w:r w:rsidR="008C6F07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ΝΕΑΣ 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ΕΓΓΡΑΦΗΣ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9D2D5E" w:rsidRPr="00F60085" w:rsidRDefault="009D2D5E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6B40C689" wp14:editId="2F0D6963">
                  <wp:simplePos x="0" y="0"/>
                  <wp:positionH relativeFrom="column">
                    <wp:posOffset>635</wp:posOffset>
                  </wp:positionH>
                  <wp:positionV relativeFrom="page">
                    <wp:posOffset>101600</wp:posOffset>
                  </wp:positionV>
                  <wp:extent cx="389890" cy="201295"/>
                  <wp:effectExtent l="0" t="0" r="0" b="8255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</w:t>
            </w:r>
          </w:p>
          <w:p w:rsidR="009D2D5E" w:rsidRP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</w:t>
            </w:r>
            <w:r w:rsidR="00136268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ΑΙΤΗΣΗ</w:t>
            </w:r>
            <w:r w:rsidR="006D72F3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Ε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ΠΑΝΕΓΓΡΑΦΗΣ</w:t>
            </w:r>
          </w:p>
        </w:tc>
        <w:tc>
          <w:tcPr>
            <w:tcW w:w="282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D2D5E" w:rsidRPr="00F60085" w:rsidRDefault="009D2D5E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D5E" w:rsidRPr="00217BC0" w:rsidRDefault="00F252F6" w:rsidP="008C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17BC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ΓΙΑ ΤΟ ΣΧΟΛΙΚΟ </w:t>
            </w:r>
            <w:r w:rsidR="009D2D5E" w:rsidRPr="00217BC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ΕΤΟΣ 201</w:t>
            </w:r>
            <w:r w:rsidR="00E96F6A" w:rsidRPr="00217B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9</w:t>
            </w:r>
            <w:r w:rsidR="00E96F6A" w:rsidRPr="00217BC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-2020</w:t>
            </w:r>
          </w:p>
          <w:p w:rsidR="008C6F07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48260</wp:posOffset>
                  </wp:positionV>
                  <wp:extent cx="389890" cy="201295"/>
                  <wp:effectExtent l="0" t="0" r="0" b="8255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6F07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8C6F07" w:rsidRPr="00F60085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232" w:rsidRPr="00F60085" w:rsidTr="00582FC7">
        <w:trPr>
          <w:trHeight w:val="262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ΒΡΕΦΟΝΗΠΙΑΚΟΣ ΣΤΑΘΜΟΣ</w:t>
            </w:r>
          </w:p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(Α΄- ΧΩΡΑΤΑΞΙΚΗ ΚΑΤΑΝΟΜΗ) :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010232" w:rsidRPr="00010232" w:rsidRDefault="000102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0232" w:rsidRPr="00010232" w:rsidRDefault="00010232" w:rsidP="00F6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0232" w:rsidRPr="00F60085" w:rsidTr="00582FC7">
        <w:trPr>
          <w:trHeight w:val="262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ΒΡΕΦΟΝΗΠΙΑΚΟΣ ΣΤΑΘΜΟΣ</w:t>
            </w:r>
          </w:p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(Β΄ - ΕΠΙΛΟΓΗ ΠΡΟΤΙΜΗΣΗΣ) : 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010232" w:rsidRPr="00010232" w:rsidRDefault="000102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0232" w:rsidRPr="00010232" w:rsidRDefault="00010232" w:rsidP="00F6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0232" w:rsidRPr="00F60085" w:rsidTr="00582FC7">
        <w:trPr>
          <w:trHeight w:val="382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ΒΡΕΦΟΝΗΠΙΑΚΟΣ ΣΤΑΘΜΟΣ</w:t>
            </w:r>
          </w:p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(Γ΄- ΕΠΙΛΟΓΗ ΠΡΟΤΙΜΗΣΗΣ) :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010232" w:rsidRPr="00010232" w:rsidRDefault="000102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0232" w:rsidRPr="00010232" w:rsidRDefault="00010232" w:rsidP="009D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10232" w:rsidRPr="00010232" w:rsidRDefault="00010232" w:rsidP="009D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0232" w:rsidRPr="00010232" w:rsidRDefault="00010232" w:rsidP="00CA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60085" w:rsidRPr="00F60085" w:rsidRDefault="00F60085" w:rsidP="00F6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W w:w="11199" w:type="dxa"/>
        <w:tblInd w:w="-1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2268"/>
        <w:gridCol w:w="3686"/>
      </w:tblGrid>
      <w:tr w:rsidR="00681879" w:rsidRPr="00F60085" w:rsidTr="00746F0F">
        <w:trPr>
          <w:trHeight w:val="342"/>
        </w:trPr>
        <w:tc>
          <w:tcPr>
            <w:tcW w:w="1119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681879" w:rsidRPr="00582FC7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2FC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ΣΤΟΙΧΕΙΑ ΠΑΙΔΙΟΥ</w:t>
            </w:r>
          </w:p>
        </w:tc>
      </w:tr>
      <w:tr w:rsidR="00681879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ΕΘΝΙΚΟΤΗΤΑ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879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Α.Μ.Κ.Α</w:t>
            </w:r>
            <w:r w:rsidR="00F414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879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9C022A" w:rsidRDefault="001804E2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ΗΜΕΡ. </w:t>
            </w:r>
            <w:r w:rsidR="00681879"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ΓΕΝΝΗΣΗΣ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04C1" w:rsidRPr="009C022A" w:rsidRDefault="00BA63D7" w:rsidP="00B3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ΧΩ</w:t>
            </w:r>
            <w:r w:rsidR="00B304C1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ΥΠΟΒΑΛΕΙ ΑΙΤΗΣΗ </w:t>
            </w:r>
            <w:r w:rsidR="00F41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ΝΕΑΣ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ΕΓΓΡΑΦΗΣ</w:t>
            </w:r>
            <w:r w:rsidR="00B304C1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Ε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ΠΑΝΕΓΓΡΑΦΗΣ </w:t>
            </w:r>
            <w:r w:rsidR="00F970A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ΓΙΑ ΑΛΛΟ ΤΕΚΝΟ ΜΟΥ </w:t>
            </w:r>
          </w:p>
          <w:p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81879" w:rsidRPr="009C022A" w:rsidRDefault="00B304C1" w:rsidP="00B3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1110012</wp:posOffset>
                      </wp:positionH>
                      <wp:positionV relativeFrom="paragraph">
                        <wp:posOffset>231396</wp:posOffset>
                      </wp:positionV>
                      <wp:extent cx="190500" cy="190500"/>
                      <wp:effectExtent l="0" t="0" r="19050" b="19050"/>
                      <wp:wrapNone/>
                      <wp:docPr id="5" name="Στρογγυλεμένο 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F68DA" id="Στρογγυλεμένο ορθογώνιο 5" o:spid="_x0000_s1026" style="position:absolute;margin-left:87.4pt;margin-top:18.2pt;width:1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"/>
                  </w:pict>
                </mc:Fallback>
              </mc:AlternateContent>
            </w: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469232</wp:posOffset>
                      </wp:positionH>
                      <wp:positionV relativeFrom="paragraph">
                        <wp:posOffset>231396</wp:posOffset>
                      </wp:positionV>
                      <wp:extent cx="190500" cy="190500"/>
                      <wp:effectExtent l="0" t="0" r="19050" b="19050"/>
                      <wp:wrapNone/>
                      <wp:docPr id="4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72172C" id="Στρογγυλεμένο ορθογώνιο 4" o:spid="_x0000_s1026" style="position:absolute;margin-left:36.95pt;margin-top:18.2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icYQ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"/>
                  </w:pict>
                </mc:Fallback>
              </mc:AlternateConten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ΌΧΙ</w:t>
            </w:r>
          </w:p>
        </w:tc>
      </w:tr>
      <w:tr w:rsidR="00681879" w:rsidRPr="00F60085" w:rsidTr="00582FC7">
        <w:trPr>
          <w:trHeight w:val="938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ΦΥΛΟ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38100</wp:posOffset>
                  </wp:positionV>
                  <wp:extent cx="389890" cy="201295"/>
                  <wp:effectExtent l="0" t="0" r="0" b="8255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ΑΓΟΡΙ </w:t>
            </w:r>
          </w:p>
          <w:p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6F7A7965" wp14:editId="488FFCC5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16510</wp:posOffset>
                  </wp:positionV>
                  <wp:extent cx="389890" cy="201295"/>
                  <wp:effectExtent l="0" t="0" r="0" b="8255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879" w:rsidRPr="00F60085" w:rsidRDefault="005C5CA7" w:rsidP="005C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ΚΟΡΙΤΣΙ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6C2A" w:rsidRPr="00F60085" w:rsidTr="00746F0F">
        <w:trPr>
          <w:trHeight w:val="342"/>
        </w:trPr>
        <w:tc>
          <w:tcPr>
            <w:tcW w:w="1119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096C2A" w:rsidRPr="00582FC7" w:rsidRDefault="00096C2A" w:rsidP="0009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2FC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ΣΤΟΙΧΕΙΑ ΓΟΝΕΩΝ</w:t>
            </w:r>
          </w:p>
        </w:tc>
      </w:tr>
      <w:tr w:rsidR="00E8757D" w:rsidRPr="00F60085" w:rsidTr="00746F0F">
        <w:trPr>
          <w:trHeight w:val="296"/>
        </w:trPr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8757D" w:rsidRPr="00F108AA" w:rsidRDefault="00E8757D" w:rsidP="00E8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8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ΠΑΤΕΡΑ</w:t>
            </w:r>
          </w:p>
        </w:tc>
        <w:tc>
          <w:tcPr>
            <w:tcW w:w="59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8757D" w:rsidRPr="00F108AA" w:rsidRDefault="00E8757D" w:rsidP="00E8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8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ΜΗΤΕΡΑ</w:t>
            </w: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Α.Φ.Μ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Α.Φ.Μ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Α.Μ.Κ.Α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Α.Μ.Κ.Α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Δ.Ο.Υ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Δ.Ο.Υ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Α.Δ.Τ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Α.Δ.Τ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ΑΣΦ.ΤΑΜΕΙΟ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ΑΣΦ.ΤΑΜΕΙΟ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ΕΠΑΓΓΕΛΜΑ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ΕΠΑΓΓΕΛΜΑ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Δ/ΝΣΗ ΚΑΤΟΙΚΙΑΣ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Δ/ΝΣΗ ΚΑΤΟΙΚΙΑΣ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ΔΗΜΟΣ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ΔΗΜΟΣ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Τ.Κ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Τ.Κ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ΤΗΛ.ΚΑΤΟΙΚΙΑΣ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ΤΗΛ.ΚΑΤΟΙΚΙΑΣ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 ΕΡΓΑΣΙΑΣ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 ΕΡΓΑΣΙΑΣ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ΚΙΝΗΤΟ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ΚΙΝΗΤΟ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6C2A" w:rsidRPr="00865D4E" w:rsidRDefault="00096C2A" w:rsidP="00F6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:rsidR="00C725EC" w:rsidRPr="00010232" w:rsidRDefault="00564C38" w:rsidP="00366C70">
      <w:pPr>
        <w:pStyle w:val="Default"/>
        <w:ind w:left="-1276" w:right="-1333"/>
        <w:jc w:val="both"/>
        <w:rPr>
          <w:rFonts w:ascii="Arial" w:hAnsi="Arial" w:cs="Arial"/>
          <w:b/>
          <w:bCs/>
          <w:sz w:val="14"/>
          <w:szCs w:val="14"/>
        </w:rPr>
      </w:pPr>
      <w:r w:rsidRPr="00366C70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  <w:r w:rsidR="005C3D50" w:rsidRPr="00366C70">
        <w:rPr>
          <w:rFonts w:ascii="Arial" w:hAnsi="Arial" w:cs="Arial"/>
          <w:b/>
          <w:bCs/>
          <w:sz w:val="16"/>
          <w:szCs w:val="16"/>
        </w:rPr>
        <w:t xml:space="preserve"> </w:t>
      </w:r>
      <w:r w:rsidR="00C725EC" w:rsidRPr="00010232">
        <w:rPr>
          <w:rFonts w:ascii="Arial" w:hAnsi="Arial" w:cs="Arial"/>
          <w:b/>
          <w:bCs/>
          <w:sz w:val="14"/>
          <w:szCs w:val="14"/>
        </w:rPr>
        <w:t xml:space="preserve">Η </w:t>
      </w:r>
      <w:r w:rsidR="00F4144C" w:rsidRPr="00010232">
        <w:rPr>
          <w:rFonts w:ascii="Arial" w:hAnsi="Arial" w:cs="Arial"/>
          <w:b/>
          <w:bCs/>
          <w:sz w:val="14"/>
          <w:szCs w:val="14"/>
        </w:rPr>
        <w:t xml:space="preserve">Α΄ </w:t>
      </w:r>
      <w:r w:rsidR="00C725EC" w:rsidRPr="00010232">
        <w:rPr>
          <w:rFonts w:ascii="Arial" w:hAnsi="Arial" w:cs="Arial"/>
          <w:b/>
          <w:bCs/>
          <w:sz w:val="14"/>
          <w:szCs w:val="14"/>
        </w:rPr>
        <w:t xml:space="preserve">επιλογή των παιδιών </w:t>
      </w:r>
      <w:r w:rsidR="00010232" w:rsidRPr="00010232">
        <w:rPr>
          <w:rFonts w:ascii="Arial" w:hAnsi="Arial" w:cs="Arial"/>
          <w:b/>
          <w:bCs/>
          <w:sz w:val="14"/>
          <w:szCs w:val="14"/>
        </w:rPr>
        <w:t>είναι με χωροταξική κατανομή</w:t>
      </w:r>
      <w:r w:rsidR="00C725EC" w:rsidRPr="00010232">
        <w:rPr>
          <w:rFonts w:ascii="Arial" w:hAnsi="Arial" w:cs="Arial"/>
          <w:b/>
          <w:bCs/>
          <w:sz w:val="14"/>
          <w:szCs w:val="14"/>
        </w:rPr>
        <w:t>.</w:t>
      </w:r>
    </w:p>
    <w:p w:rsidR="00010232" w:rsidRPr="00010232" w:rsidRDefault="00010232" w:rsidP="00366C70">
      <w:pPr>
        <w:pStyle w:val="Default"/>
        <w:ind w:left="-1276" w:right="-1333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  <w:vertAlign w:val="superscript"/>
        </w:rPr>
        <w:t>2</w:t>
      </w:r>
      <w:r w:rsidRPr="00010232">
        <w:rPr>
          <w:rFonts w:ascii="Arial" w:hAnsi="Arial" w:cs="Arial"/>
          <w:b/>
          <w:bCs/>
          <w:sz w:val="14"/>
          <w:szCs w:val="14"/>
        </w:rPr>
        <w:t>.Η Β΄ &amp; Γ΄ επιλογή των παιδιών είναι με επιλογή προτίμησης.</w:t>
      </w:r>
    </w:p>
    <w:p w:rsidR="00F60085" w:rsidRPr="00010232" w:rsidRDefault="00010232" w:rsidP="00366C70">
      <w:pPr>
        <w:pStyle w:val="Default"/>
        <w:ind w:left="-1191" w:right="-1332" w:hanging="85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  <w:vertAlign w:val="superscript"/>
        </w:rPr>
        <w:t xml:space="preserve">4. </w:t>
      </w:r>
      <w:r w:rsidR="005C3D50" w:rsidRPr="00010232">
        <w:rPr>
          <w:rFonts w:ascii="Arial" w:hAnsi="Arial" w:cs="Arial"/>
          <w:b/>
          <w:bCs/>
          <w:sz w:val="14"/>
          <w:szCs w:val="14"/>
          <w:vertAlign w:val="superscript"/>
        </w:rPr>
        <w:t xml:space="preserve"> 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>Με την κατάθεση της αίτησης μου , δηλώνω , ότι συμφωνώ για την αποθήκευση των στοιχείων αυτής στο Πληροφοριακό Σύστημα Αξιολόγησης Αιτήσεων Παιδικών Σταθμών,</w:t>
      </w:r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 που διαθέτει ο Δήμος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>, ώστε να α</w:t>
      </w:r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ξιολογηθεί και να </w:t>
      </w:r>
      <w:proofErr w:type="spellStart"/>
      <w:r w:rsidR="00D47BE5" w:rsidRPr="00010232">
        <w:rPr>
          <w:rFonts w:ascii="Arial" w:hAnsi="Arial" w:cs="Arial"/>
          <w:b/>
          <w:bCs/>
          <w:sz w:val="14"/>
          <w:szCs w:val="14"/>
        </w:rPr>
        <w:t>μοριοδοτηθεί</w:t>
      </w:r>
      <w:proofErr w:type="spellEnd"/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 η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 αίτησή μου . </w:t>
      </w:r>
    </w:p>
    <w:p w:rsidR="00F4144C" w:rsidRPr="00010232" w:rsidRDefault="00F4144C" w:rsidP="00366C70">
      <w:pPr>
        <w:pStyle w:val="Default"/>
        <w:ind w:left="-1191" w:right="-1332" w:hanging="85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  <w:vertAlign w:val="superscript"/>
        </w:rPr>
        <w:t>3</w:t>
      </w:r>
      <w:r w:rsidRPr="00010232">
        <w:rPr>
          <w:rFonts w:ascii="Arial" w:hAnsi="Arial" w:cs="Arial"/>
          <w:b/>
          <w:bCs/>
          <w:sz w:val="14"/>
          <w:szCs w:val="14"/>
        </w:rPr>
        <w:t>. Η Αίτηση με τα δικαιολογητικά θα κατατίθεται από τους Γονείς/Κηδεμόνες ή νόμιμα εξουσιοδοτημένα άτομα.</w:t>
      </w:r>
    </w:p>
    <w:tbl>
      <w:tblPr>
        <w:tblStyle w:val="a3"/>
        <w:tblW w:w="4909" w:type="dxa"/>
        <w:tblInd w:w="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5D601D" w:rsidTr="00366C70">
        <w:trPr>
          <w:trHeight w:val="393"/>
        </w:trPr>
        <w:tc>
          <w:tcPr>
            <w:tcW w:w="4909" w:type="dxa"/>
            <w:vAlign w:val="center"/>
          </w:tcPr>
          <w:p w:rsidR="005D601D" w:rsidRPr="00582FC7" w:rsidRDefault="005D601D" w:rsidP="00366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Αγία Παρασκευή, </w:t>
            </w:r>
            <w:r w:rsidR="00F970AC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….. / …</w:t>
            </w:r>
            <w:r w:rsidR="00F970AC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.. / 201</w:t>
            </w:r>
            <w:r w:rsidR="00E96F6A" w:rsidRPr="00582FC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5D601D" w:rsidTr="00366C70">
        <w:trPr>
          <w:trHeight w:val="284"/>
        </w:trPr>
        <w:tc>
          <w:tcPr>
            <w:tcW w:w="4909" w:type="dxa"/>
            <w:vAlign w:val="center"/>
          </w:tcPr>
          <w:p w:rsidR="005D601D" w:rsidRPr="00582FC7" w:rsidRDefault="00366C70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                       </w:t>
            </w:r>
            <w:r w:rsidR="005D601D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Ο αιτών / Η αιτούσα</w:t>
            </w: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565E4" w:rsidRPr="00582FC7" w:rsidRDefault="008565E4" w:rsidP="005D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lastRenderedPageBreak/>
        <w:t>ΆΡΘΡΟ 2:  ΑΠΑΡΑΙΤΗΤΑ  ΔΙΚΑΙΟΛΟΓΗΤΙΚΑ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1.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Έντυπη αίτηση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συμπληρωμένη από τον Γονέα ή Κηδεμόνα η οποία ενέχει και θέση Υπεύθυνης Δήλωσης αποδοχής των Όρων Φιλοξενίας &amp; λειτουργίας των ΠΑΙΣΔΑΠ.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2.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Πιστοποιητικό Οικογενειακής Κατάστασης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(τελευταίου εξαμήνου) 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ή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ληξιαρχική πράξη γέννησης 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ή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ληξιαρχική πράξη συμφώνου συμβίωσης 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Cs/>
          <w:lang w:eastAsia="en-US" w:bidi="en-US"/>
        </w:rPr>
        <w:t>Για τους αλλοδαπούς με επίσημη μετάφραση μαζί με το ξενόγλωσσο.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3.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Πιστοποιητικό Υγείας  παιδιού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 σε 2 αντίγραφα (πρωτότυπο και αντίγραφο) και </w:t>
      </w:r>
      <w:r w:rsidRPr="008565E4">
        <w:rPr>
          <w:rFonts w:ascii="Arial" w:eastAsia="Times New Roman" w:hAnsi="Arial" w:cs="Arial"/>
          <w:bCs/>
          <w:u w:val="single"/>
          <w:lang w:eastAsia="en-US" w:bidi="en-US"/>
        </w:rPr>
        <w:t>2 Φωτοαντίγραφα της πρώτης σελίδας του Βιβλιαρίου Υγείας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του παιδιού, όπου αναγράφονται τα στοιχεία του και </w:t>
      </w:r>
      <w:r w:rsidRPr="008565E4">
        <w:rPr>
          <w:rFonts w:ascii="Arial" w:eastAsia="Times New Roman" w:hAnsi="Arial" w:cs="Arial"/>
          <w:bCs/>
          <w:u w:val="single"/>
          <w:lang w:eastAsia="en-US" w:bidi="en-US"/>
        </w:rPr>
        <w:t>2 Φωτοαντίγραφα της σελίδας των εμβολιασμών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με τα προβλεπόμενα για την ηλικία του εμβόλια καθώς επίσης και τα αποτελέσματα </w:t>
      </w:r>
      <w:proofErr w:type="spellStart"/>
      <w:r w:rsidRPr="008565E4">
        <w:rPr>
          <w:rFonts w:ascii="Arial" w:eastAsia="Times New Roman" w:hAnsi="Arial" w:cs="Arial"/>
          <w:bCs/>
          <w:lang w:eastAsia="en-US" w:bidi="en-US"/>
        </w:rPr>
        <w:t>mantoux</w:t>
      </w:r>
      <w:proofErr w:type="spellEnd"/>
      <w:r w:rsidRPr="008565E4">
        <w:rPr>
          <w:rFonts w:ascii="Arial" w:eastAsia="Times New Roman" w:hAnsi="Arial" w:cs="Arial"/>
          <w:bCs/>
          <w:lang w:eastAsia="en-US" w:bidi="en-US"/>
        </w:rPr>
        <w:t xml:space="preserve"> όπως κάθε φορά προβλέπεται από το Εθνικό Πρόγραμμα Εμβολιασμών.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4.</w:t>
      </w:r>
      <w:r w:rsidRPr="008565E4">
        <w:rPr>
          <w:rFonts w:ascii="Arial" w:eastAsia="Times New Roman" w:hAnsi="Arial" w:cs="Arial"/>
          <w:bCs/>
          <w:lang w:eastAsia="en-US" w:bidi="en-US"/>
        </w:rPr>
        <w:tab/>
        <w:t xml:space="preserve">Αντίγραφο Φορολογικής Δήλωσης 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(Ε1)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και 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 xml:space="preserve">Εκκαθαριστικού σημειώματος του 2018 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για τους μισθωτούς. </w:t>
      </w:r>
      <w:r w:rsidRPr="008565E4">
        <w:rPr>
          <w:rFonts w:ascii="Arial" w:eastAsia="Times New Roman" w:hAnsi="Arial" w:cs="Arial"/>
          <w:bCs/>
          <w:u w:val="single"/>
          <w:lang w:eastAsia="en-US" w:bidi="en-US"/>
        </w:rPr>
        <w:t>Για τους Ελεύθερους Επαγγελματίες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και αντίγραφο Φορολογικής Δήλωσης (Ε1) και Εκκαθαριστικού σημειώματος του 2017 (Μόνο για την </w:t>
      </w:r>
      <w:proofErr w:type="spellStart"/>
      <w:r w:rsidRPr="008565E4">
        <w:rPr>
          <w:rFonts w:ascii="Arial" w:eastAsia="Times New Roman" w:hAnsi="Arial" w:cs="Arial"/>
          <w:bCs/>
          <w:lang w:eastAsia="en-US" w:bidi="en-US"/>
        </w:rPr>
        <w:t>μοριοδότηση</w:t>
      </w:r>
      <w:proofErr w:type="spellEnd"/>
      <w:r w:rsidRPr="008565E4">
        <w:rPr>
          <w:rFonts w:ascii="Arial" w:eastAsia="Times New Roman" w:hAnsi="Arial" w:cs="Arial"/>
          <w:bCs/>
          <w:lang w:eastAsia="en-US" w:bidi="en-US"/>
        </w:rPr>
        <w:t xml:space="preserve">, ειδάλλως για τα τροφεία θα πρέπει να προσκομισθούν τα έγγραφα του 2018). Εκκαθαριστικό σημείωμα οποιουδήποτε άλλου έτους δεν είναι αποδεκτό και συνιστά λόγο απόρριψης της αίτησης.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35"/>
      </w:tblGrid>
      <w:tr w:rsidR="008565E4" w:rsidRPr="008565E4" w:rsidTr="00ED3720">
        <w:trPr>
          <w:trHeight w:val="600"/>
          <w:jc w:val="center"/>
        </w:trPr>
        <w:tc>
          <w:tcPr>
            <w:tcW w:w="8235" w:type="dxa"/>
          </w:tcPr>
          <w:p w:rsidR="008565E4" w:rsidRPr="008565E4" w:rsidRDefault="008565E4" w:rsidP="008565E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n-US" w:bidi="en-US"/>
              </w:rPr>
            </w:pPr>
            <w:r w:rsidRPr="008565E4">
              <w:rPr>
                <w:rFonts w:ascii="Arial" w:eastAsia="Times New Roman" w:hAnsi="Arial" w:cs="Arial"/>
                <w:bCs/>
                <w:lang w:eastAsia="en-US" w:bidi="en-US"/>
              </w:rPr>
              <w:t>Για τους μη υπόχρεους σε υποβολή φορολογικής δήλωσης κρίνεται απαραίτητη βεβαίωση απαλλαγής από την εφορία.</w:t>
            </w:r>
          </w:p>
          <w:p w:rsidR="008565E4" w:rsidRPr="008565E4" w:rsidRDefault="008565E4" w:rsidP="008565E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u w:val="single"/>
                <w:lang w:eastAsia="en-US" w:bidi="en-US"/>
              </w:rPr>
            </w:pPr>
          </w:p>
        </w:tc>
      </w:tr>
    </w:tbl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5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.Για αποδεικτικό μόνιμης κατοικίας αντίγραφο πρόσφατου λογαριασμού ΔΕΗ ή ΕΥΔΑΠ ή ΜΙΣΘΩΤΗΡΙΟ από το </w:t>
      </w:r>
      <w:r w:rsidRPr="008565E4">
        <w:rPr>
          <w:rFonts w:ascii="Arial" w:eastAsia="Times New Roman" w:hAnsi="Arial" w:cs="Arial"/>
          <w:bCs/>
          <w:lang w:val="en-US" w:eastAsia="en-US" w:bidi="en-US"/>
        </w:rPr>
        <w:t>TAXIS</w:t>
      </w:r>
      <w:r w:rsidRPr="008565E4">
        <w:rPr>
          <w:rFonts w:ascii="Arial" w:eastAsia="Times New Roman" w:hAnsi="Arial" w:cs="Arial"/>
          <w:bCs/>
          <w:lang w:eastAsia="en-US" w:bidi="en-US"/>
        </w:rPr>
        <w:t>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6</w:t>
      </w:r>
      <w:r w:rsidRPr="008565E4">
        <w:rPr>
          <w:rFonts w:ascii="Arial" w:eastAsia="Times New Roman" w:hAnsi="Arial" w:cs="Arial"/>
          <w:bCs/>
          <w:lang w:eastAsia="en-US" w:bidi="en-US"/>
        </w:rPr>
        <w:t>.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Για την εγγραφή παιδιού αλλοδαπών γονέων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εκτός των αναφερόμενων δικαιολογητικών, απαραίτητη προϋπόθεση είναι: </w:t>
      </w:r>
    </w:p>
    <w:p w:rsidR="008565E4" w:rsidRPr="008565E4" w:rsidRDefault="008565E4" w:rsidP="008565E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Η άδεια νόμιμης παραμονής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στην χώρα μας σε ισχύ, συνοδευόμενη από την βεβαίωση ανανέωσης από την αρμόδια υπηρεσία. Σε περίπτωση που η άδεια έχει λήξει απαιτείται η τελευταία άδεια και η αίτηση ανανέωσης της, συνοδευόμενη από βεβαίωση αρμόδιου φορέα ότι έχει κατατεθεί ή αίτηση.  Σε κάθε περίπτωση αν δεν είναι στην Ελληνική Γλώσσα απαιτείται </w:t>
      </w:r>
      <w:r w:rsidRPr="008565E4">
        <w:rPr>
          <w:rFonts w:ascii="Arial" w:eastAsia="Times New Roman" w:hAnsi="Arial" w:cs="Arial"/>
          <w:bCs/>
          <w:u w:val="single"/>
          <w:lang w:eastAsia="en-US" w:bidi="en-US"/>
        </w:rPr>
        <w:t>επίσημη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μετάφραση.</w:t>
      </w:r>
    </w:p>
    <w:p w:rsidR="008565E4" w:rsidRPr="008565E4" w:rsidRDefault="008565E4" w:rsidP="008565E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Αντίγραφο Ταυτότητας ή Διαβατηρίου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σε ισχύ, απαραιτήτως με επίσημη μετάφρασή του.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7.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Για τους εργαζόμενους (και για τους δύο γονείς):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Cs/>
          <w:lang w:eastAsia="en-US" w:bidi="en-US"/>
        </w:rPr>
        <w:t xml:space="preserve">• </w:t>
      </w: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t>Στον Ιδιωτικό Τομέα</w:t>
      </w:r>
      <w:r w:rsidRPr="008565E4">
        <w:rPr>
          <w:rFonts w:ascii="Arial" w:eastAsia="Times New Roman" w:hAnsi="Arial" w:cs="Arial"/>
          <w:bCs/>
          <w:lang w:eastAsia="en-US" w:bidi="en-US"/>
        </w:rPr>
        <w:t>: Πρόσφατη βεβαίωση εργασίας από τον εργοδότη στην οποία να αναφέρει αν έχει πλήρη ή μερική απασχόληση μαζί με τις αποδοχές, καθώς και αντίγραφο ενσήμων του τελευταίου εξαμήνου εκτυπωμένο μόνο από το ΙΚΑ.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Cs/>
          <w:lang w:eastAsia="en-US" w:bidi="en-US"/>
        </w:rPr>
        <w:t xml:space="preserve">• </w:t>
      </w: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t>Στο Δημόσιο Τομέα</w:t>
      </w:r>
      <w:r w:rsidRPr="008565E4">
        <w:rPr>
          <w:rFonts w:ascii="Arial" w:eastAsia="Times New Roman" w:hAnsi="Arial" w:cs="Arial"/>
          <w:bCs/>
          <w:lang w:eastAsia="en-US" w:bidi="en-US"/>
        </w:rPr>
        <w:t>: Πρόσφατη βεβαίωση εργασίας με τις αποδοχές 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Cs/>
          <w:lang w:eastAsia="en-US" w:bidi="en-US"/>
        </w:rPr>
        <w:t xml:space="preserve">• </w:t>
      </w: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t>Πρόσφατη πρόσληψη</w:t>
      </w:r>
      <w:r w:rsidRPr="008565E4">
        <w:rPr>
          <w:rFonts w:ascii="Arial" w:eastAsia="Times New Roman" w:hAnsi="Arial" w:cs="Arial"/>
          <w:bCs/>
          <w:lang w:eastAsia="en-US" w:bidi="en-US"/>
        </w:rPr>
        <w:t>: Αντίγραφο αναγγελίας πρόσληψης από τον ΟΑΕΔ και πρόσφατη βεβαίωση εργασίας από τον εργοδότη.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Cs/>
          <w:lang w:eastAsia="en-US" w:bidi="en-US"/>
        </w:rPr>
        <w:t xml:space="preserve">• </w:t>
      </w: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t>Για ελεύθερους επαγγελματίες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 xml:space="preserve">: </w:t>
      </w:r>
      <w:r w:rsidRPr="008565E4">
        <w:rPr>
          <w:rFonts w:ascii="Arial" w:eastAsia="Times New Roman" w:hAnsi="Arial" w:cs="Arial"/>
          <w:bCs/>
          <w:lang w:eastAsia="en-US" w:bidi="en-US"/>
        </w:rPr>
        <w:t>Βεβαίωση από το ασφαλιστικό τους ταμείο, η οποία επιβεβαιώνει την εγγραφή στα μητρώα του (η οποία είναι σε ισχύ) ή το τελευταίο ειδοποιητήριο με την απόδειξη τελευταίας πληρωμής.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8. Για Άνεργους Γονείς</w:t>
      </w:r>
      <w:r w:rsidRPr="008565E4">
        <w:rPr>
          <w:rFonts w:ascii="Arial" w:eastAsia="Times New Roman" w:hAnsi="Arial" w:cs="Arial"/>
          <w:bCs/>
          <w:lang w:eastAsia="en-US" w:bidi="en-US"/>
        </w:rPr>
        <w:t>: Βεβαίωση Ανεργίας από τον ΟΑΕΔ ή κάρτα ανεργίας σε ισχύ.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9.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Υπεύθυνη Δήλωση: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αποδοχή των Όρων Φιλοξενίας των ΠΑΙΣΔΑΠ και ότι τα προσκομισθέντα δικαιολογητικά είναι νόμιμα και αληθή.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 xml:space="preserve">10. Κατάλογος Συνημμένων Δικαιολογητικών </w:t>
      </w:r>
      <w:r w:rsidRPr="008565E4">
        <w:rPr>
          <w:rFonts w:ascii="Arial" w:eastAsia="Times New Roman" w:hAnsi="Arial" w:cs="Arial"/>
          <w:bCs/>
          <w:lang w:eastAsia="en-US" w:bidi="en-US"/>
        </w:rPr>
        <w:t>συμπληρωμένο από τους γονείς</w:t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</w:p>
    <w:p w:rsidR="008565E4" w:rsidRPr="008565E4" w:rsidRDefault="008565E4" w:rsidP="008565E4">
      <w:pPr>
        <w:tabs>
          <w:tab w:val="left" w:pos="50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ab/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t>ΔΙΚΑΙΟΛΟΓΗΤΙΚΑ  ΑΝΑ ΠΕΡΙΠΤΩΣΗ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1.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Διαζευγμένοι Γονείς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: Αντίγραφο </w:t>
      </w:r>
      <w:proofErr w:type="spellStart"/>
      <w:r w:rsidRPr="008565E4">
        <w:rPr>
          <w:rFonts w:ascii="Arial" w:eastAsia="Times New Roman" w:hAnsi="Arial" w:cs="Arial"/>
          <w:bCs/>
          <w:lang w:eastAsia="en-US" w:bidi="en-US"/>
        </w:rPr>
        <w:t>διαζευκτήριο</w:t>
      </w:r>
      <w:proofErr w:type="spellEnd"/>
      <w:r w:rsidRPr="008565E4">
        <w:rPr>
          <w:rFonts w:ascii="Arial" w:eastAsia="Times New Roman" w:hAnsi="Arial" w:cs="Arial"/>
          <w:bCs/>
          <w:lang w:eastAsia="en-US" w:bidi="en-US"/>
        </w:rPr>
        <w:t xml:space="preserve"> και δικαστική απόφαση επιμέλειας.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2.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Γονείς σε Διάσταση: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Αντίγραφο αίτησης διαζυγίου (δημόσιο έγγραφο) ή οποιοδήποτε αποδεικτικό δημόσιου εγγράφου της διάστασης, απόφαση προσωρινής επιμέλειας και έντυπο μεταβολών ατομικών στοιχείων της Δ.Ο.Υ.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3.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Άγαμη μητέρα: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Αντίγραφο πράξης γέννησης παιδιού αν το παιδί δεν αναφέρεται στο πιστοποιητικό οικογενειακής κατάστασης.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4.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Χηρεία: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Αντίγραφο ληξιαρχικής πράξης θανάτου του αποβιώσαντος γονέα.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5</w:t>
      </w:r>
      <w:r w:rsidRPr="008565E4">
        <w:rPr>
          <w:rFonts w:ascii="Arial" w:eastAsia="Times New Roman" w:hAnsi="Arial" w:cs="Arial"/>
          <w:bCs/>
          <w:lang w:eastAsia="en-US" w:bidi="en-US"/>
        </w:rPr>
        <w:t>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Ανάδοχοι Γονείς/Κηδεμόνες: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Αντίγραφο δικαστικής απόφασης ή άλλο αποδεικτικό έγγραφο της επιτροπείας ανήλικου τέκνου.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6</w:t>
      </w:r>
      <w:r w:rsidRPr="008565E4">
        <w:rPr>
          <w:rFonts w:ascii="Arial" w:eastAsia="Times New Roman" w:hAnsi="Arial" w:cs="Arial"/>
          <w:bCs/>
          <w:lang w:eastAsia="en-US" w:bidi="en-US"/>
        </w:rPr>
        <w:t>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Για Γονείς Φοιτητές ή Σπουδαστές: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Βεβαίωση από το αντίστοιχο Δημόσιο Εκπαιδευτικό Ίδρυμα, στην οποία να βεβαιώνεται η εγγραφή και ο χρόνος σπουδών. Επισημαίνεται ότι φοιτητής θεωρείται όχι ο εργαζόμενος γονέας, αλλά εκείνος που φοιτά για την απόκτηση πρώτου πτυχίου, εκτός Ανοικτού Πανεπιστημίου ή Μεταπτυχιακού.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7</w:t>
      </w:r>
      <w:r w:rsidRPr="008565E4">
        <w:rPr>
          <w:rFonts w:ascii="Arial" w:eastAsia="Times New Roman" w:hAnsi="Arial" w:cs="Arial"/>
          <w:bCs/>
          <w:lang w:eastAsia="en-US" w:bidi="en-US"/>
        </w:rPr>
        <w:t>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Για γονέα Στρατιώτη: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Αντίγραφο βεβαίωσης από την αρμόδια Στρατιωτική υπηρεσία.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8</w:t>
      </w:r>
      <w:r w:rsidRPr="008565E4">
        <w:rPr>
          <w:rFonts w:ascii="Arial" w:eastAsia="Times New Roman" w:hAnsi="Arial" w:cs="Arial"/>
          <w:bCs/>
          <w:lang w:eastAsia="en-US" w:bidi="en-US"/>
        </w:rPr>
        <w:t>.</w:t>
      </w:r>
      <w:r w:rsidRPr="008565E4">
        <w:rPr>
          <w:rFonts w:ascii="Arial" w:eastAsia="Times New Roman" w:hAnsi="Arial" w:cs="Arial"/>
          <w:bCs/>
          <w:lang w:eastAsia="en-US" w:bidi="en-US"/>
        </w:rPr>
        <w:tab/>
      </w:r>
      <w:r w:rsidRPr="008565E4">
        <w:rPr>
          <w:rFonts w:ascii="Arial" w:eastAsia="Times New Roman" w:hAnsi="Arial" w:cs="Arial"/>
          <w:b/>
          <w:bCs/>
          <w:lang w:eastAsia="en-US" w:bidi="en-US"/>
        </w:rPr>
        <w:t>Για Γονείς με παιδί ΑΜΕΑ ή γονείς ΑΜΕΑ</w:t>
      </w:r>
      <w:r w:rsidRPr="008565E4">
        <w:rPr>
          <w:rFonts w:ascii="Arial" w:eastAsia="Times New Roman" w:hAnsi="Arial" w:cs="Arial"/>
          <w:bCs/>
          <w:lang w:eastAsia="en-US" w:bidi="en-US"/>
        </w:rPr>
        <w:t>, με ποσοστό αναπηρίας από 67% απαιτείται βεβαίωση Υγειονομικής Επιτροπής (ΚΕΠΑ) σε ισχύ.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>9.</w:t>
      </w:r>
      <w:r w:rsidRPr="008565E4">
        <w:rPr>
          <w:rFonts w:ascii="Arial" w:eastAsia="Times New Roman" w:hAnsi="Arial" w:cs="Arial"/>
          <w:bCs/>
          <w:lang w:eastAsia="en-US" w:bidi="en-US"/>
        </w:rPr>
        <w:tab/>
        <w:t xml:space="preserve">Βεβαίωση </w:t>
      </w:r>
      <w:r w:rsidRPr="008565E4">
        <w:rPr>
          <w:rFonts w:ascii="Arial" w:eastAsia="Times New Roman" w:hAnsi="Arial" w:cs="Arial"/>
          <w:b/>
          <w:bCs/>
          <w:u w:val="single"/>
          <w:lang w:eastAsia="en-US" w:bidi="en-US"/>
        </w:rPr>
        <w:t>μόνο</w:t>
      </w:r>
      <w:r w:rsidRPr="008565E4">
        <w:rPr>
          <w:rFonts w:ascii="Arial" w:eastAsia="Times New Roman" w:hAnsi="Arial" w:cs="Arial"/>
          <w:bCs/>
          <w:lang w:eastAsia="en-US" w:bidi="en-US"/>
        </w:rPr>
        <w:t xml:space="preserve"> της Τράπεζας που να αναφέρει το δάνειο Α΄ κατοικίας ή Μισθωτήριο κατοικίας - φωτοτυπία </w:t>
      </w:r>
      <w:proofErr w:type="spellStart"/>
      <w:r w:rsidRPr="008565E4">
        <w:rPr>
          <w:rFonts w:ascii="Arial" w:eastAsia="Times New Roman" w:hAnsi="Arial" w:cs="Arial"/>
          <w:bCs/>
          <w:lang w:eastAsia="en-US" w:bidi="en-US"/>
        </w:rPr>
        <w:t>Taxisnet</w:t>
      </w:r>
      <w:proofErr w:type="spellEnd"/>
      <w:r w:rsidRPr="008565E4">
        <w:rPr>
          <w:rFonts w:ascii="Arial" w:eastAsia="Times New Roman" w:hAnsi="Arial" w:cs="Arial"/>
          <w:bCs/>
          <w:lang w:eastAsia="en-US" w:bidi="en-US"/>
        </w:rPr>
        <w:t>.</w:t>
      </w:r>
    </w:p>
    <w:p w:rsidR="008565E4" w:rsidRPr="008565E4" w:rsidRDefault="008565E4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 w:bidi="en-US"/>
        </w:rPr>
      </w:pPr>
      <w:r w:rsidRPr="008565E4">
        <w:rPr>
          <w:rFonts w:ascii="Arial" w:eastAsia="Times New Roman" w:hAnsi="Arial" w:cs="Arial"/>
          <w:b/>
          <w:bCs/>
          <w:lang w:eastAsia="en-US" w:bidi="en-US"/>
        </w:rPr>
        <w:t xml:space="preserve">        ΠΡΟΣΟΧΗ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65E4" w:rsidRPr="008565E4" w:rsidTr="00ED3720">
        <w:trPr>
          <w:jc w:val="center"/>
        </w:trPr>
        <w:tc>
          <w:tcPr>
            <w:tcW w:w="9319" w:type="dxa"/>
          </w:tcPr>
          <w:p w:rsidR="008565E4" w:rsidRPr="008565E4" w:rsidRDefault="008565E4" w:rsidP="008565E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US" w:bidi="en-US"/>
              </w:rPr>
            </w:pPr>
            <w:r w:rsidRPr="008565E4">
              <w:rPr>
                <w:rFonts w:ascii="Arial" w:eastAsia="Times New Roman" w:hAnsi="Arial" w:cs="Arial"/>
                <w:bCs/>
                <w:lang w:eastAsia="en-US" w:bidi="en-US"/>
              </w:rPr>
              <w:t>Οποιαδήποτε μεταβολή της Οικογενειακής Κατάστασης πρέπει να δηλώνεται έγκαιρα στην Γραμματεία του Ν.Π</w:t>
            </w:r>
          </w:p>
        </w:tc>
      </w:tr>
      <w:tr w:rsidR="008565E4" w:rsidRPr="008565E4" w:rsidTr="00ED3720">
        <w:trPr>
          <w:jc w:val="center"/>
        </w:trPr>
        <w:tc>
          <w:tcPr>
            <w:tcW w:w="9319" w:type="dxa"/>
          </w:tcPr>
          <w:p w:rsidR="008565E4" w:rsidRPr="008565E4" w:rsidRDefault="008565E4" w:rsidP="008565E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US" w:bidi="en-US"/>
              </w:rPr>
            </w:pPr>
            <w:r w:rsidRPr="008565E4">
              <w:rPr>
                <w:rFonts w:ascii="Arial" w:eastAsia="Times New Roman" w:hAnsi="Arial" w:cs="Arial"/>
                <w:bCs/>
                <w:lang w:eastAsia="en-US" w:bidi="en-US"/>
              </w:rPr>
              <w:t>Η Αίτηση με τα δικαιολογητικά θα κατατίθεται από τους Γονείς/Κηδεμόνες ή νόμιμα εξουσιοδοτημένο άτομο.</w:t>
            </w:r>
          </w:p>
        </w:tc>
      </w:tr>
      <w:tr w:rsidR="008565E4" w:rsidRPr="008565E4" w:rsidTr="00ED3720">
        <w:trPr>
          <w:jc w:val="center"/>
        </w:trPr>
        <w:tc>
          <w:tcPr>
            <w:tcW w:w="9319" w:type="dxa"/>
          </w:tcPr>
          <w:p w:rsidR="008565E4" w:rsidRPr="008565E4" w:rsidRDefault="008565E4" w:rsidP="008565E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US" w:bidi="en-US"/>
              </w:rPr>
            </w:pPr>
            <w:r w:rsidRPr="008565E4">
              <w:rPr>
                <w:rFonts w:ascii="Arial" w:eastAsia="Times New Roman" w:hAnsi="Arial" w:cs="Arial"/>
                <w:bCs/>
                <w:lang w:eastAsia="en-US" w:bidi="en-US"/>
              </w:rPr>
              <w:t>Η Φιλοξενία δεν αποτελεί απόδειξη κατοικίας.</w:t>
            </w:r>
          </w:p>
        </w:tc>
      </w:tr>
    </w:tbl>
    <w:p w:rsidR="008565E4" w:rsidRPr="008565E4" w:rsidRDefault="008565E4" w:rsidP="008565E4">
      <w:pPr>
        <w:spacing w:after="200" w:line="252" w:lineRule="auto"/>
        <w:rPr>
          <w:rFonts w:ascii="Arial" w:eastAsia="Times New Roman" w:hAnsi="Arial" w:cs="Arial"/>
          <w:lang w:eastAsia="en-US" w:bidi="en-US"/>
        </w:rPr>
      </w:pPr>
    </w:p>
    <w:p w:rsidR="00966C37" w:rsidRDefault="00966C37" w:rsidP="00966C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ΚΑΤΑΛΟΓΟΣ ΣΥΝΗΜΜΕΝΩΝ ΔΙΚΑΙΟΛΟΓΗΤΙΚΩΝ</w:t>
      </w:r>
    </w:p>
    <w:p w:rsidR="00966C37" w:rsidRDefault="00966C37" w:rsidP="00966C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ΝΕΩΝ ΕΓΓΡΑΦΩΝ – ΕΠΑΝΕΓΓΡΑΦΩΝ 2019-2020</w:t>
      </w:r>
    </w:p>
    <w:p w:rsidR="00966C37" w:rsidRDefault="00966C37" w:rsidP="00966C3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(καταγράψτε τα συνυποβαλλόμενα δικαιολογητικά)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ind w:left="567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ind w:left="567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ind w:left="567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ind w:left="567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pStyle w:val="a5"/>
        <w:numPr>
          <w:ilvl w:val="0"/>
          <w:numId w:val="7"/>
        </w:numPr>
        <w:spacing w:after="160" w:line="256" w:lineRule="auto"/>
        <w:ind w:left="567"/>
        <w:jc w:val="left"/>
        <w:rPr>
          <w:rFonts w:ascii="Arial" w:hAnsi="Arial" w:cs="Arial"/>
          <w:sz w:val="28"/>
          <w:szCs w:val="28"/>
        </w:rPr>
      </w:pPr>
      <w:r w:rsidRPr="00966C37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966C37" w:rsidRPr="00966C37" w:rsidRDefault="00966C37" w:rsidP="00966C37">
      <w:pPr>
        <w:autoSpaceDE w:val="0"/>
        <w:autoSpaceDN w:val="0"/>
        <w:adjustRightInd w:val="0"/>
        <w:ind w:left="-567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 w:rsidRPr="00966C37">
        <w:rPr>
          <w:rFonts w:ascii="Arial" w:hAnsi="Arial" w:cs="Arial"/>
          <w:sz w:val="28"/>
          <w:szCs w:val="28"/>
          <w:u w:val="single"/>
        </w:rPr>
        <w:t xml:space="preserve">ΗΜΕΡΟΜΗΝΙΑ </w:t>
      </w:r>
      <w:r w:rsidRPr="00966C37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Pr="00966C37">
        <w:rPr>
          <w:rFonts w:ascii="Arial" w:hAnsi="Arial" w:cs="Arial"/>
          <w:sz w:val="28"/>
          <w:szCs w:val="28"/>
          <w:u w:val="single"/>
        </w:rPr>
        <w:t xml:space="preserve"> ΥΠΟΓΡΑΦΗ</w:t>
      </w:r>
    </w:p>
    <w:p w:rsidR="00B474D2" w:rsidRPr="00966C37" w:rsidRDefault="00966C37" w:rsidP="00966C37">
      <w:pPr>
        <w:autoSpaceDE w:val="0"/>
        <w:autoSpaceDN w:val="0"/>
        <w:adjustRightInd w:val="0"/>
        <w:ind w:left="-567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966C37">
        <w:rPr>
          <w:rFonts w:ascii="Arial" w:hAnsi="Arial" w:cs="Arial"/>
          <w:sz w:val="28"/>
          <w:szCs w:val="28"/>
        </w:rPr>
        <w:t xml:space="preserve">  ………..…..……                                                        ..……………….</w:t>
      </w:r>
    </w:p>
    <w:sectPr w:rsidR="00B474D2" w:rsidRPr="00966C37" w:rsidSect="00865D4E">
      <w:footerReference w:type="default" r:id="rId12"/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32" w:rsidRDefault="00B20732" w:rsidP="008565E4">
      <w:pPr>
        <w:spacing w:after="0" w:line="240" w:lineRule="auto"/>
      </w:pPr>
      <w:r>
        <w:separator/>
      </w:r>
    </w:p>
  </w:endnote>
  <w:endnote w:type="continuationSeparator" w:id="0">
    <w:p w:rsidR="00B20732" w:rsidRDefault="00B20732" w:rsidP="0085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580656"/>
      <w:docPartObj>
        <w:docPartGallery w:val="Page Numbers (Bottom of Page)"/>
        <w:docPartUnique/>
      </w:docPartObj>
    </w:sdtPr>
    <w:sdtEndPr/>
    <w:sdtContent>
      <w:p w:rsidR="008565E4" w:rsidRDefault="008565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37">
          <w:rPr>
            <w:noProof/>
          </w:rPr>
          <w:t>2</w:t>
        </w:r>
        <w:r>
          <w:fldChar w:fldCharType="end"/>
        </w:r>
      </w:p>
    </w:sdtContent>
  </w:sdt>
  <w:p w:rsidR="008565E4" w:rsidRDefault="008565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32" w:rsidRDefault="00B20732" w:rsidP="008565E4">
      <w:pPr>
        <w:spacing w:after="0" w:line="240" w:lineRule="auto"/>
      </w:pPr>
      <w:r>
        <w:separator/>
      </w:r>
    </w:p>
  </w:footnote>
  <w:footnote w:type="continuationSeparator" w:id="0">
    <w:p w:rsidR="00B20732" w:rsidRDefault="00B20732" w:rsidP="0085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77A"/>
    <w:multiLevelType w:val="hybridMultilevel"/>
    <w:tmpl w:val="2DBCCD60"/>
    <w:lvl w:ilvl="0" w:tplc="5DF87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96C"/>
    <w:multiLevelType w:val="hybridMultilevel"/>
    <w:tmpl w:val="BF50D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63A"/>
    <w:multiLevelType w:val="hybridMultilevel"/>
    <w:tmpl w:val="246CB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4E2"/>
    <w:multiLevelType w:val="hybridMultilevel"/>
    <w:tmpl w:val="D30E3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79E"/>
    <w:multiLevelType w:val="hybridMultilevel"/>
    <w:tmpl w:val="92401E9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D061D3D"/>
    <w:multiLevelType w:val="hybridMultilevel"/>
    <w:tmpl w:val="C22A398C"/>
    <w:lvl w:ilvl="0" w:tplc="F77629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820028"/>
    <w:multiLevelType w:val="hybridMultilevel"/>
    <w:tmpl w:val="E6EEB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85"/>
    <w:rsid w:val="00006E32"/>
    <w:rsid w:val="00010232"/>
    <w:rsid w:val="00090B20"/>
    <w:rsid w:val="00096C2A"/>
    <w:rsid w:val="000C236E"/>
    <w:rsid w:val="00107366"/>
    <w:rsid w:val="00136268"/>
    <w:rsid w:val="00171C15"/>
    <w:rsid w:val="001804E2"/>
    <w:rsid w:val="002060D1"/>
    <w:rsid w:val="00217BC0"/>
    <w:rsid w:val="0022551D"/>
    <w:rsid w:val="00231A4E"/>
    <w:rsid w:val="00273006"/>
    <w:rsid w:val="002A381D"/>
    <w:rsid w:val="002D2DD9"/>
    <w:rsid w:val="002E2FA8"/>
    <w:rsid w:val="0030375D"/>
    <w:rsid w:val="00366C70"/>
    <w:rsid w:val="00367F8C"/>
    <w:rsid w:val="00374827"/>
    <w:rsid w:val="00390EB6"/>
    <w:rsid w:val="003928A7"/>
    <w:rsid w:val="003F4D3B"/>
    <w:rsid w:val="00415D14"/>
    <w:rsid w:val="00425BB0"/>
    <w:rsid w:val="00432506"/>
    <w:rsid w:val="0048779D"/>
    <w:rsid w:val="004E1DDA"/>
    <w:rsid w:val="005405F2"/>
    <w:rsid w:val="005453F7"/>
    <w:rsid w:val="00564C38"/>
    <w:rsid w:val="00567630"/>
    <w:rsid w:val="00582FC7"/>
    <w:rsid w:val="005A68D9"/>
    <w:rsid w:val="005C3D50"/>
    <w:rsid w:val="005C5CA7"/>
    <w:rsid w:val="005D601D"/>
    <w:rsid w:val="00613B32"/>
    <w:rsid w:val="00617524"/>
    <w:rsid w:val="006708AB"/>
    <w:rsid w:val="00673FDC"/>
    <w:rsid w:val="00681879"/>
    <w:rsid w:val="006D72F3"/>
    <w:rsid w:val="00721EB3"/>
    <w:rsid w:val="00733598"/>
    <w:rsid w:val="00746F0F"/>
    <w:rsid w:val="00761DE4"/>
    <w:rsid w:val="007C2594"/>
    <w:rsid w:val="008511C7"/>
    <w:rsid w:val="008565E4"/>
    <w:rsid w:val="00865D4E"/>
    <w:rsid w:val="008C6F07"/>
    <w:rsid w:val="00966C37"/>
    <w:rsid w:val="009A74AA"/>
    <w:rsid w:val="009C022A"/>
    <w:rsid w:val="009D2D5E"/>
    <w:rsid w:val="009D5E85"/>
    <w:rsid w:val="00AF4AF0"/>
    <w:rsid w:val="00B20732"/>
    <w:rsid w:val="00B304C1"/>
    <w:rsid w:val="00B474D2"/>
    <w:rsid w:val="00B53350"/>
    <w:rsid w:val="00BA63D7"/>
    <w:rsid w:val="00BA7C45"/>
    <w:rsid w:val="00BC1BD1"/>
    <w:rsid w:val="00BE467F"/>
    <w:rsid w:val="00C05AEE"/>
    <w:rsid w:val="00C11B7A"/>
    <w:rsid w:val="00C725EC"/>
    <w:rsid w:val="00CA2C8A"/>
    <w:rsid w:val="00CC3BB9"/>
    <w:rsid w:val="00D47BE5"/>
    <w:rsid w:val="00D64D5F"/>
    <w:rsid w:val="00D92450"/>
    <w:rsid w:val="00DC551D"/>
    <w:rsid w:val="00DD2C81"/>
    <w:rsid w:val="00DD6E5F"/>
    <w:rsid w:val="00E40CDC"/>
    <w:rsid w:val="00E529B8"/>
    <w:rsid w:val="00E8757D"/>
    <w:rsid w:val="00E92721"/>
    <w:rsid w:val="00E96F6A"/>
    <w:rsid w:val="00EC0A1F"/>
    <w:rsid w:val="00F108AA"/>
    <w:rsid w:val="00F13A9A"/>
    <w:rsid w:val="00F252F6"/>
    <w:rsid w:val="00F25AC1"/>
    <w:rsid w:val="00F4144C"/>
    <w:rsid w:val="00F60085"/>
    <w:rsid w:val="00F96A0F"/>
    <w:rsid w:val="00F970AC"/>
    <w:rsid w:val="00FC0CFD"/>
    <w:rsid w:val="00FD2F1E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F81C4-C33E-41A8-9E72-E8096B0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6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18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36E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styleId="a6">
    <w:name w:val="header"/>
    <w:basedOn w:val="a"/>
    <w:link w:val="Char0"/>
    <w:uiPriority w:val="99"/>
    <w:unhideWhenUsed/>
    <w:rsid w:val="008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565E4"/>
  </w:style>
  <w:style w:type="paragraph" w:styleId="a7">
    <w:name w:val="footer"/>
    <w:basedOn w:val="a"/>
    <w:link w:val="Char1"/>
    <w:uiPriority w:val="99"/>
    <w:unhideWhenUsed/>
    <w:rsid w:val="008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5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B7BF-3901-4AC9-8BD8-1E405E7E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2017-05-29T12:47:00Z</cp:lastPrinted>
  <dcterms:created xsi:type="dcterms:W3CDTF">2017-05-26T11:04:00Z</dcterms:created>
  <dcterms:modified xsi:type="dcterms:W3CDTF">2019-05-07T11:26:00Z</dcterms:modified>
</cp:coreProperties>
</file>