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824" w:rsidRPr="00737BB3" w:rsidRDefault="00672824" w:rsidP="0067282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lang w:val="el-GR"/>
        </w:rPr>
      </w:pPr>
      <w:r w:rsidRPr="00737BB3">
        <w:rPr>
          <w:rFonts w:ascii="Arial" w:hAnsi="Arial" w:cs="Arial"/>
          <w:b/>
          <w:bCs/>
          <w:sz w:val="28"/>
          <w:szCs w:val="28"/>
          <w:lang w:val="el-GR"/>
        </w:rPr>
        <w:t>Όροι Φιλοξενίας &amp; Λειτουργίας Παιδικών Σταθμών</w:t>
      </w:r>
    </w:p>
    <w:p w:rsidR="00672824" w:rsidRPr="00737BB3" w:rsidRDefault="00672824" w:rsidP="0067282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8"/>
          <w:szCs w:val="28"/>
          <w:lang w:val="el-GR"/>
        </w:rPr>
      </w:pPr>
      <w:r w:rsidRPr="00737BB3">
        <w:rPr>
          <w:rFonts w:ascii="Arial" w:hAnsi="Arial" w:cs="Arial"/>
          <w:b/>
          <w:bCs/>
          <w:sz w:val="28"/>
          <w:szCs w:val="28"/>
          <w:lang w:val="el-GR"/>
        </w:rPr>
        <w:t>Δήμου Αγίας Παρασκευής  Σχολικό Έτος 2019-2020</w:t>
      </w:r>
    </w:p>
    <w:p w:rsidR="00672824" w:rsidRPr="00394285" w:rsidRDefault="00672824" w:rsidP="00672824">
      <w:pPr>
        <w:spacing w:after="0" w:line="240" w:lineRule="auto"/>
        <w:jc w:val="both"/>
        <w:rPr>
          <w:rFonts w:ascii="Times New Roman" w:hAnsi="Times New Roman"/>
          <w:b/>
          <w:bCs/>
          <w:sz w:val="24"/>
          <w:szCs w:val="24"/>
          <w:u w:val="single"/>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lang w:val="el-GR"/>
        </w:rPr>
        <w:t xml:space="preserve">         </w:t>
      </w:r>
      <w:r w:rsidRPr="00394285">
        <w:rPr>
          <w:rFonts w:ascii="Times New Roman" w:hAnsi="Times New Roman"/>
          <w:b/>
          <w:bCs/>
          <w:sz w:val="24"/>
          <w:szCs w:val="24"/>
          <w:u w:val="single"/>
          <w:lang w:val="el-GR"/>
        </w:rPr>
        <w:t>ΑΡΘΡΟ 1:  ΔΙΚΑΙΩΜΑ ΕΓΓΡΑΦΗΣ  ΠΑΙΔΙΩΝ</w:t>
      </w:r>
    </w:p>
    <w:p w:rsidR="00672824" w:rsidRPr="00394285" w:rsidRDefault="00672824" w:rsidP="00672824">
      <w:pPr>
        <w:spacing w:after="0" w:line="240" w:lineRule="auto"/>
        <w:ind w:left="284"/>
        <w:jc w:val="both"/>
        <w:rPr>
          <w:rFonts w:ascii="Times New Roman" w:hAnsi="Times New Roman"/>
          <w:bCs/>
          <w:sz w:val="24"/>
          <w:szCs w:val="24"/>
          <w:lang w:val="el-GR"/>
        </w:rPr>
      </w:pPr>
      <w:r w:rsidRPr="008F16EC">
        <w:rPr>
          <w:rFonts w:ascii="Times New Roman" w:hAnsi="Times New Roman"/>
          <w:b/>
          <w:bCs/>
          <w:sz w:val="24"/>
          <w:szCs w:val="24"/>
          <w:lang w:val="el-GR"/>
        </w:rPr>
        <w:t xml:space="preserve">1. </w:t>
      </w:r>
      <w:r w:rsidRPr="008F16EC">
        <w:rPr>
          <w:rFonts w:ascii="Times New Roman" w:hAnsi="Times New Roman"/>
          <w:bCs/>
          <w:sz w:val="24"/>
          <w:szCs w:val="24"/>
          <w:lang w:val="el-GR"/>
        </w:rPr>
        <w:t xml:space="preserve"> </w:t>
      </w:r>
      <w:r w:rsidRPr="00394285">
        <w:rPr>
          <w:rFonts w:ascii="Times New Roman" w:hAnsi="Times New Roman"/>
          <w:bCs/>
          <w:sz w:val="24"/>
          <w:szCs w:val="24"/>
          <w:lang w:val="el-GR"/>
        </w:rPr>
        <w:t xml:space="preserve">Δικαίωμα εγγραφής στους Παιδικούς και Βρεφονηπιακούς Σταθμούς έχουν όλα τα παιδιά, απαγορευμένης απολύτως της εγγραφής παιδιών εφόσον και για όσο διάστημα πάσχουν από μεταδοτικά νοσήματα. </w:t>
      </w:r>
    </w:p>
    <w:p w:rsidR="00672824" w:rsidRPr="00394285" w:rsidRDefault="00672824" w:rsidP="00672824">
      <w:pPr>
        <w:spacing w:after="0" w:line="240" w:lineRule="auto"/>
        <w:ind w:left="284"/>
        <w:jc w:val="both"/>
        <w:rPr>
          <w:rFonts w:ascii="Times New Roman" w:hAnsi="Times New Roman"/>
          <w:bCs/>
          <w:sz w:val="24"/>
          <w:szCs w:val="24"/>
          <w:lang w:val="el-GR"/>
        </w:rPr>
      </w:pPr>
      <w:r w:rsidRPr="008F16EC">
        <w:rPr>
          <w:rFonts w:ascii="Times New Roman" w:hAnsi="Times New Roman"/>
          <w:b/>
          <w:bCs/>
          <w:sz w:val="24"/>
          <w:szCs w:val="24"/>
          <w:lang w:val="el-GR"/>
        </w:rPr>
        <w:t>2.</w:t>
      </w:r>
      <w:r w:rsidRPr="008F16EC">
        <w:rPr>
          <w:rFonts w:ascii="Times New Roman" w:hAnsi="Times New Roman"/>
          <w:bCs/>
          <w:sz w:val="24"/>
          <w:szCs w:val="24"/>
          <w:lang w:val="el-GR"/>
        </w:rPr>
        <w:t xml:space="preserve"> </w:t>
      </w:r>
      <w:r w:rsidRPr="00394285">
        <w:rPr>
          <w:rFonts w:ascii="Times New Roman" w:hAnsi="Times New Roman"/>
          <w:bCs/>
          <w:sz w:val="24"/>
          <w:szCs w:val="24"/>
          <w:lang w:val="el-GR"/>
        </w:rPr>
        <w:t>Παιδιά που πάσχουν από σωματικές, πνευματικές, ή ψυχικές παθήσεις αναπηρίες εγγράφονται στους Σταθμούς εφόσον βεβαιώνεται με γνωμάτευση ιατρού κατάλληλης ειδικότητας ότι αυτό μπορεί να είναι ωφέλιμο για το παιδί και έχει τη δυνατότητα ένταξης στο πλαίσιο λειτουργίας παιδικού σταθμού. Την δυνατότητα ένταξης του, εισηγούνται στη Διεύθυνση, ο Παιδίατρος, η Κοινωνική Λειτουργός, η Ψυχολόγος του Ν.Π., η Προϊστάμενη και οι Παιδαγωγοί του τμήματος των παιδιών του Παιδικού Σταθμού .Επιπλέον οι ίδιοι συνεργάζονται μεταξύ τους και παρακολουθούν την πορεία ένταξης του παιδιού και το χρόνο παραμονής τους στον Παιδικό Σταθμό. Επίσης, κρίνεται απαραίτητη η συνεργασία τους με τους Γονείς/Κηδεμόνες και τους ειδικούς από τους οποίους παρακολουθείται το παιδί εκτός του Ν</w:t>
      </w:r>
      <w:r w:rsidR="00777C77">
        <w:rPr>
          <w:rFonts w:ascii="Times New Roman" w:hAnsi="Times New Roman"/>
          <w:bCs/>
          <w:sz w:val="24"/>
          <w:szCs w:val="24"/>
          <w:lang w:val="el-GR"/>
        </w:rPr>
        <w:t>.</w:t>
      </w:r>
      <w:bookmarkStart w:id="0" w:name="_GoBack"/>
      <w:bookmarkEnd w:id="0"/>
      <w:r w:rsidRPr="00394285">
        <w:rPr>
          <w:rFonts w:ascii="Times New Roman" w:hAnsi="Times New Roman"/>
          <w:bCs/>
          <w:sz w:val="24"/>
          <w:szCs w:val="24"/>
          <w:lang w:val="el-GR"/>
        </w:rPr>
        <w:t>Π.</w:t>
      </w:r>
    </w:p>
    <w:p w:rsidR="00672824" w:rsidRPr="00394285" w:rsidRDefault="00672824" w:rsidP="00672824">
      <w:pPr>
        <w:numPr>
          <w:ilvl w:val="0"/>
          <w:numId w:val="3"/>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Η εξασφάλιση συνοδού (Παράλληλης Στήριξης) για περιστατικό που χρήζει τέτοιου είδους παρέμβασης, δεν θα προέρχεται από το υπάρχον παιδαγωγικό προσωπικό της υπηρεσίας. Ο/η συνοδός θα συνεργάζεται με τις παιδαγωγούς της τάξης και την προϊσταμένη του σταθμού για την εύρυθμη λειτουργία του τμήματος και θα προσκομίζει τις απαραίτητες ιατρικές εξετάσεις.</w:t>
      </w:r>
    </w:p>
    <w:p w:rsidR="00672824" w:rsidRPr="00394285" w:rsidRDefault="00672824" w:rsidP="00672824">
      <w:pPr>
        <w:numPr>
          <w:ilvl w:val="0"/>
          <w:numId w:val="3"/>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Για τα παιδιά με ειδικές δυσκολίες που φιλοξενούνται στον Παιδικό Σταθμό δεν εφαρμόζεται ειδικό πρόγραμμα, αλλά το πρόγραμμα του Παιδικού Σταθμού </w:t>
      </w:r>
    </w:p>
    <w:p w:rsidR="00672824" w:rsidRPr="00394285" w:rsidRDefault="00672824" w:rsidP="00672824">
      <w:pPr>
        <w:numPr>
          <w:ilvl w:val="0"/>
          <w:numId w:val="3"/>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Όταν κατά τη διάρκεια της σχολικής χρονιάς, παιδιά εμφανίσουν ειδικές δυσκολίες, ο  Παιδίατρός, η Κοινωνική Λειτουργός, η Ψυχολόγος του Ν.Π., οι Προϊστάμενοι Σταθμού, Τμήματος και οι Παιδαγωγοί του τμήματος παιδιών του Παιδικού Σταθμού, αφού ζητήσουν την αξιολόγηση από ειδικό γιατρό, εισηγούνται στη Διεύθυνση τόσο για το χρόνο παραμονής του στο σταθμό όσο και για τη συνέχιση ή μη της φιλοξενίας του . </w:t>
      </w:r>
    </w:p>
    <w:p w:rsidR="00672824" w:rsidRPr="00394285" w:rsidRDefault="00672824" w:rsidP="00672824">
      <w:pPr>
        <w:numPr>
          <w:ilvl w:val="0"/>
          <w:numId w:val="3"/>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Σε περίπτωση που φιλοξενούμενα παιδιά παραπεμφθούν από την Ψυχολόγο του Ν.Π. για αξιολόγηση, θα γίνονται δεκτά για </w:t>
      </w:r>
      <w:r w:rsidRPr="00394285">
        <w:rPr>
          <w:rFonts w:ascii="Times New Roman" w:hAnsi="Times New Roman"/>
          <w:b/>
          <w:bCs/>
          <w:sz w:val="24"/>
          <w:szCs w:val="24"/>
          <w:lang w:val="el-GR"/>
        </w:rPr>
        <w:t>επανεγγραφή</w:t>
      </w:r>
      <w:r w:rsidRPr="00394285">
        <w:rPr>
          <w:rFonts w:ascii="Times New Roman" w:hAnsi="Times New Roman"/>
          <w:bCs/>
          <w:sz w:val="24"/>
          <w:szCs w:val="24"/>
          <w:lang w:val="el-GR"/>
        </w:rPr>
        <w:t xml:space="preserve"> εφόσον αυτή προσκομιστεί  και εξεταστεί από την Κοινωνική Λειτουργό, τον Παιδίατρο και την Ψυχολόγο του Ν.Π.</w:t>
      </w:r>
    </w:p>
    <w:p w:rsidR="00672824" w:rsidRPr="00353B38" w:rsidRDefault="00672824" w:rsidP="00672824">
      <w:pPr>
        <w:pStyle w:val="a3"/>
        <w:numPr>
          <w:ilvl w:val="0"/>
          <w:numId w:val="8"/>
        </w:numPr>
        <w:spacing w:after="0" w:line="240" w:lineRule="auto"/>
        <w:jc w:val="both"/>
        <w:rPr>
          <w:bCs/>
          <w:sz w:val="24"/>
          <w:szCs w:val="24"/>
          <w:lang w:val="el-GR"/>
        </w:rPr>
      </w:pPr>
      <w:r w:rsidRPr="00353B38">
        <w:rPr>
          <w:bCs/>
          <w:sz w:val="24"/>
          <w:szCs w:val="24"/>
          <w:lang w:val="el-GR"/>
        </w:rPr>
        <w:t>Στους Παιδικούς και Βρεφονηπιακούς  Σταθμούς δύναται να εγγραφούν παιδιά ηλικίας από 1,5 ετών μέχρι την ηλικία εγγραφής τους στην υποχρεωτική εκπαίδευση. Συγκεκριμένα :</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Την 1</w:t>
      </w:r>
      <w:r w:rsidRPr="00394285">
        <w:rPr>
          <w:rFonts w:ascii="Times New Roman" w:hAnsi="Times New Roman"/>
          <w:b/>
          <w:bCs/>
          <w:sz w:val="24"/>
          <w:szCs w:val="24"/>
          <w:vertAlign w:val="superscript"/>
          <w:lang w:val="el-GR"/>
        </w:rPr>
        <w:t>η</w:t>
      </w:r>
      <w:r w:rsidRPr="00394285">
        <w:rPr>
          <w:rFonts w:ascii="Times New Roman" w:hAnsi="Times New Roman"/>
          <w:b/>
          <w:bCs/>
          <w:sz w:val="24"/>
          <w:szCs w:val="24"/>
          <w:lang w:val="el-GR"/>
        </w:rPr>
        <w:t xml:space="preserve"> Σεπτεμβρίου στα Βρεφικά Τμήματα </w:t>
      </w:r>
      <w:r w:rsidRPr="00394285">
        <w:rPr>
          <w:rFonts w:ascii="Times New Roman" w:hAnsi="Times New Roman"/>
          <w:bCs/>
          <w:sz w:val="24"/>
          <w:szCs w:val="24"/>
          <w:lang w:val="el-GR"/>
        </w:rPr>
        <w:t>εγγράφονται βρέφη ηλικίας από 1,5 ετών (συμπληρωμένη  έως την 31/8 /2019) έως 2,5 ετών.</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Την 1</w:t>
      </w:r>
      <w:r w:rsidRPr="00394285">
        <w:rPr>
          <w:rFonts w:ascii="Times New Roman" w:hAnsi="Times New Roman"/>
          <w:b/>
          <w:bCs/>
          <w:sz w:val="24"/>
          <w:szCs w:val="24"/>
          <w:vertAlign w:val="superscript"/>
          <w:lang w:val="el-GR"/>
        </w:rPr>
        <w:t>η</w:t>
      </w:r>
      <w:r w:rsidRPr="00394285">
        <w:rPr>
          <w:rFonts w:ascii="Times New Roman" w:hAnsi="Times New Roman"/>
          <w:b/>
          <w:bCs/>
          <w:sz w:val="24"/>
          <w:szCs w:val="24"/>
          <w:lang w:val="el-GR"/>
        </w:rPr>
        <w:t xml:space="preserve">  Σεπτεμβρίου στα Νηπιακά Τμήματα </w:t>
      </w:r>
      <w:r w:rsidRPr="00394285">
        <w:rPr>
          <w:rFonts w:ascii="Times New Roman" w:hAnsi="Times New Roman"/>
          <w:bCs/>
          <w:sz w:val="24"/>
          <w:szCs w:val="24"/>
          <w:lang w:val="el-GR"/>
        </w:rPr>
        <w:t>εγγράφονται νήπια ηλικίας από 2,5 ετών (συμπληρωμένη την 31/8/2019) και  έως την εγγραφή τους στο Νηπιαγωγείο .</w:t>
      </w:r>
    </w:p>
    <w:p w:rsidR="00672824" w:rsidRPr="00394285" w:rsidRDefault="00672824" w:rsidP="00672824">
      <w:pPr>
        <w:numPr>
          <w:ilvl w:val="0"/>
          <w:numId w:val="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Εγγραφές δεν θα γίνονται κατά τους μήνες Ιούνιο και Ιούλιο για παιδαγωγικούς λόγους και για την εύρυθμη λειτουργία των σταθμών εκτός εκτάκτων περιπτώσεων για σοβαρούς κοινωνικούς λόγους.</w:t>
      </w:r>
    </w:p>
    <w:p w:rsidR="00672824" w:rsidRPr="00394285" w:rsidRDefault="00672824" w:rsidP="00672824">
      <w:pPr>
        <w:numPr>
          <w:ilvl w:val="0"/>
          <w:numId w:val="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Οι κενές θέσεις που θα προκύπτουν στα βρεφικά και νηπιακά τμήματα θα καλύπτονται από παιδιά που ανήκουν στην ίδια ηλικιακή ομάδα με αυτά που διαγράφηκαν.</w:t>
      </w:r>
    </w:p>
    <w:p w:rsidR="00672824" w:rsidRDefault="00672824" w:rsidP="00672824">
      <w:pPr>
        <w:numPr>
          <w:ilvl w:val="0"/>
          <w:numId w:val="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Η εγγραφή των παιδιών γίνεται με απόφαση του Δ.Σ. </w:t>
      </w:r>
    </w:p>
    <w:p w:rsidR="00672824" w:rsidRPr="00394285" w:rsidRDefault="00672824"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u w:val="single"/>
          <w:lang w:val="el-GR"/>
        </w:rPr>
        <w:t>ΆΡΘΡΟ 2:  ΑΠΑΡΑΙΤΗΤΑ  ΔΙΚΑΙΟΛΟΓΗΤΙΚΑ</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1.</w:t>
      </w:r>
      <w:r w:rsidRPr="00394285">
        <w:rPr>
          <w:rFonts w:ascii="Times New Roman" w:hAnsi="Times New Roman"/>
          <w:bCs/>
          <w:sz w:val="24"/>
          <w:szCs w:val="24"/>
          <w:lang w:val="el-GR"/>
        </w:rPr>
        <w:tab/>
      </w:r>
      <w:r w:rsidRPr="00394285">
        <w:rPr>
          <w:rFonts w:ascii="Times New Roman" w:hAnsi="Times New Roman"/>
          <w:b/>
          <w:bCs/>
          <w:sz w:val="24"/>
          <w:szCs w:val="24"/>
          <w:lang w:val="el-GR"/>
        </w:rPr>
        <w:t>Έντυπη αίτηση</w:t>
      </w:r>
      <w:r w:rsidRPr="00394285">
        <w:rPr>
          <w:rFonts w:ascii="Times New Roman" w:hAnsi="Times New Roman"/>
          <w:bCs/>
          <w:sz w:val="24"/>
          <w:szCs w:val="24"/>
          <w:lang w:val="el-GR"/>
        </w:rPr>
        <w:t xml:space="preserve"> συμπληρωμένη από τον Γονέα ή Κηδεμόνα η οποία ενέχει και θέση Υπεύθυνης Δήλωσης αποδοχής των Όρων Φιλοξενίας &amp; λειτουργίας των ΠΑΙΣΔΑΠ.</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2.</w:t>
      </w:r>
      <w:r w:rsidRPr="00394285">
        <w:rPr>
          <w:rFonts w:ascii="Times New Roman" w:hAnsi="Times New Roman"/>
          <w:bCs/>
          <w:sz w:val="24"/>
          <w:szCs w:val="24"/>
          <w:lang w:val="el-GR"/>
        </w:rPr>
        <w:tab/>
      </w:r>
      <w:r w:rsidRPr="00394285">
        <w:rPr>
          <w:rFonts w:ascii="Times New Roman" w:hAnsi="Times New Roman"/>
          <w:b/>
          <w:bCs/>
          <w:sz w:val="24"/>
          <w:szCs w:val="24"/>
          <w:lang w:val="el-GR"/>
        </w:rPr>
        <w:t>Πιστοποιητικό Οικογενειακής Κατάστασης</w:t>
      </w:r>
      <w:r w:rsidRPr="00394285">
        <w:rPr>
          <w:rFonts w:ascii="Times New Roman" w:hAnsi="Times New Roman"/>
          <w:bCs/>
          <w:sz w:val="24"/>
          <w:szCs w:val="24"/>
          <w:lang w:val="el-GR"/>
        </w:rPr>
        <w:t xml:space="preserve"> (τελευταίου εξαμήνου) </w:t>
      </w:r>
      <w:r w:rsidRPr="00394285">
        <w:rPr>
          <w:rFonts w:ascii="Times New Roman" w:hAnsi="Times New Roman"/>
          <w:b/>
          <w:bCs/>
          <w:sz w:val="24"/>
          <w:szCs w:val="24"/>
          <w:lang w:val="el-GR"/>
        </w:rPr>
        <w:t>ή</w:t>
      </w:r>
      <w:r w:rsidRPr="00394285">
        <w:rPr>
          <w:rFonts w:ascii="Times New Roman" w:hAnsi="Times New Roman"/>
          <w:bCs/>
          <w:sz w:val="24"/>
          <w:szCs w:val="24"/>
          <w:lang w:val="el-GR"/>
        </w:rPr>
        <w:t xml:space="preserve"> ληξιαρχική πράξη γέννησης </w:t>
      </w:r>
      <w:r w:rsidRPr="00394285">
        <w:rPr>
          <w:rFonts w:ascii="Times New Roman" w:hAnsi="Times New Roman"/>
          <w:b/>
          <w:bCs/>
          <w:sz w:val="24"/>
          <w:szCs w:val="24"/>
          <w:lang w:val="el-GR"/>
        </w:rPr>
        <w:t>ή</w:t>
      </w:r>
      <w:r w:rsidRPr="00394285">
        <w:rPr>
          <w:rFonts w:ascii="Times New Roman" w:hAnsi="Times New Roman"/>
          <w:bCs/>
          <w:sz w:val="24"/>
          <w:szCs w:val="24"/>
          <w:lang w:val="el-GR"/>
        </w:rPr>
        <w:t xml:space="preserve"> ληξιαρχική πράξη συμφώνου συμβίωσης </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Για τους αλλοδαπούς με επίσημη μετάφραση μαζί με το ξενόγλωσσο.</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3.</w:t>
      </w:r>
      <w:r w:rsidRPr="00394285">
        <w:rPr>
          <w:rFonts w:ascii="Times New Roman" w:hAnsi="Times New Roman"/>
          <w:bCs/>
          <w:sz w:val="24"/>
          <w:szCs w:val="24"/>
          <w:lang w:val="el-GR"/>
        </w:rPr>
        <w:tab/>
      </w:r>
      <w:r w:rsidRPr="00394285">
        <w:rPr>
          <w:rFonts w:ascii="Times New Roman" w:hAnsi="Times New Roman"/>
          <w:b/>
          <w:bCs/>
          <w:sz w:val="24"/>
          <w:szCs w:val="24"/>
          <w:lang w:val="el-GR"/>
        </w:rPr>
        <w:t>Πιστοποιητικό Υγείας  παιδιού</w:t>
      </w:r>
      <w:r w:rsidRPr="00394285">
        <w:rPr>
          <w:rFonts w:ascii="Times New Roman" w:hAnsi="Times New Roman"/>
          <w:bCs/>
          <w:sz w:val="24"/>
          <w:szCs w:val="24"/>
          <w:lang w:val="el-GR"/>
        </w:rPr>
        <w:t xml:space="preserve">  σε 2 αντίγραφα (πρωτότυπο και αντίγραφο) και </w:t>
      </w:r>
      <w:r w:rsidRPr="00394285">
        <w:rPr>
          <w:rFonts w:ascii="Times New Roman" w:hAnsi="Times New Roman"/>
          <w:bCs/>
          <w:sz w:val="24"/>
          <w:szCs w:val="24"/>
          <w:u w:val="single"/>
          <w:lang w:val="el-GR"/>
        </w:rPr>
        <w:t>2 Φωτοαντίγραφα της πρώτης σελίδας του Βιβλιαρίου Υγείας</w:t>
      </w:r>
      <w:r w:rsidRPr="00394285">
        <w:rPr>
          <w:rFonts w:ascii="Times New Roman" w:hAnsi="Times New Roman"/>
          <w:bCs/>
          <w:sz w:val="24"/>
          <w:szCs w:val="24"/>
          <w:lang w:val="el-GR"/>
        </w:rPr>
        <w:t xml:space="preserve"> του παιδιού, όπου αναγράφονται τα στοιχεία του και </w:t>
      </w:r>
      <w:r w:rsidRPr="00394285">
        <w:rPr>
          <w:rFonts w:ascii="Times New Roman" w:hAnsi="Times New Roman"/>
          <w:bCs/>
          <w:sz w:val="24"/>
          <w:szCs w:val="24"/>
          <w:u w:val="single"/>
          <w:lang w:val="el-GR"/>
        </w:rPr>
        <w:t>2 Φωτοαντίγραφα της σελίδας των εμβολιασμών</w:t>
      </w:r>
      <w:r w:rsidRPr="00394285">
        <w:rPr>
          <w:rFonts w:ascii="Times New Roman" w:hAnsi="Times New Roman"/>
          <w:bCs/>
          <w:sz w:val="24"/>
          <w:szCs w:val="24"/>
          <w:lang w:val="el-GR"/>
        </w:rPr>
        <w:t xml:space="preserve"> με τα προβλεπόμενα για την ηλικία του εμβόλια καθώς επίσης και τα αποτελέσματα </w:t>
      </w:r>
      <w:proofErr w:type="spellStart"/>
      <w:r w:rsidRPr="00394285">
        <w:rPr>
          <w:rFonts w:ascii="Times New Roman" w:hAnsi="Times New Roman"/>
          <w:bCs/>
          <w:sz w:val="24"/>
          <w:szCs w:val="24"/>
          <w:lang w:val="el-GR"/>
        </w:rPr>
        <w:t>mantoux</w:t>
      </w:r>
      <w:proofErr w:type="spellEnd"/>
      <w:r w:rsidRPr="00394285">
        <w:rPr>
          <w:rFonts w:ascii="Times New Roman" w:hAnsi="Times New Roman"/>
          <w:bCs/>
          <w:sz w:val="24"/>
          <w:szCs w:val="24"/>
          <w:lang w:val="el-GR"/>
        </w:rPr>
        <w:t xml:space="preserve"> όπως κάθε φορά προβλέπεται από το Εθνικό Πρόγραμμα Εμβολιασμών.</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4.</w:t>
      </w:r>
      <w:r w:rsidRPr="00394285">
        <w:rPr>
          <w:rFonts w:ascii="Times New Roman" w:hAnsi="Times New Roman"/>
          <w:bCs/>
          <w:sz w:val="24"/>
          <w:szCs w:val="24"/>
          <w:lang w:val="el-GR"/>
        </w:rPr>
        <w:tab/>
        <w:t xml:space="preserve">Αντίγραφο Φορολογικής Δήλωσης </w:t>
      </w:r>
      <w:r w:rsidRPr="00394285">
        <w:rPr>
          <w:rFonts w:ascii="Times New Roman" w:hAnsi="Times New Roman"/>
          <w:b/>
          <w:bCs/>
          <w:sz w:val="24"/>
          <w:szCs w:val="24"/>
          <w:lang w:val="el-GR"/>
        </w:rPr>
        <w:t>(Ε1)</w:t>
      </w:r>
      <w:r w:rsidRPr="00394285">
        <w:rPr>
          <w:rFonts w:ascii="Times New Roman" w:hAnsi="Times New Roman"/>
          <w:bCs/>
          <w:sz w:val="24"/>
          <w:szCs w:val="24"/>
          <w:lang w:val="el-GR"/>
        </w:rPr>
        <w:t xml:space="preserve"> και </w:t>
      </w:r>
      <w:r w:rsidRPr="00394285">
        <w:rPr>
          <w:rFonts w:ascii="Times New Roman" w:hAnsi="Times New Roman"/>
          <w:b/>
          <w:bCs/>
          <w:sz w:val="24"/>
          <w:szCs w:val="24"/>
          <w:lang w:val="el-GR"/>
        </w:rPr>
        <w:t xml:space="preserve">Εκκαθαριστικού σημειώματος του 2018 </w:t>
      </w:r>
      <w:r w:rsidRPr="00394285">
        <w:rPr>
          <w:rFonts w:ascii="Times New Roman" w:hAnsi="Times New Roman"/>
          <w:bCs/>
          <w:sz w:val="24"/>
          <w:szCs w:val="24"/>
          <w:lang w:val="el-GR"/>
        </w:rPr>
        <w:t xml:space="preserve">για τους μισθωτούς. </w:t>
      </w:r>
      <w:r w:rsidRPr="00394285">
        <w:rPr>
          <w:rFonts w:ascii="Times New Roman" w:hAnsi="Times New Roman"/>
          <w:bCs/>
          <w:sz w:val="24"/>
          <w:szCs w:val="24"/>
          <w:u w:val="single"/>
          <w:lang w:val="el-GR"/>
        </w:rPr>
        <w:t>Για τους Ελεύθερους Επαγγελματίες</w:t>
      </w:r>
      <w:r w:rsidRPr="00394285">
        <w:rPr>
          <w:rFonts w:ascii="Times New Roman" w:hAnsi="Times New Roman"/>
          <w:bCs/>
          <w:sz w:val="24"/>
          <w:szCs w:val="24"/>
          <w:lang w:val="el-GR"/>
        </w:rPr>
        <w:t xml:space="preserve"> και αντίγραφο Φορολογικής Δήλωσης (Ε1) και Εκκαθαριστικού σημειώματος του 2017 (Μόνο για την </w:t>
      </w:r>
      <w:proofErr w:type="spellStart"/>
      <w:r w:rsidRPr="00394285">
        <w:rPr>
          <w:rFonts w:ascii="Times New Roman" w:hAnsi="Times New Roman"/>
          <w:bCs/>
          <w:sz w:val="24"/>
          <w:szCs w:val="24"/>
          <w:lang w:val="el-GR"/>
        </w:rPr>
        <w:t>μοριοδότηση</w:t>
      </w:r>
      <w:proofErr w:type="spellEnd"/>
      <w:r w:rsidRPr="00394285">
        <w:rPr>
          <w:rFonts w:ascii="Times New Roman" w:hAnsi="Times New Roman"/>
          <w:bCs/>
          <w:sz w:val="24"/>
          <w:szCs w:val="24"/>
          <w:lang w:val="el-GR"/>
        </w:rPr>
        <w:t xml:space="preserve">, ειδάλλως για τα τροφεία θα πρέπει να προσκομισθούν τα έγγραφα του 2018). Εκκαθαριστικό σημείωμα οποιουδήποτε άλλου έτους δεν είναι αποδεκτό και συνιστά λόγο απόρριψης της αίτησης. </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235"/>
      </w:tblGrid>
      <w:tr w:rsidR="00672824" w:rsidRPr="007645DC" w:rsidTr="006A1087">
        <w:trPr>
          <w:trHeight w:val="600"/>
          <w:jc w:val="center"/>
        </w:trPr>
        <w:tc>
          <w:tcPr>
            <w:tcW w:w="8235" w:type="dxa"/>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Για τους μη υπόχρεους σε υποβολή φορολογικής δήλωσης κρίνεται απαραίτητη βεβαίωση απαλλαγής από την εφορία.</w:t>
            </w:r>
          </w:p>
          <w:p w:rsidR="00672824" w:rsidRPr="00394285" w:rsidRDefault="00672824" w:rsidP="006A1087">
            <w:pPr>
              <w:spacing w:after="0" w:line="240" w:lineRule="auto"/>
              <w:jc w:val="both"/>
              <w:rPr>
                <w:rFonts w:ascii="Times New Roman" w:hAnsi="Times New Roman"/>
                <w:bCs/>
                <w:sz w:val="24"/>
                <w:szCs w:val="24"/>
                <w:u w:val="single"/>
                <w:lang w:val="el-GR"/>
              </w:rPr>
            </w:pPr>
          </w:p>
        </w:tc>
      </w:tr>
    </w:tbl>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5</w:t>
      </w:r>
      <w:r w:rsidRPr="00394285">
        <w:rPr>
          <w:rFonts w:ascii="Times New Roman" w:hAnsi="Times New Roman"/>
          <w:bCs/>
          <w:sz w:val="24"/>
          <w:szCs w:val="24"/>
          <w:lang w:val="el-GR"/>
        </w:rPr>
        <w:t xml:space="preserve">.Για αποδεικτικό μόνιμης κατοικίας αντίγραφο πρόσφατου λογαριασμού ΔΕΗ ή ΕΥΔΑΠ ή ΜΙΣΘΩΤΗΡΙΟ από το </w:t>
      </w:r>
      <w:r w:rsidRPr="00394285">
        <w:rPr>
          <w:rFonts w:ascii="Times New Roman" w:hAnsi="Times New Roman"/>
          <w:bCs/>
          <w:sz w:val="24"/>
          <w:szCs w:val="24"/>
        </w:rPr>
        <w:t>TAXIS</w:t>
      </w:r>
      <w:r w:rsidRPr="00394285">
        <w:rPr>
          <w:rFonts w:ascii="Times New Roman" w:hAnsi="Times New Roman"/>
          <w:bCs/>
          <w:sz w:val="24"/>
          <w:szCs w:val="24"/>
          <w:lang w:val="el-GR"/>
        </w:rPr>
        <w:t>.</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6</w:t>
      </w:r>
      <w:r w:rsidRPr="00394285">
        <w:rPr>
          <w:rFonts w:ascii="Times New Roman" w:hAnsi="Times New Roman"/>
          <w:bCs/>
          <w:sz w:val="24"/>
          <w:szCs w:val="24"/>
          <w:lang w:val="el-GR"/>
        </w:rPr>
        <w:t>.</w:t>
      </w:r>
      <w:r w:rsidRPr="00394285">
        <w:rPr>
          <w:rFonts w:ascii="Times New Roman" w:hAnsi="Times New Roman"/>
          <w:b/>
          <w:bCs/>
          <w:sz w:val="24"/>
          <w:szCs w:val="24"/>
          <w:lang w:val="el-GR"/>
        </w:rPr>
        <w:t>Για την εγγραφή παιδιού αλλοδαπών γονέων</w:t>
      </w:r>
      <w:r w:rsidRPr="00394285">
        <w:rPr>
          <w:rFonts w:ascii="Times New Roman" w:hAnsi="Times New Roman"/>
          <w:bCs/>
          <w:sz w:val="24"/>
          <w:szCs w:val="24"/>
          <w:lang w:val="el-GR"/>
        </w:rPr>
        <w:t xml:space="preserve"> εκτός των αναφερόμενων δικαιολογητικών, απαραίτητη προϋπόθεση είναι: </w:t>
      </w:r>
    </w:p>
    <w:p w:rsidR="00672824" w:rsidRPr="00394285" w:rsidRDefault="00672824" w:rsidP="00672824">
      <w:pPr>
        <w:numPr>
          <w:ilvl w:val="0"/>
          <w:numId w:val="10"/>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Η άδεια νόμιμης παραμονής</w:t>
      </w:r>
      <w:r w:rsidRPr="00394285">
        <w:rPr>
          <w:rFonts w:ascii="Times New Roman" w:hAnsi="Times New Roman"/>
          <w:bCs/>
          <w:sz w:val="24"/>
          <w:szCs w:val="24"/>
          <w:lang w:val="el-GR"/>
        </w:rPr>
        <w:t xml:space="preserve"> στην χώρα μας σε ισχύ, συνοδευόμενη από την βεβαίωση ανανέωσης από την αρμόδια υπηρεσία. Σε περίπτωση που η άδεια έχει λήξει απαιτείται η τελευταία άδεια και η αίτηση ανανέωσης της, συνοδευόμενη από βεβαίωση αρμόδιου φορέα ότι έχει κατατεθεί ή αίτηση.  Σε κάθε περίπτωση αν δεν είναι στην Ελληνική Γλώσσα απαιτείται </w:t>
      </w:r>
      <w:r w:rsidRPr="00394285">
        <w:rPr>
          <w:rFonts w:ascii="Times New Roman" w:hAnsi="Times New Roman"/>
          <w:bCs/>
          <w:sz w:val="24"/>
          <w:szCs w:val="24"/>
          <w:u w:val="single"/>
          <w:lang w:val="el-GR"/>
        </w:rPr>
        <w:t>επίσημη</w:t>
      </w:r>
      <w:r w:rsidRPr="00394285">
        <w:rPr>
          <w:rFonts w:ascii="Times New Roman" w:hAnsi="Times New Roman"/>
          <w:bCs/>
          <w:sz w:val="24"/>
          <w:szCs w:val="24"/>
          <w:lang w:val="el-GR"/>
        </w:rPr>
        <w:t xml:space="preserve"> μετάφραση.</w:t>
      </w:r>
    </w:p>
    <w:p w:rsidR="00672824" w:rsidRPr="00394285" w:rsidRDefault="00672824" w:rsidP="00672824">
      <w:pPr>
        <w:numPr>
          <w:ilvl w:val="0"/>
          <w:numId w:val="10"/>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Αντίγραφο Ταυτότητας ή Διαβατηρίου</w:t>
      </w:r>
      <w:r w:rsidRPr="00394285">
        <w:rPr>
          <w:rFonts w:ascii="Times New Roman" w:hAnsi="Times New Roman"/>
          <w:bCs/>
          <w:sz w:val="24"/>
          <w:szCs w:val="24"/>
          <w:lang w:val="el-GR"/>
        </w:rPr>
        <w:t xml:space="preserve"> σε ισχύ, απαραιτήτως με επίσημη μετάφρασή του.</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7.</w:t>
      </w:r>
      <w:r w:rsidRPr="00394285">
        <w:rPr>
          <w:rFonts w:ascii="Times New Roman" w:hAnsi="Times New Roman"/>
          <w:bCs/>
          <w:sz w:val="24"/>
          <w:szCs w:val="24"/>
          <w:lang w:val="el-GR"/>
        </w:rPr>
        <w:t xml:space="preserve"> </w:t>
      </w:r>
      <w:r w:rsidRPr="00394285">
        <w:rPr>
          <w:rFonts w:ascii="Times New Roman" w:hAnsi="Times New Roman"/>
          <w:b/>
          <w:bCs/>
          <w:sz w:val="24"/>
          <w:szCs w:val="24"/>
          <w:lang w:val="el-GR"/>
        </w:rPr>
        <w:t>Για τους εργαζόμενους (και για τους δύο γονείς):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w:t>
      </w:r>
      <w:r w:rsidRPr="00394285">
        <w:rPr>
          <w:rFonts w:ascii="Times New Roman" w:hAnsi="Times New Roman"/>
          <w:b/>
          <w:bCs/>
          <w:sz w:val="24"/>
          <w:szCs w:val="24"/>
          <w:u w:val="single"/>
          <w:lang w:val="el-GR"/>
        </w:rPr>
        <w:t>Στον Ιδιωτικό Τομέα</w:t>
      </w:r>
      <w:r w:rsidRPr="00394285">
        <w:rPr>
          <w:rFonts w:ascii="Times New Roman" w:hAnsi="Times New Roman"/>
          <w:bCs/>
          <w:sz w:val="24"/>
          <w:szCs w:val="24"/>
          <w:lang w:val="el-GR"/>
        </w:rPr>
        <w:t>: Πρόσφατη βεβαίωση εργασίας από τον εργοδότη στην οποία να αναφέρει αν έχει πλήρη ή μερική απασχόληση μαζί με τις αποδοχές, καθώς και αντίγραφο ενσήμων του τελευταίου εξαμήνου εκτυπωμένο μόνο από το ΙΚΑ.</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w:t>
      </w:r>
      <w:r w:rsidRPr="00394285">
        <w:rPr>
          <w:rFonts w:ascii="Times New Roman" w:hAnsi="Times New Roman"/>
          <w:b/>
          <w:bCs/>
          <w:sz w:val="24"/>
          <w:szCs w:val="24"/>
          <w:u w:val="single"/>
          <w:lang w:val="el-GR"/>
        </w:rPr>
        <w:t>Στο Δημόσιο Τομέα</w:t>
      </w:r>
      <w:r w:rsidRPr="00394285">
        <w:rPr>
          <w:rFonts w:ascii="Times New Roman" w:hAnsi="Times New Roman"/>
          <w:bCs/>
          <w:sz w:val="24"/>
          <w:szCs w:val="24"/>
          <w:lang w:val="el-GR"/>
        </w:rPr>
        <w:t>: Πρόσφατη βεβαίωση εργασίας με τις αποδοχές .</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w:t>
      </w:r>
      <w:r w:rsidRPr="00394285">
        <w:rPr>
          <w:rFonts w:ascii="Times New Roman" w:hAnsi="Times New Roman"/>
          <w:b/>
          <w:bCs/>
          <w:sz w:val="24"/>
          <w:szCs w:val="24"/>
          <w:u w:val="single"/>
          <w:lang w:val="el-GR"/>
        </w:rPr>
        <w:t>Πρόσφατη πρόσληψη</w:t>
      </w:r>
      <w:r w:rsidRPr="00394285">
        <w:rPr>
          <w:rFonts w:ascii="Times New Roman" w:hAnsi="Times New Roman"/>
          <w:bCs/>
          <w:sz w:val="24"/>
          <w:szCs w:val="24"/>
          <w:lang w:val="el-GR"/>
        </w:rPr>
        <w:t>: Αντίγραφο αναγγελίας πρόσληψης από τον ΟΑΕΔ και πρόσφατη βεβαίωση εργασίας από τον εργοδότη.</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w:t>
      </w:r>
      <w:r w:rsidRPr="00394285">
        <w:rPr>
          <w:rFonts w:ascii="Times New Roman" w:hAnsi="Times New Roman"/>
          <w:b/>
          <w:bCs/>
          <w:sz w:val="24"/>
          <w:szCs w:val="24"/>
          <w:u w:val="single"/>
          <w:lang w:val="el-GR"/>
        </w:rPr>
        <w:t>Για ελεύθερους επαγγελματίες</w:t>
      </w:r>
      <w:r w:rsidRPr="00394285">
        <w:rPr>
          <w:rFonts w:ascii="Times New Roman" w:hAnsi="Times New Roman"/>
          <w:b/>
          <w:bCs/>
          <w:sz w:val="24"/>
          <w:szCs w:val="24"/>
          <w:lang w:val="el-GR"/>
        </w:rPr>
        <w:t xml:space="preserve">: </w:t>
      </w:r>
      <w:r w:rsidRPr="00394285">
        <w:rPr>
          <w:rFonts w:ascii="Times New Roman" w:hAnsi="Times New Roman"/>
          <w:bCs/>
          <w:sz w:val="24"/>
          <w:szCs w:val="24"/>
          <w:lang w:val="el-GR"/>
        </w:rPr>
        <w:t>Βεβαίωση από το ασφαλιστικό τους ταμείο, η οποία επιβεβαιώνει την εγγραφή στα μητρώα του (η οποία είναι σε ισχύ) ή το τελευταίο ειδοποιητήριο με την απόδειξη τελευταίας πληρωμής.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8. Για Άνεργους Γονείς</w:t>
      </w:r>
      <w:r w:rsidRPr="00394285">
        <w:rPr>
          <w:rFonts w:ascii="Times New Roman" w:hAnsi="Times New Roman"/>
          <w:bCs/>
          <w:sz w:val="24"/>
          <w:szCs w:val="24"/>
          <w:lang w:val="el-GR"/>
        </w:rPr>
        <w:t>: Βεβαίωση Ανεργίας από τον ΟΑΕΔ ή κάρτα ανεργίας σε ισχύ.</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9.</w:t>
      </w:r>
      <w:r w:rsidRPr="00394285">
        <w:rPr>
          <w:rFonts w:ascii="Times New Roman" w:hAnsi="Times New Roman"/>
          <w:bCs/>
          <w:sz w:val="24"/>
          <w:szCs w:val="24"/>
          <w:lang w:val="el-GR"/>
        </w:rPr>
        <w:t xml:space="preserve"> </w:t>
      </w:r>
      <w:r w:rsidRPr="00394285">
        <w:rPr>
          <w:rFonts w:ascii="Times New Roman" w:hAnsi="Times New Roman"/>
          <w:b/>
          <w:bCs/>
          <w:sz w:val="24"/>
          <w:szCs w:val="24"/>
          <w:lang w:val="el-GR"/>
        </w:rPr>
        <w:t>Υπεύθυνη Δήλωση:</w:t>
      </w:r>
      <w:r w:rsidRPr="00394285">
        <w:rPr>
          <w:rFonts w:ascii="Times New Roman" w:hAnsi="Times New Roman"/>
          <w:bCs/>
          <w:sz w:val="24"/>
          <w:szCs w:val="24"/>
          <w:lang w:val="el-GR"/>
        </w:rPr>
        <w:t xml:space="preserve"> αποδοχή των Όρων Φιλοξενίας των ΠΑΙΣΔΑΠ και ότι τα προσκομισθέντα δικαιολογητικά είναι νόμιμα και αληθή.</w:t>
      </w:r>
    </w:p>
    <w:p w:rsidR="00672824"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 xml:space="preserve">10. Κατάλογος Συνημμένων Δικαιολογητικών </w:t>
      </w:r>
      <w:r w:rsidRPr="00394285">
        <w:rPr>
          <w:rFonts w:ascii="Times New Roman" w:hAnsi="Times New Roman"/>
          <w:bCs/>
          <w:sz w:val="24"/>
          <w:szCs w:val="24"/>
          <w:lang w:val="el-GR"/>
        </w:rPr>
        <w:t>συμπληρωμένο από τους γονείς</w:t>
      </w:r>
      <w:r w:rsidRPr="00394285">
        <w:rPr>
          <w:rFonts w:ascii="Times New Roman" w:hAnsi="Times New Roman"/>
          <w:b/>
          <w:bCs/>
          <w:sz w:val="24"/>
          <w:szCs w:val="24"/>
          <w:lang w:val="el-GR"/>
        </w:rPr>
        <w:t>.</w:t>
      </w:r>
    </w:p>
    <w:p w:rsidR="007645DC" w:rsidRDefault="007645DC" w:rsidP="00672824">
      <w:pPr>
        <w:spacing w:after="0" w:line="240" w:lineRule="auto"/>
        <w:jc w:val="both"/>
        <w:rPr>
          <w:rFonts w:ascii="Times New Roman" w:hAnsi="Times New Roman"/>
          <w:b/>
          <w:bCs/>
          <w:sz w:val="24"/>
          <w:szCs w:val="24"/>
          <w:lang w:val="el-GR"/>
        </w:rPr>
      </w:pPr>
    </w:p>
    <w:p w:rsidR="007645DC" w:rsidRDefault="007645DC"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u w:val="single"/>
          <w:lang w:val="el-GR"/>
        </w:rPr>
        <w:lastRenderedPageBreak/>
        <w:t>ΔΙΚΑΙΟΛΟΓΗΤΙΚΑ  ΑΝΑ ΠΕΡΙΠΤΩΣΗ</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1.</w:t>
      </w:r>
      <w:r w:rsidRPr="00394285">
        <w:rPr>
          <w:rFonts w:ascii="Times New Roman" w:hAnsi="Times New Roman"/>
          <w:bCs/>
          <w:sz w:val="24"/>
          <w:szCs w:val="24"/>
          <w:lang w:val="el-GR"/>
        </w:rPr>
        <w:tab/>
      </w:r>
      <w:r w:rsidRPr="00394285">
        <w:rPr>
          <w:rFonts w:ascii="Times New Roman" w:hAnsi="Times New Roman"/>
          <w:b/>
          <w:bCs/>
          <w:sz w:val="24"/>
          <w:szCs w:val="24"/>
          <w:lang w:val="el-GR"/>
        </w:rPr>
        <w:t>Διαζευγμένοι Γονείς</w:t>
      </w:r>
      <w:r w:rsidRPr="00394285">
        <w:rPr>
          <w:rFonts w:ascii="Times New Roman" w:hAnsi="Times New Roman"/>
          <w:bCs/>
          <w:sz w:val="24"/>
          <w:szCs w:val="24"/>
          <w:lang w:val="el-GR"/>
        </w:rPr>
        <w:t xml:space="preserve">: Αντίγραφο </w:t>
      </w:r>
      <w:proofErr w:type="spellStart"/>
      <w:r w:rsidRPr="00394285">
        <w:rPr>
          <w:rFonts w:ascii="Times New Roman" w:hAnsi="Times New Roman"/>
          <w:bCs/>
          <w:sz w:val="24"/>
          <w:szCs w:val="24"/>
          <w:lang w:val="el-GR"/>
        </w:rPr>
        <w:t>διαζευκτήριο</w:t>
      </w:r>
      <w:proofErr w:type="spellEnd"/>
      <w:r w:rsidRPr="00394285">
        <w:rPr>
          <w:rFonts w:ascii="Times New Roman" w:hAnsi="Times New Roman"/>
          <w:bCs/>
          <w:sz w:val="24"/>
          <w:szCs w:val="24"/>
          <w:lang w:val="el-GR"/>
        </w:rPr>
        <w:t xml:space="preserve"> και δικαστική απόφαση επιμέλειας.</w:t>
      </w:r>
    </w:p>
    <w:p w:rsidR="00672824"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2.</w:t>
      </w:r>
      <w:r w:rsidRPr="00394285">
        <w:rPr>
          <w:rFonts w:ascii="Times New Roman" w:hAnsi="Times New Roman"/>
          <w:bCs/>
          <w:sz w:val="24"/>
          <w:szCs w:val="24"/>
          <w:lang w:val="el-GR"/>
        </w:rPr>
        <w:tab/>
      </w:r>
      <w:r w:rsidRPr="00394285">
        <w:rPr>
          <w:rFonts w:ascii="Times New Roman" w:hAnsi="Times New Roman"/>
          <w:b/>
          <w:bCs/>
          <w:sz w:val="24"/>
          <w:szCs w:val="24"/>
          <w:lang w:val="el-GR"/>
        </w:rPr>
        <w:t>Γονείς σε Διάσταση:</w:t>
      </w:r>
      <w:r w:rsidRPr="00394285">
        <w:rPr>
          <w:rFonts w:ascii="Times New Roman" w:hAnsi="Times New Roman"/>
          <w:bCs/>
          <w:sz w:val="24"/>
          <w:szCs w:val="24"/>
          <w:lang w:val="el-GR"/>
        </w:rPr>
        <w:t xml:space="preserve"> Αντίγραφο αίτησης διαζυγίου (δημόσιο έγγραφο) ή οποιοδήποτε αποδεικτικό δημόσιου εγγράφου της διάστασης, απόφαση προσωρινής επιμέλειας και έντυπο μεταβολών ατομικών στοιχείων της Δ.Ο.Υ.</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3.</w:t>
      </w:r>
      <w:r w:rsidRPr="00394285">
        <w:rPr>
          <w:rFonts w:ascii="Times New Roman" w:hAnsi="Times New Roman"/>
          <w:bCs/>
          <w:sz w:val="24"/>
          <w:szCs w:val="24"/>
          <w:lang w:val="el-GR"/>
        </w:rPr>
        <w:tab/>
      </w:r>
      <w:r w:rsidRPr="00394285">
        <w:rPr>
          <w:rFonts w:ascii="Times New Roman" w:hAnsi="Times New Roman"/>
          <w:b/>
          <w:bCs/>
          <w:sz w:val="24"/>
          <w:szCs w:val="24"/>
          <w:lang w:val="el-GR"/>
        </w:rPr>
        <w:t>Άγαμη μητέρα:</w:t>
      </w:r>
      <w:r w:rsidRPr="00394285">
        <w:rPr>
          <w:rFonts w:ascii="Times New Roman" w:hAnsi="Times New Roman"/>
          <w:bCs/>
          <w:sz w:val="24"/>
          <w:szCs w:val="24"/>
          <w:lang w:val="el-GR"/>
        </w:rPr>
        <w:t xml:space="preserve"> Αντίγραφο πράξης γέννησης παιδιού αν το παιδί δεν αναφέρεται στο πιστοποιητικό οικογενειακής κατάστασης.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4.</w:t>
      </w:r>
      <w:r w:rsidRPr="00394285">
        <w:rPr>
          <w:rFonts w:ascii="Times New Roman" w:hAnsi="Times New Roman"/>
          <w:bCs/>
          <w:sz w:val="24"/>
          <w:szCs w:val="24"/>
          <w:lang w:val="el-GR"/>
        </w:rPr>
        <w:tab/>
      </w:r>
      <w:r w:rsidRPr="00394285">
        <w:rPr>
          <w:rFonts w:ascii="Times New Roman" w:hAnsi="Times New Roman"/>
          <w:b/>
          <w:bCs/>
          <w:sz w:val="24"/>
          <w:szCs w:val="24"/>
          <w:lang w:val="el-GR"/>
        </w:rPr>
        <w:t>Χηρεία:</w:t>
      </w:r>
      <w:r w:rsidRPr="00394285">
        <w:rPr>
          <w:rFonts w:ascii="Times New Roman" w:hAnsi="Times New Roman"/>
          <w:bCs/>
          <w:sz w:val="24"/>
          <w:szCs w:val="24"/>
          <w:lang w:val="el-GR"/>
        </w:rPr>
        <w:t xml:space="preserve"> Αντίγραφο ληξιαρχικής πράξης θανάτου του αποβιώσαντος γονέα.</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5</w:t>
      </w:r>
      <w:r w:rsidRPr="00394285">
        <w:rPr>
          <w:rFonts w:ascii="Times New Roman" w:hAnsi="Times New Roman"/>
          <w:bCs/>
          <w:sz w:val="24"/>
          <w:szCs w:val="24"/>
          <w:lang w:val="el-GR"/>
        </w:rPr>
        <w:t>.</w:t>
      </w:r>
      <w:r w:rsidRPr="00394285">
        <w:rPr>
          <w:rFonts w:ascii="Times New Roman" w:hAnsi="Times New Roman"/>
          <w:bCs/>
          <w:sz w:val="24"/>
          <w:szCs w:val="24"/>
          <w:lang w:val="el-GR"/>
        </w:rPr>
        <w:tab/>
      </w:r>
      <w:r w:rsidRPr="00394285">
        <w:rPr>
          <w:rFonts w:ascii="Times New Roman" w:hAnsi="Times New Roman"/>
          <w:b/>
          <w:bCs/>
          <w:sz w:val="24"/>
          <w:szCs w:val="24"/>
          <w:lang w:val="el-GR"/>
        </w:rPr>
        <w:t>Ανάδοχοι Γονείς/Κηδεμόνες:</w:t>
      </w:r>
      <w:r w:rsidRPr="00394285">
        <w:rPr>
          <w:rFonts w:ascii="Times New Roman" w:hAnsi="Times New Roman"/>
          <w:bCs/>
          <w:sz w:val="24"/>
          <w:szCs w:val="24"/>
          <w:lang w:val="el-GR"/>
        </w:rPr>
        <w:t xml:space="preserve"> Αντίγραφο δικαστικής απόφασης ή άλλο αποδεικτικό έγγραφο της επιτροπείας ανήλικου τέκνου.</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6</w:t>
      </w:r>
      <w:r w:rsidRPr="00394285">
        <w:rPr>
          <w:rFonts w:ascii="Times New Roman" w:hAnsi="Times New Roman"/>
          <w:bCs/>
          <w:sz w:val="24"/>
          <w:szCs w:val="24"/>
          <w:lang w:val="el-GR"/>
        </w:rPr>
        <w:t>.</w:t>
      </w:r>
      <w:r w:rsidRPr="00394285">
        <w:rPr>
          <w:rFonts w:ascii="Times New Roman" w:hAnsi="Times New Roman"/>
          <w:bCs/>
          <w:sz w:val="24"/>
          <w:szCs w:val="24"/>
          <w:lang w:val="el-GR"/>
        </w:rPr>
        <w:tab/>
      </w:r>
      <w:r w:rsidRPr="00394285">
        <w:rPr>
          <w:rFonts w:ascii="Times New Roman" w:hAnsi="Times New Roman"/>
          <w:b/>
          <w:bCs/>
          <w:sz w:val="24"/>
          <w:szCs w:val="24"/>
          <w:lang w:val="el-GR"/>
        </w:rPr>
        <w:t>Για Γονείς Φοιτητές ή Σπουδαστές:</w:t>
      </w:r>
      <w:r w:rsidRPr="00394285">
        <w:rPr>
          <w:rFonts w:ascii="Times New Roman" w:hAnsi="Times New Roman"/>
          <w:bCs/>
          <w:sz w:val="24"/>
          <w:szCs w:val="24"/>
          <w:lang w:val="el-GR"/>
        </w:rPr>
        <w:t xml:space="preserve"> Βεβαίωση από το αντίστοιχο Δημόσιο Εκπαιδευτικό Ίδρυμα, στην οποία να βεβαιώνεται η εγγραφή και ο χρόνος σπουδών. Επισημαίνεται ότι φοιτητής θεωρείται όχι ο εργαζόμενος γονέας, αλλά εκείνος που φοιτά για την απόκτηση πρώτου πτυχίου, εκτός Ανοικτού Πανεπιστημίου ή Μεταπτυχιακού.</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7</w:t>
      </w:r>
      <w:r w:rsidRPr="00394285">
        <w:rPr>
          <w:rFonts w:ascii="Times New Roman" w:hAnsi="Times New Roman"/>
          <w:bCs/>
          <w:sz w:val="24"/>
          <w:szCs w:val="24"/>
          <w:lang w:val="el-GR"/>
        </w:rPr>
        <w:t>.</w:t>
      </w:r>
      <w:r w:rsidRPr="00394285">
        <w:rPr>
          <w:rFonts w:ascii="Times New Roman" w:hAnsi="Times New Roman"/>
          <w:bCs/>
          <w:sz w:val="24"/>
          <w:szCs w:val="24"/>
          <w:lang w:val="el-GR"/>
        </w:rPr>
        <w:tab/>
      </w:r>
      <w:r w:rsidRPr="00394285">
        <w:rPr>
          <w:rFonts w:ascii="Times New Roman" w:hAnsi="Times New Roman"/>
          <w:b/>
          <w:bCs/>
          <w:sz w:val="24"/>
          <w:szCs w:val="24"/>
          <w:lang w:val="el-GR"/>
        </w:rPr>
        <w:t>Για γονέα Στρατιώτη:</w:t>
      </w:r>
      <w:r w:rsidRPr="00394285">
        <w:rPr>
          <w:rFonts w:ascii="Times New Roman" w:hAnsi="Times New Roman"/>
          <w:bCs/>
          <w:sz w:val="24"/>
          <w:szCs w:val="24"/>
          <w:lang w:val="el-GR"/>
        </w:rPr>
        <w:t xml:space="preserve"> Αντίγραφο βεβαίωσης από την αρμόδια Στρατιωτική υπηρεσία.</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8</w:t>
      </w:r>
      <w:r w:rsidRPr="00394285">
        <w:rPr>
          <w:rFonts w:ascii="Times New Roman" w:hAnsi="Times New Roman"/>
          <w:bCs/>
          <w:sz w:val="24"/>
          <w:szCs w:val="24"/>
          <w:lang w:val="el-GR"/>
        </w:rPr>
        <w:t>.</w:t>
      </w:r>
      <w:r w:rsidRPr="00394285">
        <w:rPr>
          <w:rFonts w:ascii="Times New Roman" w:hAnsi="Times New Roman"/>
          <w:bCs/>
          <w:sz w:val="24"/>
          <w:szCs w:val="24"/>
          <w:lang w:val="el-GR"/>
        </w:rPr>
        <w:tab/>
      </w:r>
      <w:r w:rsidRPr="00394285">
        <w:rPr>
          <w:rFonts w:ascii="Times New Roman" w:hAnsi="Times New Roman"/>
          <w:b/>
          <w:bCs/>
          <w:sz w:val="24"/>
          <w:szCs w:val="24"/>
          <w:lang w:val="el-GR"/>
        </w:rPr>
        <w:t>Για Γονείς με παιδί ΑΜΕΑ ή γονείς ΑΜΕΑ</w:t>
      </w:r>
      <w:r w:rsidRPr="00394285">
        <w:rPr>
          <w:rFonts w:ascii="Times New Roman" w:hAnsi="Times New Roman"/>
          <w:bCs/>
          <w:sz w:val="24"/>
          <w:szCs w:val="24"/>
          <w:lang w:val="el-GR"/>
        </w:rPr>
        <w:t>, με ποσοστό αναπηρίας από 67% απαιτείται βεβαίωση Υγειονομικής Επιτροπής (ΚΕΠΑ) σε ισχύ.</w:t>
      </w:r>
    </w:p>
    <w:p w:rsidR="00672824"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9.</w:t>
      </w:r>
      <w:r w:rsidRPr="00394285">
        <w:rPr>
          <w:rFonts w:ascii="Times New Roman" w:hAnsi="Times New Roman"/>
          <w:bCs/>
          <w:sz w:val="24"/>
          <w:szCs w:val="24"/>
          <w:lang w:val="el-GR"/>
        </w:rPr>
        <w:tab/>
        <w:t xml:space="preserve">Βεβαίωση </w:t>
      </w:r>
      <w:r w:rsidRPr="00394285">
        <w:rPr>
          <w:rFonts w:ascii="Times New Roman" w:hAnsi="Times New Roman"/>
          <w:b/>
          <w:bCs/>
          <w:sz w:val="24"/>
          <w:szCs w:val="24"/>
          <w:u w:val="single"/>
          <w:lang w:val="el-GR"/>
        </w:rPr>
        <w:t>μόνο</w:t>
      </w:r>
      <w:r w:rsidRPr="00394285">
        <w:rPr>
          <w:rFonts w:ascii="Times New Roman" w:hAnsi="Times New Roman"/>
          <w:bCs/>
          <w:sz w:val="24"/>
          <w:szCs w:val="24"/>
          <w:lang w:val="el-GR"/>
        </w:rPr>
        <w:t xml:space="preserve"> της Τράπεζας που να αναφέρει το δάνειο Α΄ κατοικίας ή Μισθωτήριο κατοικίας - φωτοτυπία </w:t>
      </w:r>
      <w:proofErr w:type="spellStart"/>
      <w:r w:rsidRPr="00394285">
        <w:rPr>
          <w:rFonts w:ascii="Times New Roman" w:hAnsi="Times New Roman"/>
          <w:bCs/>
          <w:sz w:val="24"/>
          <w:szCs w:val="24"/>
          <w:lang w:val="el-GR"/>
        </w:rPr>
        <w:t>Taxisnet</w:t>
      </w:r>
      <w:proofErr w:type="spellEnd"/>
      <w:r w:rsidRPr="00394285">
        <w:rPr>
          <w:rFonts w:ascii="Times New Roman" w:hAnsi="Times New Roman"/>
          <w:bCs/>
          <w:sz w:val="24"/>
          <w:szCs w:val="24"/>
          <w:lang w:val="el-GR"/>
        </w:rPr>
        <w:t>.</w:t>
      </w:r>
    </w:p>
    <w:p w:rsidR="007645DC" w:rsidRPr="00394285" w:rsidRDefault="007645DC"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 xml:space="preserve">        ΠΡΟΣΟΧΗ</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296"/>
      </w:tblGrid>
      <w:tr w:rsidR="00672824" w:rsidRPr="007645DC" w:rsidTr="006A1087">
        <w:trPr>
          <w:jc w:val="center"/>
        </w:trPr>
        <w:tc>
          <w:tcPr>
            <w:tcW w:w="9319" w:type="dxa"/>
          </w:tcPr>
          <w:p w:rsidR="00672824" w:rsidRPr="00394285" w:rsidRDefault="00672824" w:rsidP="00672824">
            <w:pPr>
              <w:numPr>
                <w:ilvl w:val="0"/>
                <w:numId w:val="9"/>
              </w:numPr>
              <w:spacing w:after="0" w:line="240" w:lineRule="auto"/>
              <w:jc w:val="both"/>
              <w:rPr>
                <w:rFonts w:ascii="Times New Roman" w:hAnsi="Times New Roman"/>
                <w:b/>
                <w:bCs/>
                <w:sz w:val="24"/>
                <w:szCs w:val="24"/>
                <w:lang w:val="el-GR"/>
              </w:rPr>
            </w:pPr>
            <w:r w:rsidRPr="00394285">
              <w:rPr>
                <w:rFonts w:ascii="Times New Roman" w:hAnsi="Times New Roman"/>
                <w:bCs/>
                <w:sz w:val="24"/>
                <w:szCs w:val="24"/>
                <w:lang w:val="el-GR"/>
              </w:rPr>
              <w:t>Οποιαδήποτε μεταβολή της Οικογενειακής Κατάστασης πρέπει να δηλώνεται έγκαιρα στην Γραμματεία του Ν.Π</w:t>
            </w:r>
          </w:p>
        </w:tc>
      </w:tr>
      <w:tr w:rsidR="00672824" w:rsidRPr="007645DC" w:rsidTr="006A1087">
        <w:trPr>
          <w:jc w:val="center"/>
        </w:trPr>
        <w:tc>
          <w:tcPr>
            <w:tcW w:w="9319" w:type="dxa"/>
          </w:tcPr>
          <w:p w:rsidR="00672824" w:rsidRPr="00394285" w:rsidRDefault="00672824" w:rsidP="00672824">
            <w:pPr>
              <w:numPr>
                <w:ilvl w:val="0"/>
                <w:numId w:val="9"/>
              </w:numPr>
              <w:spacing w:after="0" w:line="240" w:lineRule="auto"/>
              <w:jc w:val="both"/>
              <w:rPr>
                <w:rFonts w:ascii="Times New Roman" w:hAnsi="Times New Roman"/>
                <w:b/>
                <w:bCs/>
                <w:sz w:val="24"/>
                <w:szCs w:val="24"/>
                <w:lang w:val="el-GR"/>
              </w:rPr>
            </w:pPr>
            <w:r w:rsidRPr="00394285">
              <w:rPr>
                <w:rFonts w:ascii="Times New Roman" w:hAnsi="Times New Roman"/>
                <w:bCs/>
                <w:sz w:val="24"/>
                <w:szCs w:val="24"/>
                <w:lang w:val="el-GR"/>
              </w:rPr>
              <w:t>Η Αίτηση με τα δικαιολογητικά θα κατατίθεται από τους Γονείς/Κηδεμόνες ή νόμιμα εξουσιοδοτημένο άτομο.</w:t>
            </w:r>
          </w:p>
        </w:tc>
      </w:tr>
      <w:tr w:rsidR="00672824" w:rsidRPr="007645DC" w:rsidTr="006A1087">
        <w:trPr>
          <w:jc w:val="center"/>
        </w:trPr>
        <w:tc>
          <w:tcPr>
            <w:tcW w:w="9319" w:type="dxa"/>
          </w:tcPr>
          <w:p w:rsidR="00672824" w:rsidRPr="00394285" w:rsidRDefault="00672824" w:rsidP="00672824">
            <w:pPr>
              <w:numPr>
                <w:ilvl w:val="0"/>
                <w:numId w:val="9"/>
              </w:numPr>
              <w:spacing w:after="0" w:line="240" w:lineRule="auto"/>
              <w:jc w:val="both"/>
              <w:rPr>
                <w:rFonts w:ascii="Times New Roman" w:hAnsi="Times New Roman"/>
                <w:b/>
                <w:bCs/>
                <w:sz w:val="24"/>
                <w:szCs w:val="24"/>
                <w:lang w:val="el-GR"/>
              </w:rPr>
            </w:pPr>
            <w:r w:rsidRPr="00394285">
              <w:rPr>
                <w:rFonts w:ascii="Times New Roman" w:hAnsi="Times New Roman"/>
                <w:bCs/>
                <w:sz w:val="24"/>
                <w:szCs w:val="24"/>
                <w:lang w:val="el-GR"/>
              </w:rPr>
              <w:t>Η Φιλοξενία δεν αποτελεί απόδειξη κατοικίας.</w:t>
            </w:r>
          </w:p>
        </w:tc>
      </w:tr>
    </w:tbl>
    <w:p w:rsidR="00672824" w:rsidRPr="00394285" w:rsidRDefault="00672824"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rPr>
      </w:pPr>
      <w:r w:rsidRPr="00394285">
        <w:rPr>
          <w:rFonts w:ascii="Times New Roman" w:hAnsi="Times New Roman"/>
          <w:b/>
          <w:bCs/>
          <w:sz w:val="24"/>
          <w:szCs w:val="24"/>
          <w:u w:val="single"/>
          <w:lang w:val="el-GR"/>
        </w:rPr>
        <w:t xml:space="preserve">ΆΡΘΡΟ 3: </w:t>
      </w:r>
      <w:r w:rsidRPr="00394285">
        <w:rPr>
          <w:rFonts w:ascii="Times New Roman" w:hAnsi="Times New Roman"/>
          <w:b/>
          <w:bCs/>
          <w:sz w:val="24"/>
          <w:szCs w:val="24"/>
          <w:u w:val="single"/>
        </w:rPr>
        <w:t>ΛΕΙΤΟΥΡΓΙΑ ΣΤΑΘΜΩΝ</w:t>
      </w:r>
    </w:p>
    <w:p w:rsidR="00672824" w:rsidRPr="00394285" w:rsidRDefault="00672824" w:rsidP="00672824">
      <w:pPr>
        <w:spacing w:after="0" w:line="240" w:lineRule="auto"/>
        <w:jc w:val="both"/>
        <w:rPr>
          <w:rFonts w:ascii="Times New Roman" w:hAnsi="Times New Roman"/>
          <w:b/>
          <w:bCs/>
          <w:sz w:val="24"/>
          <w:szCs w:val="24"/>
          <w:u w:val="single"/>
        </w:rPr>
      </w:pPr>
    </w:p>
    <w:p w:rsidR="00672824" w:rsidRPr="00353B38" w:rsidRDefault="00672824" w:rsidP="00672824">
      <w:pPr>
        <w:pStyle w:val="a3"/>
        <w:numPr>
          <w:ilvl w:val="0"/>
          <w:numId w:val="13"/>
        </w:numPr>
        <w:spacing w:after="0" w:line="240" w:lineRule="auto"/>
        <w:jc w:val="both"/>
        <w:rPr>
          <w:bCs/>
          <w:sz w:val="24"/>
          <w:szCs w:val="24"/>
          <w:lang w:val="el-GR"/>
        </w:rPr>
      </w:pPr>
      <w:r w:rsidRPr="00353B38">
        <w:rPr>
          <w:bCs/>
          <w:sz w:val="24"/>
          <w:szCs w:val="24"/>
          <w:lang w:val="el-GR"/>
        </w:rPr>
        <w:t>Η  λειτουργία των Παιδικών Σταθμών αρχίζει την 3η Σεπτεμβρίου και λήγει την 31η Ιουλίου του επομένου έτους, επί πέντε ημέρες εβδομαδιαία.</w:t>
      </w:r>
    </w:p>
    <w:p w:rsidR="00672824" w:rsidRPr="00394285" w:rsidRDefault="00672824" w:rsidP="00672824">
      <w:pPr>
        <w:numPr>
          <w:ilvl w:val="0"/>
          <w:numId w:val="13"/>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Οι Παιδικοί Σταθμοί δεν  λειτουργούν:</w:t>
      </w:r>
    </w:p>
    <w:p w:rsidR="00672824" w:rsidRPr="00394285" w:rsidRDefault="00672824" w:rsidP="00672824">
      <w:pPr>
        <w:numPr>
          <w:ilvl w:val="0"/>
          <w:numId w:val="1"/>
        </w:numPr>
        <w:tabs>
          <w:tab w:val="num" w:pos="142"/>
        </w:tabs>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από την 24</w:t>
      </w:r>
      <w:r w:rsidRPr="00394285">
        <w:rPr>
          <w:rFonts w:ascii="Times New Roman" w:hAnsi="Times New Roman"/>
          <w:bCs/>
          <w:sz w:val="24"/>
          <w:szCs w:val="24"/>
          <w:vertAlign w:val="superscript"/>
          <w:lang w:val="el-GR"/>
        </w:rPr>
        <w:t>η</w:t>
      </w:r>
      <w:r w:rsidRPr="00394285">
        <w:rPr>
          <w:rFonts w:ascii="Times New Roman" w:hAnsi="Times New Roman"/>
          <w:bCs/>
          <w:sz w:val="24"/>
          <w:szCs w:val="24"/>
          <w:lang w:val="el-GR"/>
        </w:rPr>
        <w:t xml:space="preserve">  Δεκεμβρίου μέχρι και τη 5</w:t>
      </w:r>
      <w:r w:rsidRPr="00394285">
        <w:rPr>
          <w:rFonts w:ascii="Times New Roman" w:hAnsi="Times New Roman"/>
          <w:bCs/>
          <w:sz w:val="24"/>
          <w:szCs w:val="24"/>
          <w:vertAlign w:val="superscript"/>
          <w:lang w:val="el-GR"/>
        </w:rPr>
        <w:t>η</w:t>
      </w:r>
      <w:r w:rsidRPr="00394285">
        <w:rPr>
          <w:rFonts w:ascii="Times New Roman" w:hAnsi="Times New Roman"/>
          <w:bCs/>
          <w:sz w:val="24"/>
          <w:szCs w:val="24"/>
          <w:lang w:val="el-GR"/>
        </w:rPr>
        <w:t xml:space="preserve"> Ιανουαρίου καθώς και από τη Μεγάλη Πέμπτη μέχρι και την Κυριακή του Θωμά. </w:t>
      </w:r>
    </w:p>
    <w:p w:rsidR="00672824" w:rsidRPr="00394285" w:rsidRDefault="00672824" w:rsidP="00672824">
      <w:pPr>
        <w:numPr>
          <w:ilvl w:val="0"/>
          <w:numId w:val="1"/>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κατά τις επίσημες αργίες των Δημοσίων Υπηρεσιών, την ημέρα εορτασμού του Πολιούχου της πόλης (26η Ιουλίου) καθώς και κατά τον εορτασμό Εθνικών Επετείων.</w:t>
      </w:r>
    </w:p>
    <w:p w:rsidR="00672824" w:rsidRPr="00394285" w:rsidRDefault="00672824" w:rsidP="00672824">
      <w:pPr>
        <w:numPr>
          <w:ilvl w:val="0"/>
          <w:numId w:val="1"/>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κατά την προγραμματισμένη ημέρα της Ετησίας Γενικής Συνέλευσης του Σωματείου Εργαζομένων του Δήμου μας.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3. Με απόφαση Προέδρου είναι δυνατή η αναστολή λειτουργίας Παιδικών  Σταθμών λόγω απολύμανσης ή δυσμενών καιρικών συνθηκών ή άλλων σοβαρών λόγων που επικαλείται στην απόφαση του/της.</w:t>
      </w:r>
    </w:p>
    <w:p w:rsidR="00672824"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Cs/>
          <w:sz w:val="24"/>
          <w:szCs w:val="24"/>
          <w:lang w:val="el-GR"/>
        </w:rPr>
        <w:t xml:space="preserve">4.  </w:t>
      </w:r>
      <w:r w:rsidRPr="00394285">
        <w:rPr>
          <w:rFonts w:ascii="Times New Roman" w:hAnsi="Times New Roman"/>
          <w:b/>
          <w:bCs/>
          <w:sz w:val="24"/>
          <w:szCs w:val="24"/>
          <w:lang w:val="el-GR"/>
        </w:rPr>
        <w:t>Ώρες λειτουργίας των Παιδικών Σταθμών ορίζονται 7:00 έως 16:00.</w:t>
      </w:r>
    </w:p>
    <w:p w:rsidR="007645DC" w:rsidRDefault="007645DC" w:rsidP="00672824">
      <w:pPr>
        <w:spacing w:after="0" w:line="240" w:lineRule="auto"/>
        <w:jc w:val="both"/>
        <w:rPr>
          <w:rFonts w:ascii="Times New Roman" w:hAnsi="Times New Roman"/>
          <w:b/>
          <w:bCs/>
          <w:sz w:val="24"/>
          <w:szCs w:val="24"/>
          <w:lang w:val="el-GR"/>
        </w:rPr>
      </w:pPr>
    </w:p>
    <w:p w:rsidR="007645DC" w:rsidRPr="00394285" w:rsidRDefault="007645DC"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rPr>
      </w:pPr>
      <w:r w:rsidRPr="00394285">
        <w:rPr>
          <w:rFonts w:ascii="Times New Roman" w:hAnsi="Times New Roman"/>
          <w:b/>
          <w:bCs/>
          <w:sz w:val="24"/>
          <w:szCs w:val="24"/>
          <w:lang w:val="el-GR"/>
        </w:rPr>
        <w:lastRenderedPageBreak/>
        <w:t xml:space="preserve">       </w:t>
      </w:r>
      <w:r w:rsidRPr="00394285">
        <w:rPr>
          <w:rFonts w:ascii="Times New Roman" w:hAnsi="Times New Roman"/>
          <w:b/>
          <w:bCs/>
          <w:sz w:val="24"/>
          <w:szCs w:val="24"/>
          <w:u w:val="single"/>
          <w:lang w:val="el-GR"/>
        </w:rPr>
        <w:t xml:space="preserve">ΆΡΘΡΟ 4: </w:t>
      </w:r>
      <w:r w:rsidRPr="00394285">
        <w:rPr>
          <w:rFonts w:ascii="Times New Roman" w:hAnsi="Times New Roman"/>
          <w:b/>
          <w:bCs/>
          <w:sz w:val="24"/>
          <w:szCs w:val="24"/>
          <w:u w:val="single"/>
        </w:rPr>
        <w:t>ΠΡΟΣΕΛΕΥΣΗ – ΑΝΑΧΩΡΗΣΗ ΠΑΙΔΙΩΝ</w:t>
      </w:r>
    </w:p>
    <w:p w:rsidR="00672824" w:rsidRPr="00094DEA" w:rsidRDefault="00672824" w:rsidP="00672824">
      <w:pPr>
        <w:pStyle w:val="a3"/>
        <w:numPr>
          <w:ilvl w:val="0"/>
          <w:numId w:val="14"/>
        </w:numPr>
        <w:spacing w:after="0" w:line="240" w:lineRule="auto"/>
        <w:jc w:val="both"/>
        <w:rPr>
          <w:bCs/>
          <w:sz w:val="24"/>
          <w:szCs w:val="24"/>
          <w:lang w:val="el-GR"/>
        </w:rPr>
      </w:pPr>
      <w:r w:rsidRPr="00094DEA">
        <w:rPr>
          <w:bCs/>
          <w:sz w:val="24"/>
          <w:szCs w:val="24"/>
          <w:lang w:val="el-GR"/>
        </w:rPr>
        <w:t>Η προσέλευση των παιδιών αρχίζει στις 7:00 και λήγει στις 9:00.</w:t>
      </w:r>
    </w:p>
    <w:p w:rsidR="00672824" w:rsidRPr="00094DEA" w:rsidRDefault="00672824" w:rsidP="00672824">
      <w:pPr>
        <w:pStyle w:val="a3"/>
        <w:numPr>
          <w:ilvl w:val="0"/>
          <w:numId w:val="14"/>
        </w:numPr>
        <w:spacing w:after="0" w:line="240" w:lineRule="auto"/>
        <w:jc w:val="both"/>
        <w:rPr>
          <w:bCs/>
          <w:sz w:val="24"/>
          <w:szCs w:val="24"/>
          <w:lang w:val="el-GR"/>
        </w:rPr>
      </w:pPr>
      <w:r w:rsidRPr="00094DEA">
        <w:rPr>
          <w:bCs/>
          <w:sz w:val="24"/>
          <w:szCs w:val="24"/>
          <w:lang w:val="el-GR"/>
        </w:rPr>
        <w:t>Η Αποχώρηση μετά το μεσημεριανό γεύμα (13.00), εφόσον το επιθυμούν οι γονείς και το αργότερο μέχρι τις 16:00.</w:t>
      </w:r>
    </w:p>
    <w:p w:rsidR="00672824" w:rsidRPr="00394285" w:rsidRDefault="00672824" w:rsidP="00672824">
      <w:pPr>
        <w:numPr>
          <w:ilvl w:val="0"/>
          <w:numId w:val="1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Κατά την προσέλευση και αναχώρηση των παιδιών, οι Γονείς /Κηδεμόνες παραδίδουν τα παιδιά τους στους/στις παιδαγωγούς  </w:t>
      </w:r>
      <w:r w:rsidRPr="00394285">
        <w:rPr>
          <w:rFonts w:ascii="Times New Roman" w:hAnsi="Times New Roman"/>
          <w:b/>
          <w:bCs/>
          <w:sz w:val="24"/>
          <w:szCs w:val="24"/>
          <w:lang w:val="el-GR"/>
        </w:rPr>
        <w:t>εντός του σταθμού</w:t>
      </w:r>
      <w:r w:rsidRPr="00394285">
        <w:rPr>
          <w:rFonts w:ascii="Times New Roman" w:hAnsi="Times New Roman"/>
          <w:bCs/>
          <w:sz w:val="24"/>
          <w:szCs w:val="24"/>
          <w:lang w:val="el-GR"/>
        </w:rPr>
        <w:t xml:space="preserve"> και τα παραλαμβάνουν από αυτούς.</w:t>
      </w:r>
    </w:p>
    <w:p w:rsidR="00672824" w:rsidRDefault="00672824" w:rsidP="00672824">
      <w:pPr>
        <w:numPr>
          <w:ilvl w:val="0"/>
          <w:numId w:val="1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Τα παιδιά παραλαμβάνονται από το Γονέα / Κηδεμόνα ή άλλο ενήλικο πρόσωπο που </w:t>
      </w:r>
      <w:r w:rsidRPr="00394285">
        <w:rPr>
          <w:rFonts w:ascii="Times New Roman" w:hAnsi="Times New Roman"/>
          <w:b/>
          <w:bCs/>
          <w:sz w:val="24"/>
          <w:szCs w:val="24"/>
          <w:lang w:val="el-GR"/>
        </w:rPr>
        <w:t>υποδεικνύεται</w:t>
      </w:r>
      <w:r w:rsidRPr="00394285">
        <w:rPr>
          <w:rFonts w:ascii="Times New Roman" w:hAnsi="Times New Roman"/>
          <w:bCs/>
          <w:sz w:val="24"/>
          <w:szCs w:val="24"/>
          <w:lang w:val="el-GR"/>
        </w:rPr>
        <w:t xml:space="preserve"> με Υπεύθυνη Δήλωση του Γονέα/Κηδεμόνα νομίμως εξουσιοδοτημένο με  επίδειξη της  αστυνομικής ταυτότητας.  </w:t>
      </w:r>
      <w:r w:rsidRPr="00394285">
        <w:rPr>
          <w:rFonts w:ascii="Times New Roman" w:hAnsi="Times New Roman"/>
          <w:b/>
          <w:bCs/>
          <w:sz w:val="24"/>
          <w:szCs w:val="24"/>
          <w:lang w:val="el-GR"/>
        </w:rPr>
        <w:t>Κάθε αλλαγή προσώπου</w:t>
      </w:r>
      <w:r w:rsidRPr="00394285">
        <w:rPr>
          <w:rFonts w:ascii="Times New Roman" w:hAnsi="Times New Roman"/>
          <w:bCs/>
          <w:sz w:val="24"/>
          <w:szCs w:val="24"/>
          <w:lang w:val="el-GR"/>
        </w:rPr>
        <w:t xml:space="preserve"> θα πρέπει να γνωστοποιείται στο Σταθμό άμεσα.</w:t>
      </w:r>
    </w:p>
    <w:p w:rsidR="00672824" w:rsidRPr="00394285" w:rsidRDefault="00672824" w:rsidP="00672824">
      <w:pPr>
        <w:numPr>
          <w:ilvl w:val="0"/>
          <w:numId w:val="1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Σε περίπτωση απουσίας ή καθυστέρησης  του παιδιού οι Γονείς </w:t>
      </w:r>
      <w:r w:rsidRPr="00394285">
        <w:rPr>
          <w:rFonts w:ascii="Times New Roman" w:hAnsi="Times New Roman"/>
          <w:b/>
          <w:bCs/>
          <w:sz w:val="24"/>
          <w:szCs w:val="24"/>
          <w:lang w:val="el-GR"/>
        </w:rPr>
        <w:t>οφείλουν</w:t>
      </w:r>
      <w:r w:rsidRPr="00394285">
        <w:rPr>
          <w:rFonts w:ascii="Times New Roman" w:hAnsi="Times New Roman"/>
          <w:bCs/>
          <w:sz w:val="24"/>
          <w:szCs w:val="24"/>
          <w:lang w:val="el-GR"/>
        </w:rPr>
        <w:t xml:space="preserve"> να ενημερώνουν την Προϊσταμένη του Σταθμού.</w:t>
      </w:r>
    </w:p>
    <w:p w:rsidR="00672824" w:rsidRDefault="00672824" w:rsidP="00672824">
      <w:pPr>
        <w:numPr>
          <w:ilvl w:val="0"/>
          <w:numId w:val="1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Μετά το τέλος της προσέλευσης η πόρτα θα παραμείνει κλειστή για λόγους ασφάλειας.</w:t>
      </w:r>
    </w:p>
    <w:p w:rsidR="00672824" w:rsidRPr="00394285" w:rsidRDefault="00672824" w:rsidP="00672824">
      <w:pPr>
        <w:numPr>
          <w:ilvl w:val="0"/>
          <w:numId w:val="1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Οι γονείς ενημερώνουν την Προϊστάμενη του  Σταθμού και την Διεύθυνση σε περίπτωση που υπάρχει θέμα αντιδικίας γονέων σχετικά με την επιμέλεια των παιδιών».</w:t>
      </w:r>
    </w:p>
    <w:p w:rsidR="00672824" w:rsidRPr="00394285" w:rsidRDefault="00672824" w:rsidP="00672824">
      <w:pPr>
        <w:spacing w:after="0" w:line="240" w:lineRule="auto"/>
        <w:jc w:val="both"/>
        <w:rPr>
          <w:rFonts w:ascii="Times New Roman" w:hAnsi="Times New Roman"/>
          <w:b/>
          <w:bCs/>
          <w:sz w:val="24"/>
          <w:szCs w:val="24"/>
          <w:u w:val="single"/>
          <w:lang w:val="el-GR"/>
        </w:rPr>
      </w:pPr>
    </w:p>
    <w:p w:rsidR="00672824" w:rsidRPr="00394285" w:rsidRDefault="00672824" w:rsidP="00672824">
      <w:pPr>
        <w:spacing w:after="0" w:line="240" w:lineRule="auto"/>
        <w:jc w:val="both"/>
        <w:rPr>
          <w:rFonts w:ascii="Times New Roman" w:hAnsi="Times New Roman"/>
          <w:b/>
          <w:bCs/>
          <w:sz w:val="24"/>
          <w:szCs w:val="24"/>
          <w:u w:val="single"/>
        </w:rPr>
      </w:pPr>
      <w:r w:rsidRPr="00394285">
        <w:rPr>
          <w:rFonts w:ascii="Times New Roman" w:hAnsi="Times New Roman"/>
          <w:b/>
          <w:bCs/>
          <w:sz w:val="24"/>
          <w:szCs w:val="24"/>
          <w:lang w:val="el-GR"/>
        </w:rPr>
        <w:t xml:space="preserve">     </w:t>
      </w:r>
      <w:r w:rsidRPr="00394285">
        <w:rPr>
          <w:rFonts w:ascii="Times New Roman" w:hAnsi="Times New Roman"/>
          <w:b/>
          <w:bCs/>
          <w:sz w:val="24"/>
          <w:szCs w:val="24"/>
          <w:u w:val="single"/>
          <w:lang w:val="el-GR"/>
        </w:rPr>
        <w:t xml:space="preserve">ΆΡΘΡΟ 5: </w:t>
      </w:r>
      <w:r w:rsidRPr="00394285">
        <w:rPr>
          <w:rFonts w:ascii="Times New Roman" w:hAnsi="Times New Roman"/>
          <w:b/>
          <w:bCs/>
          <w:sz w:val="24"/>
          <w:szCs w:val="24"/>
          <w:u w:val="single"/>
        </w:rPr>
        <w:t>ΠΡΟΣΑΡΜΟΓΗ   ΠΑΙΔΙΩΝ</w:t>
      </w:r>
    </w:p>
    <w:p w:rsidR="00672824" w:rsidRPr="00394285" w:rsidRDefault="00672824" w:rsidP="00672824">
      <w:pPr>
        <w:spacing w:after="0" w:line="240" w:lineRule="auto"/>
        <w:jc w:val="both"/>
        <w:rPr>
          <w:rFonts w:ascii="Times New Roman" w:hAnsi="Times New Roman"/>
          <w:b/>
          <w:bCs/>
          <w:sz w:val="24"/>
          <w:szCs w:val="24"/>
          <w:u w:val="single"/>
        </w:rPr>
      </w:pPr>
    </w:p>
    <w:p w:rsidR="00672824" w:rsidRPr="00A307A5" w:rsidRDefault="00672824" w:rsidP="00672824">
      <w:pPr>
        <w:pStyle w:val="a3"/>
        <w:numPr>
          <w:ilvl w:val="0"/>
          <w:numId w:val="15"/>
        </w:numPr>
        <w:spacing w:after="0" w:line="240" w:lineRule="auto"/>
        <w:jc w:val="both"/>
        <w:rPr>
          <w:bCs/>
          <w:sz w:val="24"/>
          <w:szCs w:val="24"/>
          <w:lang w:val="el-GR"/>
        </w:rPr>
      </w:pPr>
      <w:r w:rsidRPr="00A307A5">
        <w:rPr>
          <w:bCs/>
          <w:sz w:val="24"/>
          <w:szCs w:val="24"/>
          <w:lang w:val="el-GR"/>
        </w:rPr>
        <w:t>Το μήνα Σεπτέμβριο κάθε έτους, ξεκινά η λειτουργία των Σταθμών με την προσαρμογή των παιδιών. Η προσαρμογή είναι η εναρκτήρια παιδαγωγική δραστηριότητα και η επιτυχία της καθορίζει σε μεγάλο βαθμό την επιτυχή ένταξη των παιδιών στη ζωή του Σταθμού.</w:t>
      </w:r>
    </w:p>
    <w:p w:rsidR="00672824" w:rsidRPr="00A307A5" w:rsidRDefault="00672824" w:rsidP="00672824">
      <w:pPr>
        <w:pStyle w:val="a3"/>
        <w:numPr>
          <w:ilvl w:val="0"/>
          <w:numId w:val="15"/>
        </w:numPr>
        <w:spacing w:after="0" w:line="240" w:lineRule="auto"/>
        <w:jc w:val="both"/>
        <w:rPr>
          <w:bCs/>
          <w:sz w:val="24"/>
          <w:szCs w:val="24"/>
          <w:lang w:val="el-GR"/>
        </w:rPr>
      </w:pPr>
      <w:r w:rsidRPr="00A307A5">
        <w:rPr>
          <w:bCs/>
          <w:sz w:val="24"/>
          <w:szCs w:val="24"/>
          <w:lang w:val="el-GR"/>
        </w:rPr>
        <w:t>Τα παιδιά προσέρχονται για ολιγόωρη παραμονή στο Σταθμό με σταδιακή κλιμάκωση των ωρών παραμονής τους ανάλογα με τον ατομικό τους ρυθμό. Βασικός στόχος είναι η αβίαστη προσαρμογή των παιδιών ώστε περίπου στο τέλος της δεύτερης εβδομάδας προσέλευσης τους, να μπορούν να παραμένουν στον σταθμό περισσότερες ώρες.</w:t>
      </w:r>
    </w:p>
    <w:p w:rsidR="00672824" w:rsidRPr="00394285" w:rsidRDefault="00672824" w:rsidP="00672824">
      <w:pPr>
        <w:numPr>
          <w:ilvl w:val="0"/>
          <w:numId w:val="15"/>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Μετά την εγγραφή των παιδιών και κατά την διάρκεια λειτουργίας των </w:t>
      </w:r>
      <w:proofErr w:type="spellStart"/>
      <w:r w:rsidRPr="00394285">
        <w:rPr>
          <w:rFonts w:ascii="Times New Roman" w:hAnsi="Times New Roman"/>
          <w:bCs/>
          <w:sz w:val="24"/>
          <w:szCs w:val="24"/>
          <w:lang w:val="el-GR"/>
        </w:rPr>
        <w:t>Σταθµών</w:t>
      </w:r>
      <w:proofErr w:type="spellEnd"/>
      <w:r w:rsidRPr="00394285">
        <w:rPr>
          <w:rFonts w:ascii="Times New Roman" w:hAnsi="Times New Roman"/>
          <w:bCs/>
          <w:sz w:val="24"/>
          <w:szCs w:val="24"/>
          <w:lang w:val="el-GR"/>
        </w:rPr>
        <w:t>, δεν επιτρέπεται η παραμονή των Γονέων/Κηδεμόνων εντός  του Σταθμού ή στο προαύλιο χώρο.</w:t>
      </w:r>
    </w:p>
    <w:p w:rsidR="00672824" w:rsidRPr="00394285" w:rsidRDefault="00672824" w:rsidP="00672824">
      <w:pPr>
        <w:numPr>
          <w:ilvl w:val="0"/>
          <w:numId w:val="15"/>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Εάν κάποιο παιδί εγγραφεί αργότερα, για την προσαρμογή του προβλέπεται να ακολουθηθεί ακριβώς η ισχύουσα παιδαγωγική διαδικασία.</w:t>
      </w:r>
    </w:p>
    <w:p w:rsidR="00672824" w:rsidRPr="00394285" w:rsidRDefault="00672824" w:rsidP="00672824">
      <w:pPr>
        <w:numPr>
          <w:ilvl w:val="0"/>
          <w:numId w:val="15"/>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Θα πρέπει να ενημερώνεται η Προϊσταμένη του Σταθμού για κάθε πρόβλημα που επηρεάζει την συμπεριφορά των παιδιών στο σπίτι ή στο σχολείο και κάθε ιδιαιτερότητα που έχει το παιδί  με το φαγητό ή τον ύπνο ή τυχόν αλλεργίες κλπ.</w:t>
      </w:r>
    </w:p>
    <w:p w:rsidR="00672824" w:rsidRPr="00394285" w:rsidRDefault="00672824" w:rsidP="00672824">
      <w:pPr>
        <w:numPr>
          <w:ilvl w:val="0"/>
          <w:numId w:val="15"/>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Για την ψυχοσωματική ανάπτυξη και την υγεία των παιδιών οι γονείς θα ενημερώνονται από τους παιδαγωγούς, τους παιδιάτρους και τους ψυχολόγους τρεις φορές το χρόνο.</w:t>
      </w: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Για να επιτευχθεί ομαλή προσαρμογή απαιτείται πλήρης συνεργασία της οικογένειας με το προσωπικό</w:t>
      </w: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lang w:val="el-GR"/>
        </w:rPr>
        <w:t xml:space="preserve">      </w:t>
      </w:r>
      <w:r w:rsidRPr="00394285">
        <w:rPr>
          <w:rFonts w:ascii="Times New Roman" w:hAnsi="Times New Roman"/>
          <w:b/>
          <w:bCs/>
          <w:sz w:val="24"/>
          <w:szCs w:val="24"/>
          <w:u w:val="single"/>
          <w:lang w:val="el-GR"/>
        </w:rPr>
        <w:t>ΆΡΘΡΟ 6: ΥΓΕΙΑ</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Δίνεται ιδιαίτερη προσοχή στα θέματα υγείας τόσο για την προστασία της υγείας του παιδιού που ασθενεί (ιώσεις, γαστρεντερίτιδες εμετοί, πυρετός </w:t>
      </w:r>
      <w:proofErr w:type="spellStart"/>
      <w:r w:rsidRPr="00394285">
        <w:rPr>
          <w:rFonts w:ascii="Times New Roman" w:hAnsi="Times New Roman"/>
          <w:bCs/>
          <w:sz w:val="24"/>
          <w:szCs w:val="24"/>
          <w:lang w:val="el-GR"/>
        </w:rPr>
        <w:t>κλπ</w:t>
      </w:r>
      <w:proofErr w:type="spellEnd"/>
      <w:r w:rsidRPr="00394285">
        <w:rPr>
          <w:rFonts w:ascii="Times New Roman" w:hAnsi="Times New Roman"/>
          <w:bCs/>
          <w:sz w:val="24"/>
          <w:szCs w:val="24"/>
          <w:lang w:val="el-GR"/>
        </w:rPr>
        <w:t>) όσο και την  ταυτόχρονη προφύλαξη της υγείας των υπολοίπων παιδιών που φιλοξενούνται στον παιδικό σταθμό.</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Οι ενέργειες που επιβάλλεται να πραγματοποιούνται είναι οι εξής</w:t>
      </w:r>
      <w:r w:rsidRPr="00394285">
        <w:rPr>
          <w:rFonts w:ascii="Times New Roman" w:hAnsi="Times New Roman"/>
          <w:b/>
          <w:bCs/>
          <w:sz w:val="24"/>
          <w:szCs w:val="24"/>
          <w:lang w:val="el-GR"/>
        </w:rPr>
        <w:t>:</w:t>
      </w:r>
    </w:p>
    <w:p w:rsidR="00672824" w:rsidRPr="00D93722" w:rsidRDefault="00672824" w:rsidP="00672824">
      <w:pPr>
        <w:pStyle w:val="a3"/>
        <w:numPr>
          <w:ilvl w:val="0"/>
          <w:numId w:val="16"/>
        </w:numPr>
        <w:spacing w:after="0" w:line="240" w:lineRule="auto"/>
        <w:jc w:val="both"/>
        <w:rPr>
          <w:bCs/>
          <w:sz w:val="24"/>
          <w:szCs w:val="24"/>
          <w:lang w:val="el-GR"/>
        </w:rPr>
      </w:pPr>
      <w:r w:rsidRPr="00D93722">
        <w:rPr>
          <w:bCs/>
          <w:sz w:val="24"/>
          <w:szCs w:val="24"/>
          <w:lang w:val="el-GR"/>
        </w:rPr>
        <w:lastRenderedPageBreak/>
        <w:t>Στην περίπτωση ασθένειας του παιδιού (πυρετό-εμετούς-διάρροιες κλπ.) ενώ αυτό θα βρίσκεται ήδη στον Παιδικό Σταθμό, αφού παρασχεθούν οι πρώτες βοήθειες, ειδοποιούνται</w:t>
      </w:r>
      <w:r w:rsidRPr="00D93722">
        <w:rPr>
          <w:b/>
          <w:bCs/>
          <w:sz w:val="24"/>
          <w:szCs w:val="24"/>
          <w:lang w:val="el-GR"/>
        </w:rPr>
        <w:t xml:space="preserve"> άμεσα ο/η </w:t>
      </w:r>
      <w:r w:rsidRPr="00D93722">
        <w:rPr>
          <w:bCs/>
          <w:sz w:val="24"/>
          <w:szCs w:val="24"/>
          <w:lang w:val="el-GR"/>
        </w:rPr>
        <w:t>Παιδίατρος της υπηρεσίας και οι Γονείς/Κηδεμόνες, για να το παραλάβουν και παραμένει εκτός σταθμού μέχρι την πλήρη ανάρρωσή του.</w:t>
      </w:r>
    </w:p>
    <w:p w:rsidR="00672824" w:rsidRPr="00D93722" w:rsidRDefault="00672824" w:rsidP="00672824">
      <w:pPr>
        <w:pStyle w:val="a3"/>
        <w:numPr>
          <w:ilvl w:val="0"/>
          <w:numId w:val="16"/>
        </w:numPr>
        <w:spacing w:after="0" w:line="240" w:lineRule="auto"/>
        <w:jc w:val="both"/>
        <w:rPr>
          <w:bCs/>
          <w:sz w:val="24"/>
          <w:szCs w:val="24"/>
          <w:lang w:val="el-GR"/>
        </w:rPr>
      </w:pPr>
      <w:r w:rsidRPr="00D93722">
        <w:rPr>
          <w:bCs/>
          <w:sz w:val="24"/>
          <w:szCs w:val="24"/>
          <w:lang w:val="el-GR"/>
        </w:rPr>
        <w:t xml:space="preserve">Το άρρωστο παιδί δεν επιστρέφει στον Παιδικό Σταθμό, εάν δεν έχει ολοκληρωθεί η θεραπεία του. Σε περίπτωση απουσίας του παιδιού λόγω ασθένειας, ο Γονέας/Κηδεμόνας υποχρεούται να προσκομίσει </w:t>
      </w:r>
      <w:r w:rsidRPr="00D93722">
        <w:rPr>
          <w:b/>
          <w:bCs/>
          <w:sz w:val="24"/>
          <w:szCs w:val="24"/>
          <w:lang w:val="el-GR"/>
        </w:rPr>
        <w:t>γνωμάτευση θεράποντος Γιατρού</w:t>
      </w:r>
      <w:r w:rsidRPr="00D93722">
        <w:rPr>
          <w:bCs/>
          <w:sz w:val="24"/>
          <w:szCs w:val="24"/>
          <w:lang w:val="el-GR"/>
        </w:rPr>
        <w:t xml:space="preserve"> εφόσον του ζητηθεί από την Προϊσταμένη του Σταθμού.</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Σε περίπτωση λοιμώδους νοσήματος οι Γονείς/Κηδεμόνες υποχρεούνται να ειδοποιήσουν αμέσως την Προϊσταμένη του Παιδικού Σταθμού. Η επιστροφή του παιδιού πρέπει να συνοδεύεται από την βεβαίωση από τον Θεράποντα Γιατρό στην οποία θα αναφέρεται η αποκατάσταση της υγείας τους. </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Δεν χορηγούνται φάρμακα στα παιδιά του σταθμού, εκτός ίσως από τα αντιπυρετικά αμέσου ανάγκης.</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Αν πρέπει κάποια παιδιά λαμβάνουν φαρμακευτική αγωγή (αντιβιοτικά) ,η χορήγηση του αντιβιοτικού να γίνεται σε ώρες που  το παιδί βρίσκεται εκτός σταθμού.</w:t>
      </w:r>
    </w:p>
    <w:p w:rsidR="00672824"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Σε εξαιρετικές και επείγουσες περιπτώσεις είναι δυνατόν να χορηγηθεί κάποιο ειδικό φάρμακο κατόπιν προσκόμισης:</w:t>
      </w:r>
    </w:p>
    <w:p w:rsidR="00672824" w:rsidRDefault="00672824" w:rsidP="00672824">
      <w:pPr>
        <w:numPr>
          <w:ilvl w:val="0"/>
          <w:numId w:val="2"/>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ιατρικής γνωμάτευσης</w:t>
      </w:r>
      <w:r w:rsidRPr="00394285">
        <w:rPr>
          <w:rFonts w:ascii="Times New Roman" w:hAnsi="Times New Roman"/>
          <w:bCs/>
          <w:sz w:val="24"/>
          <w:szCs w:val="24"/>
          <w:lang w:val="el-GR"/>
        </w:rPr>
        <w:t xml:space="preserve"> στην οποία θα αναφέρεται η πάθηση (πχ πυρετικοί σπασμοί),οι οδηγίες χρήσης του φαρμάκου καθώς και τα συμπτώματα της για χορήγησή του.</w:t>
      </w:r>
    </w:p>
    <w:p w:rsidR="00672824" w:rsidRPr="00394285" w:rsidRDefault="00672824" w:rsidP="00672824">
      <w:pPr>
        <w:numPr>
          <w:ilvl w:val="0"/>
          <w:numId w:val="2"/>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 xml:space="preserve">υπεύθυνης δήλωσης των </w:t>
      </w:r>
      <w:r w:rsidRPr="00394285">
        <w:rPr>
          <w:rFonts w:ascii="Times New Roman" w:hAnsi="Times New Roman"/>
          <w:bCs/>
          <w:sz w:val="24"/>
          <w:szCs w:val="24"/>
          <w:lang w:val="el-GR"/>
        </w:rPr>
        <w:t>Γονέων/Κηδεμόνων ότι  επιθυμούν και επιτρέπουν την έκτακτη χορήγηση αυτού  και επίσης ότι γνωρίζουν πως το προσωπικό του Σταθμού δεν είναι εξειδικευμένο στο χειρισμό φαρμάκων ούτε υποχρεούται στην χορήγηση αυτών και ως εκ τούτου εάν η χορήγηση του σκευάσματος γίνει πλημμελώς, αυτό  δεν φέρει καμία ευθύνη και επιπλέον να αναγράφουν τη δόση χορήγησης του σκευάσματος και τις συνθήκες συντήρησης του.</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Δεν θα παραλαμβάνονται από το Προσωπικό του σταθμού παιδάκια άρρωστα, προκειμένου να δημιουργούνται καλύτερες συνθήκες ανάρρωσης για τον ασθενή και περιορισμός της μετάδοσης της νόσου στα υπόλοιπα παιδιά.</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Θα πρέπει το παιδί να μείνει </w:t>
      </w:r>
      <w:proofErr w:type="spellStart"/>
      <w:r w:rsidRPr="00394285">
        <w:rPr>
          <w:rFonts w:ascii="Times New Roman" w:hAnsi="Times New Roman"/>
          <w:bCs/>
          <w:sz w:val="24"/>
          <w:szCs w:val="24"/>
          <w:lang w:val="el-GR"/>
        </w:rPr>
        <w:t>ασυμπτωματικό</w:t>
      </w:r>
      <w:proofErr w:type="spellEnd"/>
      <w:r w:rsidRPr="00394285">
        <w:rPr>
          <w:rFonts w:ascii="Times New Roman" w:hAnsi="Times New Roman"/>
          <w:bCs/>
          <w:sz w:val="24"/>
          <w:szCs w:val="24"/>
          <w:lang w:val="el-GR"/>
        </w:rPr>
        <w:t xml:space="preserve"> τουλάχιστον ένα ολόκληρο 24ωρο πριν επιστρέψει. Αν λαμβάνει αντιβιοτική αγωγή θα πρέπει να συμπληρωθούν δύο 24ωρα αγωγής πριν </w:t>
      </w:r>
      <w:proofErr w:type="spellStart"/>
      <w:r w:rsidRPr="00394285">
        <w:rPr>
          <w:rFonts w:ascii="Times New Roman" w:hAnsi="Times New Roman"/>
          <w:bCs/>
          <w:sz w:val="24"/>
          <w:szCs w:val="24"/>
          <w:lang w:val="el-GR"/>
        </w:rPr>
        <w:t>επι</w:t>
      </w:r>
      <w:proofErr w:type="spellEnd"/>
      <w:r w:rsidRPr="00394285">
        <w:rPr>
          <w:rFonts w:ascii="Times New Roman" w:hAnsi="Times New Roman"/>
          <w:bCs/>
          <w:sz w:val="24"/>
          <w:szCs w:val="24"/>
          <w:lang w:val="el-GR"/>
        </w:rPr>
        <w:t>-στρέψει».</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Σε  τραυματισμούς όπου το παιδί έχει  ράμματα, επιδέσμους, νάρθηκες, </w:t>
      </w:r>
      <w:proofErr w:type="spellStart"/>
      <w:r w:rsidRPr="00394285">
        <w:rPr>
          <w:rFonts w:ascii="Times New Roman" w:hAnsi="Times New Roman"/>
          <w:bCs/>
          <w:sz w:val="24"/>
          <w:szCs w:val="24"/>
          <w:lang w:val="el-GR"/>
        </w:rPr>
        <w:t>γυψονάρθηκες</w:t>
      </w:r>
      <w:proofErr w:type="spellEnd"/>
      <w:r w:rsidRPr="00394285">
        <w:rPr>
          <w:rFonts w:ascii="Times New Roman" w:hAnsi="Times New Roman"/>
          <w:bCs/>
          <w:sz w:val="24"/>
          <w:szCs w:val="24"/>
          <w:lang w:val="el-GR"/>
        </w:rPr>
        <w:t xml:space="preserve"> </w:t>
      </w:r>
      <w:proofErr w:type="spellStart"/>
      <w:r w:rsidRPr="00394285">
        <w:rPr>
          <w:rFonts w:ascii="Times New Roman" w:hAnsi="Times New Roman"/>
          <w:bCs/>
          <w:sz w:val="24"/>
          <w:szCs w:val="24"/>
          <w:lang w:val="el-GR"/>
        </w:rPr>
        <w:t>κ.λ.π</w:t>
      </w:r>
      <w:proofErr w:type="spellEnd"/>
      <w:r w:rsidRPr="00394285">
        <w:rPr>
          <w:rFonts w:ascii="Times New Roman" w:hAnsi="Times New Roman"/>
          <w:bCs/>
          <w:sz w:val="24"/>
          <w:szCs w:val="24"/>
          <w:lang w:val="el-GR"/>
        </w:rPr>
        <w:t>. το παιδί παραμένει για εύλογο χρονικό διάστημα στο σπίτι και στη συνέχεια μπορεί να επιστρέψει ακόμη κι αν δεν τα έχει αφαιρέσει, ύστερα από γνωμάτευση του θεράποντα ιατρού και με τη σύμφωνη γνώμη του παιδιάτρου του νομικού προσώπου. Οι γονείς ενημερώνονται από την Προϊσταμένη του σταθμού για τους πιθανούς κινδύνους λόγω της αντικειμενικής κατάστασης του παιδιού</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Σε περίπτωση έκτακτου σοβαρού περιστατικού (π.χ. ατυχήματος,) που θα συμβεί εντός του χώρου του παιδικού, ειδοποιούνται</w:t>
      </w:r>
      <w:r w:rsidRPr="00394285">
        <w:rPr>
          <w:rFonts w:ascii="Times New Roman" w:hAnsi="Times New Roman"/>
          <w:b/>
          <w:bCs/>
          <w:sz w:val="24"/>
          <w:szCs w:val="24"/>
          <w:lang w:val="el-GR"/>
        </w:rPr>
        <w:t>:</w:t>
      </w:r>
      <w:r w:rsidRPr="00394285">
        <w:rPr>
          <w:rFonts w:ascii="Times New Roman" w:hAnsi="Times New Roman"/>
          <w:bCs/>
          <w:sz w:val="24"/>
          <w:szCs w:val="24"/>
          <w:lang w:val="el-GR"/>
        </w:rPr>
        <w:t xml:space="preserve"> ο Γιατρός, το ΕΚΑΒ οι Γονείς του παιδιού και η Διεύθυνση Παιδικών Σταθμών. Σε καμία περίπτωση το παιδί δεν μεταφέρεται με ιδιωτικά αυτοκίνητα του προσωπικού των παιδικών σταθμών.</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lastRenderedPageBreak/>
        <w:t xml:space="preserve">Σε περίπτωση </w:t>
      </w:r>
      <w:r w:rsidRPr="00394285">
        <w:rPr>
          <w:rFonts w:ascii="Times New Roman" w:hAnsi="Times New Roman"/>
          <w:b/>
          <w:bCs/>
          <w:sz w:val="24"/>
          <w:szCs w:val="24"/>
          <w:lang w:val="el-GR"/>
        </w:rPr>
        <w:t>τροφικής δυσανεξίας</w:t>
      </w:r>
      <w:r w:rsidRPr="00394285">
        <w:rPr>
          <w:rFonts w:ascii="Times New Roman" w:hAnsi="Times New Roman"/>
          <w:bCs/>
          <w:sz w:val="24"/>
          <w:szCs w:val="24"/>
          <w:lang w:val="el-GR"/>
        </w:rPr>
        <w:t xml:space="preserve"> ή γαστρεντερικών  διαταραχών  του παιδιού, οι Γονείς/Κηδεμόνες προσκομίζουν βεβαίωση Παιδίατρου σχετικά με τις τροφές που πρέπει να καταναλώνονται από το παιδί στη θέση του φαγητού που παρέχεται από το σταθμό. Η χορήγηση παρασκευασμένης τροφής από τον Γονέα/Κηδεμόνα επιτρέπεται μόνο με Υπεύθυνη Δήλωση στην οποία θα επισυνάπτεται και η ιατρική βεβαίωση αντίστοιχης ειδικότητας.</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Το Ν.Π. δεν υποχρεούται να παρασκευάζει φαγητό διαφορετικό από το προγραμματισμένο διαιτολόγιο.</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Σε περιπτώσεις αλλεργίας από άλλα αιτία απαιτείται επίσης βεβαίωση Παιδίατρου</w:t>
      </w:r>
      <w:r w:rsidRPr="00394285">
        <w:rPr>
          <w:rFonts w:ascii="Times New Roman" w:hAnsi="Times New Roman"/>
          <w:bCs/>
          <w:sz w:val="24"/>
          <w:szCs w:val="24"/>
          <w:lang w:val="el-GR"/>
        </w:rPr>
        <w:t>.</w:t>
      </w:r>
    </w:p>
    <w:p w:rsidR="00672824" w:rsidRPr="00394285" w:rsidRDefault="00672824" w:rsidP="00672824">
      <w:pPr>
        <w:numPr>
          <w:ilvl w:val="0"/>
          <w:numId w:val="16"/>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Εκτός από την ατομική υγιεινή των παιδιών (καθαριότητα, νύχια </w:t>
      </w:r>
      <w:proofErr w:type="spellStart"/>
      <w:r w:rsidRPr="00394285">
        <w:rPr>
          <w:rFonts w:ascii="Times New Roman" w:hAnsi="Times New Roman"/>
          <w:bCs/>
          <w:sz w:val="24"/>
          <w:szCs w:val="24"/>
          <w:lang w:val="el-GR"/>
        </w:rPr>
        <w:t>κλπ</w:t>
      </w:r>
      <w:proofErr w:type="spellEnd"/>
      <w:r w:rsidRPr="00394285">
        <w:rPr>
          <w:rFonts w:ascii="Times New Roman" w:hAnsi="Times New Roman"/>
          <w:bCs/>
          <w:sz w:val="24"/>
          <w:szCs w:val="24"/>
          <w:lang w:val="el-GR"/>
        </w:rPr>
        <w:t>) θα πρέπει να ελέγχονται τακτικά για ψείρες. Σε περίπτωση Εμφάνισης Ψειρών, τα παιδιά παραμένουν υποχρεωτικά για ένα τριήμερο στο σπίτι μέχρι την πλήρη εξάλειψη της παρασίτωσης</w:t>
      </w:r>
    </w:p>
    <w:p w:rsidR="00672824" w:rsidRPr="00394285" w:rsidRDefault="00672824"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u w:val="single"/>
          <w:lang w:val="el-GR"/>
        </w:rPr>
        <w:t>ΑΡΘΡΟ 7: ΔΙΑΓΡΑΦΗ-ΔΙΑΚΟΠΗ ΦΙΛΟΞΕΝΙΑΣ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Η Διακοπή της Φιλοξενίας των παιδιών από τους Βρεφονηπιακούς Σταθμούς του Νομικού Προσώπου πραγματοποιείται με απόφαση του Διοικητικού Συμβουλίου και εφόσον συντρέχουν οι κάτωθι περιπτώσεις:</w:t>
      </w:r>
    </w:p>
    <w:p w:rsidR="00672824" w:rsidRPr="007D75F2" w:rsidRDefault="00672824" w:rsidP="00672824">
      <w:pPr>
        <w:pStyle w:val="a3"/>
        <w:numPr>
          <w:ilvl w:val="0"/>
          <w:numId w:val="17"/>
        </w:numPr>
        <w:spacing w:after="0" w:line="240" w:lineRule="auto"/>
        <w:jc w:val="both"/>
        <w:rPr>
          <w:bCs/>
          <w:sz w:val="24"/>
          <w:szCs w:val="24"/>
          <w:lang w:val="el-GR"/>
        </w:rPr>
      </w:pPr>
      <w:r w:rsidRPr="007D75F2">
        <w:rPr>
          <w:bCs/>
          <w:sz w:val="24"/>
          <w:szCs w:val="24"/>
          <w:lang w:val="el-GR"/>
        </w:rPr>
        <w:t>Όταν το ζητήσουν με αίτησή τους οι Γονείς/Κηδεμόνες των παιδιών .</w:t>
      </w:r>
    </w:p>
    <w:p w:rsidR="00672824" w:rsidRDefault="00672824" w:rsidP="00672824">
      <w:pPr>
        <w:pStyle w:val="a3"/>
        <w:numPr>
          <w:ilvl w:val="0"/>
          <w:numId w:val="17"/>
        </w:numPr>
        <w:spacing w:after="0" w:line="240" w:lineRule="auto"/>
        <w:jc w:val="both"/>
        <w:rPr>
          <w:bCs/>
          <w:sz w:val="24"/>
          <w:szCs w:val="24"/>
          <w:lang w:val="el-GR"/>
        </w:rPr>
      </w:pPr>
      <w:r w:rsidRPr="007D75F2">
        <w:rPr>
          <w:bCs/>
          <w:sz w:val="24"/>
          <w:szCs w:val="24"/>
          <w:lang w:val="el-GR"/>
        </w:rPr>
        <w:t>Όταν εμφανιστούν σοβαρά προβλήματα στη συμπεριφορά ή την υγεία των παιδιών, τα οποία  δεν μπορούν να αντιμετωπισθούν από το Σταθμό, μετά από προηγούμενη επικοινωνία με τους γονείς και κατόπιν γνωμάτευσης ειδικού γιατρού( η διαδικασία προβλέπεται στο δικαίωμα εγγραφής).</w:t>
      </w:r>
    </w:p>
    <w:p w:rsidR="00672824" w:rsidRDefault="00672824" w:rsidP="00672824">
      <w:pPr>
        <w:numPr>
          <w:ilvl w:val="0"/>
          <w:numId w:val="17"/>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Όταν κατ’ εξακολούθηση και παρά τις σχετικές ειδοποιήσεις στους Γονείς/Κηδεμόνες, αυτοί δεν συμμορφώνονται με το πρόγραμμα, τους όρους φιλοξενίας και λειτουργίας του Σταθμού. </w:t>
      </w:r>
    </w:p>
    <w:p w:rsidR="00672824" w:rsidRDefault="00672824" w:rsidP="00672824">
      <w:pPr>
        <w:numPr>
          <w:ilvl w:val="0"/>
          <w:numId w:val="17"/>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Όταν κατ’ εξακολούθηση και πέραν του ενός (1) μηνός συνεχόμενα απουσιάζουν αδικαιολόγητα από τον Σταθμό και εφόσον ειδοποιηθούν εγγράφως οι Γονείς/Κηδεμόνες πριν την παρέλευση της ανωτέρω προθεσμίας.</w:t>
      </w:r>
    </w:p>
    <w:p w:rsidR="00672824" w:rsidRPr="00394285" w:rsidRDefault="00672824" w:rsidP="00672824">
      <w:pPr>
        <w:numPr>
          <w:ilvl w:val="0"/>
          <w:numId w:val="17"/>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Όταν δεν καταβάλλεται από τους Γονείς/Κηδεμόνες η οικονομική τους συμμετοχή, εφόσον αυτή προβλέπεται, για χρονικό διάστημα πέραν των δύο (2) μηνών, χωρίς να υπάρχει σοβαρός  λόγος και αφού πρώτα ειδοποιηθούν να καταβάλουν το οφειλόμενο ποσό.</w:t>
      </w:r>
    </w:p>
    <w:p w:rsidR="00672824" w:rsidRPr="00394285" w:rsidRDefault="00672824" w:rsidP="00672824">
      <w:pPr>
        <w:numPr>
          <w:ilvl w:val="0"/>
          <w:numId w:val="17"/>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Όταν το παιδί συμπληρώνει την ηλικία εγγραφής του στην υποχρεωτική εκπαίδευση (στο τέλος κάθε περιόδου).</w:t>
      </w:r>
    </w:p>
    <w:p w:rsidR="00672824" w:rsidRPr="00394285" w:rsidRDefault="00672824" w:rsidP="00672824">
      <w:pPr>
        <w:numPr>
          <w:ilvl w:val="0"/>
          <w:numId w:val="17"/>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Κατά τους μήνες Ιούνιο και Ιούλιο δεν θα γίνονται δεκτά αιτήματα διακοπής φιλοξενίας.</w:t>
      </w:r>
    </w:p>
    <w:p w:rsidR="00672824" w:rsidRPr="00394285" w:rsidRDefault="00672824" w:rsidP="00672824">
      <w:pPr>
        <w:numPr>
          <w:ilvl w:val="0"/>
          <w:numId w:val="17"/>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Η αίτηση Διαγραφής θα πρέπει να υποβάλλεται μέσα στις 5 (πέντε) πρώτες εργάσιμες ημέρες του μήνα, προκειμένου να μη χρεωθεί όλος ο μήνας.</w:t>
      </w:r>
    </w:p>
    <w:p w:rsidR="00672824" w:rsidRPr="00394285" w:rsidRDefault="00672824" w:rsidP="00672824">
      <w:pPr>
        <w:spacing w:after="0" w:line="240" w:lineRule="auto"/>
        <w:jc w:val="both"/>
        <w:rPr>
          <w:rFonts w:ascii="Times New Roman" w:hAnsi="Times New Roman"/>
          <w:b/>
          <w:bCs/>
          <w:sz w:val="24"/>
          <w:szCs w:val="24"/>
          <w:u w:val="single"/>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u w:val="single"/>
          <w:lang w:val="el-GR"/>
        </w:rPr>
        <w:t xml:space="preserve">Στις περιπτώσεις Διαγραφής </w:t>
      </w:r>
    </w:p>
    <w:p w:rsidR="00672824" w:rsidRPr="00394285" w:rsidRDefault="00672824" w:rsidP="00672824">
      <w:pPr>
        <w:spacing w:after="0" w:line="240" w:lineRule="auto"/>
        <w:jc w:val="both"/>
        <w:rPr>
          <w:rFonts w:ascii="Times New Roman" w:hAnsi="Times New Roman"/>
          <w:bCs/>
          <w:sz w:val="24"/>
          <w:szCs w:val="24"/>
          <w:u w:val="single"/>
          <w:lang w:val="el-GR"/>
        </w:rPr>
      </w:pPr>
    </w:p>
    <w:p w:rsidR="00672824"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ab/>
      </w:r>
      <w:r w:rsidRPr="00394285">
        <w:rPr>
          <w:rFonts w:ascii="Times New Roman" w:hAnsi="Times New Roman"/>
          <w:bCs/>
          <w:sz w:val="24"/>
          <w:szCs w:val="24"/>
          <w:lang w:val="el-GR"/>
        </w:rPr>
        <w:tab/>
        <w:t>Η θέση καλύπτεται υποχρεωτικά από το πρώτο επιλαχόν παιδί, όπως αυτό ορίζεται στον πίνακα κατάταξης -μοριοδότησης του σταθμού, το οποίο είναι στην ίδια ηλικιακή ομάδα με αυτό που έχει διαγραφεί κι αν δεν υπάρχει ακολουθείται η διαδικασία μοριοδότησης των εκπρόθεσμων αιτήσεων.</w:t>
      </w:r>
    </w:p>
    <w:p w:rsidR="00737BB3" w:rsidRDefault="00737BB3"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lang w:val="el-GR"/>
        </w:rPr>
        <w:lastRenderedPageBreak/>
        <w:t xml:space="preserve">        </w:t>
      </w:r>
      <w:r w:rsidRPr="00394285">
        <w:rPr>
          <w:rFonts w:ascii="Times New Roman" w:hAnsi="Times New Roman"/>
          <w:b/>
          <w:bCs/>
          <w:sz w:val="24"/>
          <w:szCs w:val="24"/>
          <w:u w:val="single"/>
          <w:lang w:val="el-GR"/>
        </w:rPr>
        <w:t>ΆΡΘΡΟ 8: ΟΙΚΟΝΟΜΙΚΗ ΣΥΜΜΕΤΟΧΗ ΓΟΝΕΩΝ-ΤΡΟΦΕΙΑ</w:t>
      </w:r>
    </w:p>
    <w:p w:rsidR="00672824" w:rsidRPr="001D591C" w:rsidRDefault="00672824" w:rsidP="00672824">
      <w:pPr>
        <w:pStyle w:val="a3"/>
        <w:numPr>
          <w:ilvl w:val="0"/>
          <w:numId w:val="18"/>
        </w:numPr>
        <w:spacing w:after="0" w:line="240" w:lineRule="auto"/>
        <w:jc w:val="both"/>
        <w:rPr>
          <w:b/>
          <w:bCs/>
          <w:sz w:val="24"/>
          <w:szCs w:val="24"/>
          <w:u w:val="single"/>
          <w:lang w:val="el-GR"/>
        </w:rPr>
      </w:pPr>
      <w:r w:rsidRPr="001D591C">
        <w:rPr>
          <w:bCs/>
          <w:sz w:val="24"/>
          <w:szCs w:val="24"/>
          <w:lang w:val="el-GR"/>
        </w:rPr>
        <w:t xml:space="preserve">Η καταβολή οικονομικής συμμετοχής </w:t>
      </w:r>
      <w:r w:rsidRPr="001D591C">
        <w:rPr>
          <w:b/>
          <w:bCs/>
          <w:sz w:val="24"/>
          <w:szCs w:val="24"/>
          <w:lang w:val="el-GR"/>
        </w:rPr>
        <w:t>είναι υποχρέωση</w:t>
      </w:r>
      <w:r w:rsidRPr="001D591C">
        <w:rPr>
          <w:bCs/>
          <w:sz w:val="24"/>
          <w:szCs w:val="24"/>
          <w:lang w:val="el-GR"/>
        </w:rPr>
        <w:t xml:space="preserve"> των Γονέων/Κηδεμόνων και καθορίζεται κάθε χρόνο με απόφαση του Διοικητικού Συμβουλίου .</w:t>
      </w:r>
    </w:p>
    <w:p w:rsidR="00672824" w:rsidRPr="001D591C" w:rsidRDefault="00672824" w:rsidP="00672824">
      <w:pPr>
        <w:pStyle w:val="a3"/>
        <w:numPr>
          <w:ilvl w:val="0"/>
          <w:numId w:val="18"/>
        </w:numPr>
        <w:spacing w:after="0" w:line="240" w:lineRule="auto"/>
        <w:jc w:val="both"/>
        <w:rPr>
          <w:bCs/>
          <w:sz w:val="24"/>
          <w:szCs w:val="24"/>
          <w:lang w:val="el-GR"/>
        </w:rPr>
      </w:pPr>
      <w:r w:rsidRPr="001D591C">
        <w:rPr>
          <w:bCs/>
          <w:sz w:val="24"/>
          <w:szCs w:val="24"/>
          <w:lang w:val="el-GR"/>
        </w:rPr>
        <w:t>« Η οικονομική συμμετοχή -τροφεία των Γονέων/Κηδεμόνων καταβάλλεται σε μηνιαίες δόσεις κατά το 1ο δεκαήμερο του μήνα»</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«Τα τροφεία για τον μήνα Ιούνιο και Ιούλιο προκαταβάλλονται κατά τους μήνες Δεκέμβριο και Απρίλιο αντίστοιχα».</w:t>
      </w:r>
    </w:p>
    <w:p w:rsidR="00672824" w:rsidRPr="00394285" w:rsidRDefault="00672824" w:rsidP="00672824">
      <w:pPr>
        <w:numPr>
          <w:ilvl w:val="0"/>
          <w:numId w:val="18"/>
        </w:numPr>
        <w:spacing w:after="0" w:line="240" w:lineRule="auto"/>
        <w:jc w:val="both"/>
        <w:rPr>
          <w:rFonts w:ascii="Times New Roman" w:hAnsi="Times New Roman"/>
          <w:b/>
          <w:bCs/>
          <w:sz w:val="24"/>
          <w:szCs w:val="24"/>
          <w:lang w:val="el-GR"/>
        </w:rPr>
      </w:pPr>
      <w:r w:rsidRPr="00394285">
        <w:rPr>
          <w:rFonts w:ascii="Times New Roman" w:hAnsi="Times New Roman"/>
          <w:bCs/>
          <w:sz w:val="24"/>
          <w:szCs w:val="24"/>
          <w:lang w:val="el-GR"/>
        </w:rPr>
        <w:t>Η οικονομική συμμετοχή/τροφεία των Γονέων/Κηδεμόνων τα τροφεία για το μήνα Ιούλιο προκαταβάλλονται</w:t>
      </w:r>
      <w:r w:rsidRPr="00394285">
        <w:rPr>
          <w:rFonts w:ascii="Times New Roman" w:hAnsi="Times New Roman"/>
          <w:b/>
          <w:bCs/>
          <w:sz w:val="24"/>
          <w:szCs w:val="24"/>
          <w:lang w:val="el-GR"/>
        </w:rPr>
        <w:t xml:space="preserve"> . </w:t>
      </w: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u w:val="single"/>
          <w:lang w:val="el-GR"/>
        </w:rPr>
        <w:t>Η οικονομική συμμετοχή είναι υποχρεωτική</w:t>
      </w:r>
      <w:r w:rsidRPr="00394285">
        <w:rPr>
          <w:rFonts w:ascii="Times New Roman" w:hAnsi="Times New Roman"/>
          <w:b/>
          <w:bCs/>
          <w:sz w:val="24"/>
          <w:szCs w:val="24"/>
          <w:lang w:val="el-GR"/>
        </w:rPr>
        <w:t xml:space="preserve"> για κάθε οικογένεια από τη ημερομηνία εγγραφής του παιδιού και μέχρι της λήξεως της λειτουργίας του Σταθμού την 31</w:t>
      </w:r>
      <w:r w:rsidRPr="00394285">
        <w:rPr>
          <w:rFonts w:ascii="Times New Roman" w:hAnsi="Times New Roman"/>
          <w:b/>
          <w:bCs/>
          <w:sz w:val="24"/>
          <w:szCs w:val="24"/>
          <w:vertAlign w:val="superscript"/>
          <w:lang w:val="el-GR"/>
        </w:rPr>
        <w:t>η</w:t>
      </w:r>
      <w:r w:rsidRPr="00394285">
        <w:rPr>
          <w:rFonts w:ascii="Times New Roman" w:hAnsi="Times New Roman"/>
          <w:b/>
          <w:bCs/>
          <w:sz w:val="24"/>
          <w:szCs w:val="24"/>
          <w:lang w:val="el-GR"/>
        </w:rPr>
        <w:t xml:space="preserve"> Ιουλίου κάθε έτους.</w:t>
      </w:r>
    </w:p>
    <w:p w:rsidR="00672824" w:rsidRPr="0004593B" w:rsidRDefault="00672824" w:rsidP="00672824">
      <w:pPr>
        <w:pStyle w:val="a3"/>
        <w:numPr>
          <w:ilvl w:val="0"/>
          <w:numId w:val="18"/>
        </w:numPr>
        <w:spacing w:after="0" w:line="240" w:lineRule="auto"/>
        <w:jc w:val="both"/>
        <w:rPr>
          <w:bCs/>
          <w:sz w:val="24"/>
          <w:szCs w:val="24"/>
          <w:lang w:val="el-GR"/>
        </w:rPr>
      </w:pPr>
      <w:r w:rsidRPr="0004593B">
        <w:rPr>
          <w:bCs/>
          <w:sz w:val="24"/>
          <w:szCs w:val="24"/>
          <w:lang w:val="el-GR"/>
        </w:rPr>
        <w:t xml:space="preserve">Η κατάθεση θα γίνεται στην τράπεζα  </w:t>
      </w:r>
      <w:r w:rsidRPr="0004593B">
        <w:rPr>
          <w:bCs/>
          <w:sz w:val="24"/>
          <w:szCs w:val="24"/>
        </w:rPr>
        <w:t>EUROBANK</w:t>
      </w:r>
      <w:r w:rsidRPr="0004593B">
        <w:rPr>
          <w:bCs/>
          <w:sz w:val="24"/>
          <w:szCs w:val="24"/>
          <w:lang w:val="el-GR"/>
        </w:rPr>
        <w:t xml:space="preserve">, στον αριθμό λογαριασμού:0026.0234.45.0201080023, </w:t>
      </w:r>
      <w:r w:rsidRPr="0004593B">
        <w:rPr>
          <w:bCs/>
          <w:sz w:val="24"/>
          <w:szCs w:val="24"/>
        </w:rPr>
        <w:t>IBAN</w:t>
      </w:r>
      <w:r w:rsidRPr="0004593B">
        <w:rPr>
          <w:bCs/>
          <w:sz w:val="24"/>
          <w:szCs w:val="24"/>
          <w:lang w:val="el-GR"/>
        </w:rPr>
        <w:t>:</w:t>
      </w:r>
      <w:r w:rsidRPr="0004593B">
        <w:rPr>
          <w:bCs/>
          <w:sz w:val="24"/>
          <w:szCs w:val="24"/>
        </w:rPr>
        <w:t>GR</w:t>
      </w:r>
      <w:r w:rsidRPr="0004593B">
        <w:rPr>
          <w:bCs/>
          <w:sz w:val="24"/>
          <w:szCs w:val="24"/>
          <w:lang w:val="el-GR"/>
        </w:rPr>
        <w:t xml:space="preserve">2502602340000450201080023 </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Στο αποδεικτικό της κατάθεσης να φαίνεται </w:t>
      </w:r>
      <w:r w:rsidRPr="00394285">
        <w:rPr>
          <w:rFonts w:ascii="Times New Roman" w:hAnsi="Times New Roman"/>
          <w:b/>
          <w:bCs/>
          <w:sz w:val="24"/>
          <w:szCs w:val="24"/>
          <w:lang w:val="el-GR"/>
        </w:rPr>
        <w:t>τ</w:t>
      </w:r>
      <w:r w:rsidRPr="00394285">
        <w:rPr>
          <w:rFonts w:ascii="Times New Roman" w:hAnsi="Times New Roman"/>
          <w:b/>
          <w:bCs/>
          <w:sz w:val="24"/>
          <w:szCs w:val="24"/>
          <w:u w:val="single"/>
          <w:lang w:val="el-GR"/>
        </w:rPr>
        <w:t xml:space="preserve">ο ονοματεπώνυμο του παιδιού και ο  μήνας που αφορά </w:t>
      </w:r>
      <w:r w:rsidRPr="00394285">
        <w:rPr>
          <w:rFonts w:ascii="Times New Roman" w:hAnsi="Times New Roman"/>
          <w:b/>
          <w:bCs/>
          <w:sz w:val="24"/>
          <w:szCs w:val="24"/>
          <w:lang w:val="el-GR"/>
        </w:rPr>
        <w:t xml:space="preserve"> </w:t>
      </w:r>
      <w:r w:rsidRPr="00394285">
        <w:rPr>
          <w:rFonts w:ascii="Times New Roman" w:hAnsi="Times New Roman"/>
          <w:bCs/>
          <w:sz w:val="24"/>
          <w:szCs w:val="24"/>
          <w:lang w:val="el-GR"/>
        </w:rPr>
        <w:t>στην κατάθεση της δόσης προκειμένου να αποδεικνύεται η καταβολή της.</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Αντίγραφο αποδεικτικού πληρωμής κατατίθεται στο Σταθμό</w:t>
      </w:r>
      <w:r w:rsidRPr="00394285">
        <w:rPr>
          <w:rFonts w:ascii="Times New Roman" w:hAnsi="Times New Roman"/>
          <w:bCs/>
          <w:sz w:val="24"/>
          <w:szCs w:val="24"/>
          <w:lang w:val="el-GR"/>
        </w:rPr>
        <w:t xml:space="preserve">  που φιλοξενείται το παιδί τους ή στα γραφεία της διοίκησης στον αρμόδιο υπάλληλο ή αποστέλλεται με </w:t>
      </w:r>
      <w:r w:rsidRPr="00394285">
        <w:rPr>
          <w:rFonts w:ascii="Times New Roman" w:hAnsi="Times New Roman"/>
          <w:bCs/>
          <w:sz w:val="24"/>
          <w:szCs w:val="24"/>
        </w:rPr>
        <w:t>mail</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Εγγραφή στο </w:t>
      </w:r>
      <w:r w:rsidRPr="00394285">
        <w:rPr>
          <w:rFonts w:ascii="Times New Roman" w:hAnsi="Times New Roman"/>
          <w:b/>
          <w:bCs/>
          <w:sz w:val="24"/>
          <w:szCs w:val="24"/>
          <w:lang w:val="el-GR"/>
        </w:rPr>
        <w:t xml:space="preserve">πρώτο δεκαπενθήμερο  </w:t>
      </w:r>
      <w:r w:rsidRPr="00394285">
        <w:rPr>
          <w:rFonts w:ascii="Times New Roman" w:hAnsi="Times New Roman"/>
          <w:bCs/>
          <w:sz w:val="24"/>
          <w:szCs w:val="24"/>
          <w:lang w:val="el-GR"/>
        </w:rPr>
        <w:t>του κάθε μήνα συνεπάγεται την καταβολή ολόκληρου του ποσού  της μηνιαίας εισφοράς.</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Εγγραφή στο </w:t>
      </w:r>
      <w:r w:rsidRPr="00394285">
        <w:rPr>
          <w:rFonts w:ascii="Times New Roman" w:hAnsi="Times New Roman"/>
          <w:b/>
          <w:bCs/>
          <w:sz w:val="24"/>
          <w:szCs w:val="24"/>
          <w:lang w:val="el-GR"/>
        </w:rPr>
        <w:t xml:space="preserve">δεύτερο δεκαπενθήμερο </w:t>
      </w:r>
      <w:r w:rsidRPr="00394285">
        <w:rPr>
          <w:rFonts w:ascii="Times New Roman" w:hAnsi="Times New Roman"/>
          <w:bCs/>
          <w:sz w:val="24"/>
          <w:szCs w:val="24"/>
          <w:lang w:val="el-GR"/>
        </w:rPr>
        <w:t xml:space="preserve">του κάθε μήνα, συνεπάγεται την καταβολή της μισής μηνιαίας εισφοράς. </w:t>
      </w:r>
    </w:p>
    <w:p w:rsidR="00672824"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Εγγραφή κατά τις τελευταίες πέντε ημέρες του κάθε μήνα συνεπάγεται την καταβολή του ενός τετάρτου (1/4) του ποσού της μηνιαίας εισφοράς. Όταν ένα παιδί απουσιάζει , η καταβολή της οικονομικής συμμετοχή γίνεται κανονικά προκειμένου να διατηρηθεί το δικαίωμα να συνεχιστεί η φιλοξενία του.</w:t>
      </w:r>
    </w:p>
    <w:p w:rsidR="00672824"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Νήπια &amp; Βρέφη που φιλοξενούνται με την έναρξη λειτουργίας των παιδικών σταθμών και στην συνέχεια αποκτήσουν </w:t>
      </w:r>
      <w:r w:rsidRPr="00394285">
        <w:rPr>
          <w:rFonts w:ascii="Times New Roman" w:hAnsi="Times New Roman"/>
          <w:bCs/>
          <w:sz w:val="24"/>
          <w:szCs w:val="24"/>
        </w:rPr>
        <w:t>voucher</w:t>
      </w:r>
      <w:r w:rsidRPr="00394285">
        <w:rPr>
          <w:rFonts w:ascii="Times New Roman" w:hAnsi="Times New Roman"/>
          <w:bCs/>
          <w:sz w:val="24"/>
          <w:szCs w:val="24"/>
          <w:lang w:val="el-GR"/>
        </w:rPr>
        <w:t>, οφείλουν να καταβάλουν τροφεία για το αντίστοιχο διάστημα φιλοξενίας στους ΠΑΙ.Σ.Δ.Α.Π.</w:t>
      </w:r>
    </w:p>
    <w:p w:rsidR="00672824" w:rsidRPr="00BB4D34"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Για τον προσδιορισμό της οικονομικής συμμετοχής λαμβάνεται υπόψη το </w:t>
      </w:r>
      <w:r w:rsidRPr="00394285">
        <w:rPr>
          <w:rFonts w:ascii="Times New Roman" w:hAnsi="Times New Roman"/>
          <w:b/>
          <w:bCs/>
          <w:sz w:val="24"/>
          <w:szCs w:val="24"/>
          <w:lang w:val="el-GR"/>
        </w:rPr>
        <w:t>συνολικό ετήσιο οικογενειακό εισόδημα</w:t>
      </w:r>
      <w:r w:rsidRPr="00394285">
        <w:rPr>
          <w:rFonts w:ascii="Times New Roman" w:hAnsi="Times New Roman"/>
          <w:bCs/>
          <w:sz w:val="24"/>
          <w:szCs w:val="24"/>
          <w:lang w:val="el-GR"/>
        </w:rPr>
        <w:t xml:space="preserve"> των Γονέων/Κηδεμόνων, στο οποίο </w:t>
      </w:r>
      <w:r w:rsidRPr="00394285">
        <w:rPr>
          <w:rFonts w:ascii="Times New Roman" w:hAnsi="Times New Roman"/>
          <w:b/>
          <w:bCs/>
          <w:sz w:val="24"/>
          <w:szCs w:val="24"/>
          <w:lang w:val="el-GR"/>
        </w:rPr>
        <w:t>περιλαμβάνεται το οικογενειακό δηλωθέν εισόδημα καθώς και το σύνολο των αυτοτελώς φορολογηθέντων εισοδημάτων.</w:t>
      </w:r>
    </w:p>
    <w:p w:rsidR="00672824"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center"/>
        <w:rPr>
          <w:rFonts w:ascii="Times New Roman" w:hAnsi="Times New Roman"/>
          <w:b/>
          <w:bCs/>
          <w:sz w:val="24"/>
          <w:szCs w:val="24"/>
          <w:lang w:val="el-GR"/>
        </w:rPr>
      </w:pPr>
      <w:r w:rsidRPr="00394285">
        <w:rPr>
          <w:rFonts w:ascii="Times New Roman" w:hAnsi="Times New Roman"/>
          <w:b/>
          <w:bCs/>
          <w:sz w:val="24"/>
          <w:szCs w:val="24"/>
          <w:lang w:val="el-GR"/>
        </w:rPr>
        <w:t>Αιτήσεις Γονέων/Κηδεμόνων οι οποίοι έχουν οικονομικές εκκρεμότητες περασμένου έτους,</w:t>
      </w:r>
    </w:p>
    <w:p w:rsidR="00672824" w:rsidRDefault="00672824" w:rsidP="00672824">
      <w:pPr>
        <w:spacing w:after="0" w:line="240" w:lineRule="auto"/>
        <w:jc w:val="center"/>
        <w:rPr>
          <w:rFonts w:ascii="Times New Roman" w:hAnsi="Times New Roman"/>
          <w:b/>
          <w:bCs/>
          <w:sz w:val="24"/>
          <w:szCs w:val="24"/>
          <w:lang w:val="el-GR"/>
        </w:rPr>
      </w:pPr>
      <w:r w:rsidRPr="00394285">
        <w:rPr>
          <w:rFonts w:ascii="Times New Roman" w:hAnsi="Times New Roman"/>
          <w:b/>
          <w:bCs/>
          <w:sz w:val="24"/>
          <w:szCs w:val="24"/>
          <w:lang w:val="el-GR"/>
        </w:rPr>
        <w:t>δεν θα γίνονται δεκτές.</w:t>
      </w:r>
    </w:p>
    <w:p w:rsidR="00737BB3" w:rsidRDefault="00737BB3" w:rsidP="00672824">
      <w:pPr>
        <w:spacing w:after="0" w:line="240" w:lineRule="auto"/>
        <w:jc w:val="center"/>
        <w:rPr>
          <w:rFonts w:ascii="Times New Roman" w:hAnsi="Times New Roman"/>
          <w:b/>
          <w:bCs/>
          <w:sz w:val="24"/>
          <w:szCs w:val="24"/>
          <w:lang w:val="el-GR"/>
        </w:rPr>
      </w:pPr>
    </w:p>
    <w:p w:rsidR="00737BB3" w:rsidRDefault="00737BB3" w:rsidP="00672824">
      <w:pPr>
        <w:spacing w:after="0" w:line="240" w:lineRule="auto"/>
        <w:jc w:val="center"/>
        <w:rPr>
          <w:rFonts w:ascii="Times New Roman" w:hAnsi="Times New Roman"/>
          <w:b/>
          <w:bCs/>
          <w:sz w:val="24"/>
          <w:szCs w:val="24"/>
          <w:lang w:val="el-GR"/>
        </w:rPr>
      </w:pPr>
    </w:p>
    <w:p w:rsidR="00737BB3" w:rsidRDefault="00737BB3" w:rsidP="00672824">
      <w:pPr>
        <w:spacing w:after="0" w:line="240" w:lineRule="auto"/>
        <w:jc w:val="center"/>
        <w:rPr>
          <w:rFonts w:ascii="Times New Roman" w:hAnsi="Times New Roman"/>
          <w:b/>
          <w:bCs/>
          <w:sz w:val="24"/>
          <w:szCs w:val="24"/>
          <w:lang w:val="el-GR"/>
        </w:rPr>
      </w:pPr>
    </w:p>
    <w:p w:rsidR="00737BB3" w:rsidRDefault="00737BB3" w:rsidP="00672824">
      <w:pPr>
        <w:spacing w:after="0" w:line="240" w:lineRule="auto"/>
        <w:jc w:val="center"/>
        <w:rPr>
          <w:rFonts w:ascii="Times New Roman" w:hAnsi="Times New Roman"/>
          <w:b/>
          <w:bCs/>
          <w:sz w:val="24"/>
          <w:szCs w:val="24"/>
          <w:lang w:val="el-GR"/>
        </w:rPr>
      </w:pPr>
    </w:p>
    <w:p w:rsidR="00737BB3" w:rsidRDefault="00737BB3" w:rsidP="00672824">
      <w:pPr>
        <w:spacing w:after="0" w:line="240" w:lineRule="auto"/>
        <w:jc w:val="center"/>
        <w:rPr>
          <w:rFonts w:ascii="Times New Roman" w:hAnsi="Times New Roman"/>
          <w:b/>
          <w:bCs/>
          <w:sz w:val="24"/>
          <w:szCs w:val="24"/>
          <w:lang w:val="el-GR"/>
        </w:rPr>
      </w:pPr>
    </w:p>
    <w:p w:rsidR="00737BB3" w:rsidRDefault="00737BB3" w:rsidP="00672824">
      <w:pPr>
        <w:spacing w:after="0" w:line="240" w:lineRule="auto"/>
        <w:jc w:val="center"/>
        <w:rPr>
          <w:rFonts w:ascii="Times New Roman" w:hAnsi="Times New Roman"/>
          <w:b/>
          <w:bCs/>
          <w:sz w:val="24"/>
          <w:szCs w:val="24"/>
          <w:lang w:val="el-GR"/>
        </w:rPr>
      </w:pPr>
    </w:p>
    <w:p w:rsidR="00737BB3" w:rsidRPr="00394285" w:rsidRDefault="00737BB3" w:rsidP="00672824">
      <w:pPr>
        <w:spacing w:after="0" w:line="240" w:lineRule="auto"/>
        <w:jc w:val="center"/>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center"/>
        <w:rPr>
          <w:rFonts w:ascii="Times New Roman" w:hAnsi="Times New Roman"/>
          <w:b/>
          <w:bCs/>
          <w:sz w:val="24"/>
          <w:szCs w:val="24"/>
          <w:lang w:val="el-GR"/>
        </w:rPr>
      </w:pPr>
      <w:r w:rsidRPr="00394285">
        <w:rPr>
          <w:rFonts w:ascii="Times New Roman" w:hAnsi="Times New Roman"/>
          <w:b/>
          <w:bCs/>
          <w:sz w:val="24"/>
          <w:szCs w:val="24"/>
          <w:lang w:val="el-GR"/>
        </w:rPr>
        <w:lastRenderedPageBreak/>
        <w:t>ΜΗΝΙΑΙΑ ΟΙΚΟΝΟΜΙΚΗ ΣΥΜΜΕΤΟΧΗ ΤΩΝ ΓΟΝΕΩΝ (ΤΡΟΦΕΙΑ)</w:t>
      </w:r>
    </w:p>
    <w:p w:rsidR="00672824" w:rsidRPr="00394285" w:rsidRDefault="00672824" w:rsidP="00672824">
      <w:pPr>
        <w:spacing w:after="0" w:line="240" w:lineRule="auto"/>
        <w:jc w:val="center"/>
        <w:rPr>
          <w:rFonts w:ascii="Times New Roman" w:hAnsi="Times New Roman"/>
          <w:b/>
          <w:bCs/>
          <w:sz w:val="24"/>
          <w:szCs w:val="24"/>
          <w:lang w:val="el-GR"/>
        </w:rPr>
      </w:pPr>
      <w:r w:rsidRPr="00394285">
        <w:rPr>
          <w:rFonts w:ascii="Times New Roman" w:hAnsi="Times New Roman"/>
          <w:b/>
          <w:bCs/>
          <w:sz w:val="24"/>
          <w:szCs w:val="24"/>
          <w:lang w:val="el-GR"/>
        </w:rPr>
        <w:t>ΣΧΟΛΙΚΟΥ ΕΤΟΥΣ 2019– 2020</w:t>
      </w:r>
    </w:p>
    <w:tbl>
      <w:tblPr>
        <w:tblpPr w:leftFromText="180" w:rightFromText="180" w:vertAnchor="text" w:horzAnchor="page" w:tblpX="2098" w:tblpY="235"/>
        <w:tblOverlap w:val="never"/>
        <w:tblW w:w="0" w:type="auto"/>
        <w:tblCellMar>
          <w:left w:w="30" w:type="dxa"/>
          <w:right w:w="30" w:type="dxa"/>
        </w:tblCellMar>
        <w:tblLook w:val="0000" w:firstRow="0" w:lastRow="0" w:firstColumn="0" w:lastColumn="0" w:noHBand="0" w:noVBand="0"/>
      </w:tblPr>
      <w:tblGrid>
        <w:gridCol w:w="4223"/>
        <w:gridCol w:w="30"/>
        <w:gridCol w:w="3148"/>
      </w:tblGrid>
      <w:tr w:rsidR="00672824" w:rsidRPr="00394285" w:rsidTr="006A1087">
        <w:trPr>
          <w:trHeight w:val="223"/>
        </w:trPr>
        <w:tc>
          <w:tcPr>
            <w:tcW w:w="4223" w:type="dxa"/>
            <w:tcBorders>
              <w:top w:val="single" w:sz="6" w:space="0" w:color="auto"/>
              <w:left w:val="single" w:sz="6" w:space="0" w:color="auto"/>
              <w:bottom w:val="single" w:sz="6" w:space="0" w:color="auto"/>
              <w:right w:val="single" w:sz="6" w:space="0" w:color="auto"/>
            </w:tcBorders>
            <w:shd w:val="clear" w:color="auto" w:fill="D9D9D9"/>
          </w:tcPr>
          <w:p w:rsidR="00672824" w:rsidRPr="00394285" w:rsidRDefault="00672824" w:rsidP="006A1087">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Οικογενειακό εισόδημα</w:t>
            </w:r>
          </w:p>
        </w:tc>
        <w:tc>
          <w:tcPr>
            <w:tcW w:w="3178" w:type="dxa"/>
            <w:gridSpan w:val="2"/>
            <w:tcBorders>
              <w:top w:val="single" w:sz="6" w:space="0" w:color="auto"/>
              <w:left w:val="single" w:sz="6" w:space="0" w:color="auto"/>
              <w:bottom w:val="single" w:sz="6" w:space="0" w:color="auto"/>
              <w:right w:val="single" w:sz="6" w:space="0" w:color="auto"/>
            </w:tcBorders>
            <w:shd w:val="clear" w:color="auto" w:fill="D9D9D9"/>
          </w:tcPr>
          <w:p w:rsidR="00672824" w:rsidRPr="00394285" w:rsidRDefault="00672824" w:rsidP="006A1087">
            <w:pPr>
              <w:spacing w:after="0" w:line="240" w:lineRule="auto"/>
              <w:jc w:val="both"/>
              <w:rPr>
                <w:rFonts w:ascii="Times New Roman" w:hAnsi="Times New Roman"/>
                <w:bCs/>
                <w:sz w:val="24"/>
                <w:szCs w:val="24"/>
                <w:lang w:val="el-GR"/>
              </w:rPr>
            </w:pPr>
          </w:p>
        </w:tc>
      </w:tr>
      <w:tr w:rsidR="00672824" w:rsidRPr="00394285" w:rsidTr="006A1087">
        <w:trPr>
          <w:trHeight w:val="319"/>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0,00 € - 18.000,00 €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0,00 €</w:t>
            </w:r>
          </w:p>
        </w:tc>
      </w:tr>
      <w:tr w:rsidR="00672824" w:rsidRPr="00394285" w:rsidTr="006A1087">
        <w:trPr>
          <w:trHeight w:val="240"/>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18.001,00 € - 20.000,00 €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40,00€</w:t>
            </w:r>
          </w:p>
        </w:tc>
      </w:tr>
      <w:tr w:rsidR="00672824" w:rsidRPr="00394285" w:rsidTr="006A1087">
        <w:trPr>
          <w:trHeight w:val="278"/>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20.001,00 € - 25.000,00 €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60,00€</w:t>
            </w:r>
          </w:p>
        </w:tc>
      </w:tr>
      <w:tr w:rsidR="00672824" w:rsidRPr="00394285" w:rsidTr="006A1087">
        <w:trPr>
          <w:trHeight w:val="278"/>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25.001,00 € - 30.000,00 €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80,00€</w:t>
            </w:r>
          </w:p>
        </w:tc>
      </w:tr>
      <w:tr w:rsidR="00672824" w:rsidRPr="00394285" w:rsidTr="006A1087">
        <w:trPr>
          <w:trHeight w:val="178"/>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30.001,00 € - 35.000,00 €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100,00€</w:t>
            </w:r>
          </w:p>
        </w:tc>
      </w:tr>
      <w:tr w:rsidR="00672824" w:rsidRPr="00394285" w:rsidTr="006A1087">
        <w:trPr>
          <w:trHeight w:val="247"/>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35.001,00 €  - 40.000,00 €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120,00€</w:t>
            </w:r>
          </w:p>
        </w:tc>
      </w:tr>
      <w:tr w:rsidR="00672824" w:rsidRPr="00394285" w:rsidTr="006A1087">
        <w:trPr>
          <w:trHeight w:val="271"/>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40.001,00 € - 45.000,00 €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150,00€</w:t>
            </w:r>
          </w:p>
        </w:tc>
      </w:tr>
      <w:tr w:rsidR="00672824" w:rsidRPr="00394285" w:rsidTr="006A1087">
        <w:trPr>
          <w:trHeight w:val="254"/>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45.001,00 € - 50.000,00 €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180,00€</w:t>
            </w:r>
          </w:p>
        </w:tc>
      </w:tr>
      <w:tr w:rsidR="00672824" w:rsidRPr="00394285" w:rsidTr="006A1087">
        <w:trPr>
          <w:trHeight w:val="305"/>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50.001,00 € - 60.000,00 €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200,00€</w:t>
            </w:r>
          </w:p>
        </w:tc>
      </w:tr>
      <w:tr w:rsidR="00672824" w:rsidRPr="00394285" w:rsidTr="006A1087">
        <w:trPr>
          <w:trHeight w:val="223"/>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60.001,00 € - 70.000,00 €</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220,00€</w:t>
            </w:r>
          </w:p>
        </w:tc>
      </w:tr>
      <w:tr w:rsidR="00672824" w:rsidRPr="00394285" w:rsidTr="006A1087">
        <w:trPr>
          <w:trHeight w:val="343"/>
        </w:trPr>
        <w:tc>
          <w:tcPr>
            <w:tcW w:w="4253" w:type="dxa"/>
            <w:gridSpan w:val="2"/>
            <w:tcBorders>
              <w:top w:val="single" w:sz="6" w:space="0" w:color="auto"/>
              <w:left w:val="single" w:sz="6" w:space="0" w:color="auto"/>
              <w:bottom w:val="single" w:sz="6" w:space="0" w:color="auto"/>
              <w:right w:val="single" w:sz="6" w:space="0" w:color="auto"/>
            </w:tcBorders>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70.001,00 € και άνω</w:t>
            </w:r>
          </w:p>
        </w:tc>
        <w:tc>
          <w:tcPr>
            <w:tcW w:w="3148" w:type="dxa"/>
            <w:tcBorders>
              <w:top w:val="single" w:sz="6" w:space="0" w:color="auto"/>
              <w:left w:val="single" w:sz="6" w:space="0" w:color="auto"/>
              <w:bottom w:val="single" w:sz="6" w:space="0" w:color="auto"/>
              <w:right w:val="single" w:sz="6" w:space="0" w:color="auto"/>
            </w:tcBorders>
          </w:tcPr>
          <w:p w:rsidR="00672824" w:rsidRPr="00394285" w:rsidRDefault="00672824" w:rsidP="00DE3EF9">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250,00€</w:t>
            </w:r>
          </w:p>
        </w:tc>
      </w:tr>
    </w:tbl>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Cs/>
          <w:sz w:val="24"/>
          <w:szCs w:val="24"/>
          <w:lang w:val="el-GR"/>
        </w:rPr>
      </w:pPr>
    </w:p>
    <w:p w:rsidR="00672824" w:rsidRDefault="00672824" w:rsidP="00672824">
      <w:pPr>
        <w:spacing w:after="0" w:line="240" w:lineRule="auto"/>
        <w:jc w:val="both"/>
        <w:rPr>
          <w:rFonts w:ascii="Times New Roman" w:hAnsi="Times New Roman"/>
          <w:bCs/>
          <w:sz w:val="24"/>
          <w:szCs w:val="24"/>
          <w:lang w:val="el-GR"/>
        </w:rPr>
      </w:pPr>
    </w:p>
    <w:p w:rsidR="00672824" w:rsidRDefault="00672824" w:rsidP="00672824">
      <w:pPr>
        <w:spacing w:after="0" w:line="240" w:lineRule="auto"/>
        <w:jc w:val="both"/>
        <w:rPr>
          <w:rFonts w:ascii="Times New Roman" w:hAnsi="Times New Roman"/>
          <w:bCs/>
          <w:sz w:val="24"/>
          <w:szCs w:val="24"/>
          <w:lang w:val="el-GR"/>
        </w:rPr>
      </w:pPr>
    </w:p>
    <w:p w:rsidR="00672824" w:rsidRDefault="00672824"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Cs/>
          <w:sz w:val="24"/>
          <w:szCs w:val="24"/>
          <w:lang w:val="el-GR"/>
        </w:rPr>
        <w:t xml:space="preserve">Με εξαίρεση τις μητέρες που εργάζονται σε Δημόσιο Φορέα ως μόνιμοι υπάλληλοι, όλες οι οικογένειες που έχουν ετήσιο εισόδημα έως 18.000 €  </w:t>
      </w:r>
      <w:r w:rsidRPr="00394285">
        <w:rPr>
          <w:rFonts w:ascii="Times New Roman" w:hAnsi="Times New Roman"/>
          <w:b/>
          <w:bCs/>
          <w:sz w:val="24"/>
          <w:szCs w:val="24"/>
          <w:u w:val="single"/>
          <w:lang w:val="el-GR"/>
        </w:rPr>
        <w:t xml:space="preserve">υποχρεούνται  </w:t>
      </w:r>
      <w:r w:rsidRPr="00394285">
        <w:rPr>
          <w:rFonts w:ascii="Times New Roman" w:hAnsi="Times New Roman"/>
          <w:bCs/>
          <w:sz w:val="24"/>
          <w:szCs w:val="24"/>
          <w:lang w:val="el-GR"/>
        </w:rPr>
        <w:t>να καταθέσουν ηλεκτρονικά αίτηση στο ΕΣΠΑ (</w:t>
      </w:r>
      <w:hyperlink r:id="rId7" w:history="1">
        <w:r w:rsidRPr="00394285">
          <w:rPr>
            <w:rStyle w:val="-"/>
            <w:rFonts w:ascii="Times New Roman" w:hAnsi="Times New Roman"/>
            <w:bCs/>
            <w:sz w:val="24"/>
            <w:szCs w:val="24"/>
          </w:rPr>
          <w:t>www</w:t>
        </w:r>
        <w:r w:rsidRPr="00394285">
          <w:rPr>
            <w:rStyle w:val="-"/>
            <w:rFonts w:ascii="Times New Roman" w:hAnsi="Times New Roman"/>
            <w:bCs/>
            <w:sz w:val="24"/>
            <w:szCs w:val="24"/>
            <w:lang w:val="el-GR"/>
          </w:rPr>
          <w:t>.</w:t>
        </w:r>
        <w:proofErr w:type="spellStart"/>
        <w:r w:rsidRPr="00394285">
          <w:rPr>
            <w:rStyle w:val="-"/>
            <w:rFonts w:ascii="Times New Roman" w:hAnsi="Times New Roman"/>
            <w:bCs/>
            <w:sz w:val="24"/>
            <w:szCs w:val="24"/>
          </w:rPr>
          <w:t>eetaa</w:t>
        </w:r>
        <w:proofErr w:type="spellEnd"/>
        <w:r w:rsidRPr="00394285">
          <w:rPr>
            <w:rStyle w:val="-"/>
            <w:rFonts w:ascii="Times New Roman" w:hAnsi="Times New Roman"/>
            <w:bCs/>
            <w:sz w:val="24"/>
            <w:szCs w:val="24"/>
            <w:lang w:val="el-GR"/>
          </w:rPr>
          <w:t>.</w:t>
        </w:r>
        <w:r w:rsidRPr="00394285">
          <w:rPr>
            <w:rStyle w:val="-"/>
            <w:rFonts w:ascii="Times New Roman" w:hAnsi="Times New Roman"/>
            <w:bCs/>
            <w:sz w:val="24"/>
            <w:szCs w:val="24"/>
          </w:rPr>
          <w:t>gr</w:t>
        </w:r>
      </w:hyperlink>
      <w:r w:rsidRPr="00394285">
        <w:rPr>
          <w:rFonts w:ascii="Times New Roman" w:hAnsi="Times New Roman"/>
          <w:bCs/>
          <w:sz w:val="24"/>
          <w:szCs w:val="24"/>
          <w:lang w:val="el-GR"/>
        </w:rPr>
        <w:t xml:space="preserve">) για το Πρόγραμμα δωρεάν φιλοξενίας παιδιών </w:t>
      </w:r>
      <w:r w:rsidRPr="00394285">
        <w:rPr>
          <w:rFonts w:ascii="Times New Roman" w:hAnsi="Times New Roman"/>
          <w:b/>
          <w:bCs/>
          <w:sz w:val="24"/>
          <w:szCs w:val="24"/>
          <w:u w:val="single"/>
          <w:lang w:val="el-GR"/>
        </w:rPr>
        <w:t>υποβάλλοντας σωστά όλα τα δικαιολογητικά</w:t>
      </w:r>
      <w:r w:rsidRPr="00394285">
        <w:rPr>
          <w:rFonts w:ascii="Times New Roman" w:hAnsi="Times New Roman"/>
          <w:b/>
          <w:bCs/>
          <w:sz w:val="24"/>
          <w:szCs w:val="24"/>
          <w:lang w:val="el-GR"/>
        </w:rPr>
        <w:t>. Σε άλλη περίπτωση καταβάλλουν 30€  μηνιαίως ανά παιδί.</w:t>
      </w: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 xml:space="preserve">Σε περίπτωσή λανθασμένων - ελλιπών δικαιολογητικών  που συνεπάγεται τη μη κατοχή </w:t>
      </w:r>
      <w:r w:rsidRPr="00394285">
        <w:rPr>
          <w:rFonts w:ascii="Times New Roman" w:hAnsi="Times New Roman"/>
          <w:b/>
          <w:bCs/>
          <w:sz w:val="24"/>
          <w:szCs w:val="24"/>
        </w:rPr>
        <w:t>voucher</w:t>
      </w:r>
      <w:r w:rsidRPr="00394285">
        <w:rPr>
          <w:rFonts w:ascii="Times New Roman" w:hAnsi="Times New Roman"/>
          <w:b/>
          <w:bCs/>
          <w:sz w:val="24"/>
          <w:szCs w:val="24"/>
          <w:lang w:val="el-GR"/>
        </w:rPr>
        <w:t>,με υπαιτιότητα του γονέα, το κόστος φιλοξενίας παιδιού ανέρχεται στα 30€.</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Η υπηρεσία των ΠΑΙΣΔΑΠ θα παρέχει υποστήριξη στους γονείς για την ορθή συμπλήρωση –υποβολή της αίτησης στο ΕΣΠΑ προς την ΕΕΤΑΑ.</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Η οικονομική συμμετοχή/τροφεία θα καταβάλλεται υποχρεωτικά για κάθε μήνα, ανεξαρτήτως των ημερών φιλοξενίας και των ημερών που οι Παιδικοί Σταθμοί παραμένουν κλειστοί.</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Η Οικονομική συμμετοχή που έχει καταβληθεί, σε περίπτωση διαγραφής  δεν επιστρέφεται.</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i/>
          <w:sz w:val="24"/>
          <w:szCs w:val="24"/>
          <w:u w:val="single"/>
          <w:lang w:val="el-GR"/>
        </w:rPr>
        <w:t>Σε περίπτωση μακρόχρονης απουσίας παιδιού από τον Σταθμό, εφόσον οι γονείς δεν έχουν καταθέσει ενυπογράφως αίτηση διαγραφής, δεν απαλλάσσονται από την καταβολή της  εισφοράς</w:t>
      </w:r>
      <w:r w:rsidRPr="00394285">
        <w:rPr>
          <w:rFonts w:ascii="Times New Roman" w:hAnsi="Times New Roman"/>
          <w:bCs/>
          <w:sz w:val="24"/>
          <w:szCs w:val="24"/>
          <w:lang w:val="el-GR"/>
        </w:rPr>
        <w:t xml:space="preserve">. </w:t>
      </w:r>
    </w:p>
    <w:p w:rsidR="00672824"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Τα νέα εισοδήματα αποδοχών  που δεν υπήρχαν τον προηγούμενο χρόνο θα συνυπολογίζονται στο σύνολο του εισοδήματος. Ο υπολογισμός θα ξεκινάει από την ημερομηνία πρόσληψης του γονέα ως του τέλους του έτους σύμφωνα με τη βεβαίωση αποδοχών που θα προσκομίζεται.</w:t>
      </w:r>
    </w:p>
    <w:p w:rsidR="00672824" w:rsidRPr="00394285" w:rsidRDefault="00672824" w:rsidP="00672824">
      <w:pPr>
        <w:numPr>
          <w:ilvl w:val="0"/>
          <w:numId w:val="18"/>
        </w:num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 xml:space="preserve">Μέχρι τις 20 Μαΐου  2019 πρέπει να γίνει </w:t>
      </w:r>
      <w:r w:rsidRPr="00394285">
        <w:rPr>
          <w:rFonts w:ascii="Times New Roman" w:hAnsi="Times New Roman"/>
          <w:b/>
          <w:bCs/>
          <w:sz w:val="24"/>
          <w:szCs w:val="24"/>
          <w:u w:val="single"/>
          <w:lang w:val="el-GR"/>
        </w:rPr>
        <w:t>οριστική εξόφληση</w:t>
      </w:r>
      <w:r w:rsidRPr="00394285">
        <w:rPr>
          <w:rFonts w:ascii="Times New Roman" w:hAnsi="Times New Roman"/>
          <w:b/>
          <w:bCs/>
          <w:sz w:val="24"/>
          <w:szCs w:val="24"/>
          <w:lang w:val="el-GR"/>
        </w:rPr>
        <w:t xml:space="preserve"> των οφειλών, ειδάλλως η οφειλή θα βεβαιώνεται ως </w:t>
      </w:r>
      <w:r w:rsidRPr="00394285">
        <w:rPr>
          <w:rFonts w:ascii="Times New Roman" w:hAnsi="Times New Roman"/>
          <w:b/>
          <w:bCs/>
          <w:sz w:val="24"/>
          <w:szCs w:val="24"/>
          <w:u w:val="single"/>
          <w:lang w:val="el-GR"/>
        </w:rPr>
        <w:t>ανείσπρακτο δημόσιο έσοδο</w:t>
      </w:r>
      <w:r w:rsidRPr="00394285">
        <w:rPr>
          <w:rFonts w:ascii="Times New Roman" w:hAnsi="Times New Roman"/>
          <w:b/>
          <w:bCs/>
          <w:sz w:val="24"/>
          <w:szCs w:val="24"/>
          <w:lang w:val="el-GR"/>
        </w:rPr>
        <w:t xml:space="preserve"> στην Ταμειακή Υπηρεσία του ∆</w:t>
      </w:r>
      <w:proofErr w:type="spellStart"/>
      <w:r w:rsidRPr="00394285">
        <w:rPr>
          <w:rFonts w:ascii="Times New Roman" w:hAnsi="Times New Roman"/>
          <w:b/>
          <w:bCs/>
          <w:sz w:val="24"/>
          <w:szCs w:val="24"/>
          <w:lang w:val="el-GR"/>
        </w:rPr>
        <w:t>ήµου</w:t>
      </w:r>
      <w:proofErr w:type="spellEnd"/>
      <w:r w:rsidRPr="00394285">
        <w:rPr>
          <w:rFonts w:ascii="Times New Roman" w:hAnsi="Times New Roman"/>
          <w:b/>
          <w:bCs/>
          <w:sz w:val="24"/>
          <w:szCs w:val="24"/>
          <w:lang w:val="el-GR"/>
        </w:rPr>
        <w:t xml:space="preserve"> μας και στη αρμόδια Εφορία.</w:t>
      </w:r>
    </w:p>
    <w:p w:rsidR="00672824" w:rsidRPr="00394285" w:rsidRDefault="00672824" w:rsidP="00672824">
      <w:pPr>
        <w:numPr>
          <w:ilvl w:val="0"/>
          <w:numId w:val="18"/>
        </w:num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Το κόστος της Εγγραφής ορίζεται στο ποσό 25 ευρώ  για όλες τις αιτήσεις (Νέες Εγγραφές &amp; Επανεγγραφές) και η κατάθεσή τους θα γίνεται εντός 3 ημερών από την ημέρα της επιλογής τους.</w:t>
      </w:r>
    </w:p>
    <w:p w:rsidR="00672824"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Η οικονομική συμμετοχή – τροφεία  δύναται να προπληρωθεί εφάπαξ με έκπτωση 10 % κατόπιν αιτήσεως του γονέα .</w:t>
      </w:r>
    </w:p>
    <w:p w:rsidR="00672824"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Οι  αιτήσεις  απαλλαγής ή επαναπροσδιορισμού των τροφείων εξετάζονται από την ειδική Επιτροπή Επαναξιολόγησής του Ν.Π. και εγκρίνονται από το Δ.Σ.</w:t>
      </w:r>
    </w:p>
    <w:p w:rsidR="00672824" w:rsidRPr="00394285" w:rsidRDefault="00672824" w:rsidP="00672824">
      <w:pPr>
        <w:numPr>
          <w:ilvl w:val="0"/>
          <w:numId w:val="18"/>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lastRenderedPageBreak/>
        <w:t>Το ποσοστό Έκπτωσης στα  τροφεία των παρακάτω κατηγοριών  ορίζεται ως εξής: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Παιδιά των εργαζομένων  στους Παιδικούς Σταθμούς φιλοξενούνται «Ατελώς».  </w:t>
      </w:r>
    </w:p>
    <w:p w:rsidR="00672824" w:rsidRPr="00394285" w:rsidRDefault="00672824" w:rsidP="00672824">
      <w:pPr>
        <w:numPr>
          <w:ilvl w:val="0"/>
          <w:numId w:val="6"/>
        </w:numPr>
        <w:spacing w:after="0" w:line="240" w:lineRule="auto"/>
        <w:jc w:val="both"/>
        <w:rPr>
          <w:rFonts w:ascii="Times New Roman" w:hAnsi="Times New Roman"/>
          <w:bCs/>
          <w:sz w:val="24"/>
          <w:szCs w:val="24"/>
        </w:rPr>
      </w:pPr>
      <w:proofErr w:type="spellStart"/>
      <w:r w:rsidRPr="00394285">
        <w:rPr>
          <w:rFonts w:ascii="Times New Roman" w:hAnsi="Times New Roman"/>
          <w:b/>
          <w:bCs/>
          <w:sz w:val="24"/>
          <w:szCs w:val="24"/>
        </w:rPr>
        <w:t>Πολύτεκνες</w:t>
      </w:r>
      <w:proofErr w:type="spellEnd"/>
      <w:r w:rsidRPr="00394285">
        <w:rPr>
          <w:rFonts w:ascii="Times New Roman" w:hAnsi="Times New Roman"/>
          <w:bCs/>
          <w:sz w:val="24"/>
          <w:szCs w:val="24"/>
        </w:rPr>
        <w:t xml:space="preserve"> </w:t>
      </w:r>
      <w:proofErr w:type="spellStart"/>
      <w:r w:rsidRPr="00394285">
        <w:rPr>
          <w:rFonts w:ascii="Times New Roman" w:hAnsi="Times New Roman"/>
          <w:bCs/>
          <w:sz w:val="24"/>
          <w:szCs w:val="24"/>
        </w:rPr>
        <w:t>Οικογένειες</w:t>
      </w:r>
      <w:proofErr w:type="spellEnd"/>
      <w:r w:rsidRPr="00394285">
        <w:rPr>
          <w:rFonts w:ascii="Times New Roman" w:hAnsi="Times New Roman"/>
          <w:bCs/>
          <w:sz w:val="24"/>
          <w:szCs w:val="24"/>
          <w:lang w:val="el-GR"/>
        </w:rPr>
        <w:t xml:space="preserve"> </w:t>
      </w:r>
      <w:r w:rsidRPr="00394285">
        <w:rPr>
          <w:rFonts w:ascii="Times New Roman" w:hAnsi="Times New Roman"/>
          <w:bCs/>
          <w:sz w:val="24"/>
          <w:szCs w:val="24"/>
        </w:rPr>
        <w:t>50%</w:t>
      </w:r>
    </w:p>
    <w:p w:rsidR="00672824" w:rsidRPr="00394285" w:rsidRDefault="00672824" w:rsidP="00672824">
      <w:pPr>
        <w:numPr>
          <w:ilvl w:val="0"/>
          <w:numId w:val="6"/>
        </w:numPr>
        <w:spacing w:after="0" w:line="240" w:lineRule="auto"/>
        <w:jc w:val="both"/>
        <w:rPr>
          <w:rFonts w:ascii="Times New Roman" w:hAnsi="Times New Roman"/>
          <w:b/>
          <w:bCs/>
          <w:sz w:val="24"/>
          <w:szCs w:val="24"/>
        </w:rPr>
      </w:pPr>
      <w:proofErr w:type="spellStart"/>
      <w:r w:rsidRPr="00394285">
        <w:rPr>
          <w:rFonts w:ascii="Times New Roman" w:hAnsi="Times New Roman"/>
          <w:b/>
          <w:bCs/>
          <w:sz w:val="24"/>
          <w:szCs w:val="24"/>
        </w:rPr>
        <w:t>Τρίτεκνες</w:t>
      </w:r>
      <w:proofErr w:type="spellEnd"/>
      <w:r w:rsidRPr="00394285">
        <w:rPr>
          <w:rFonts w:ascii="Times New Roman" w:hAnsi="Times New Roman"/>
          <w:b/>
          <w:bCs/>
          <w:sz w:val="24"/>
          <w:szCs w:val="24"/>
        </w:rPr>
        <w:t xml:space="preserve">  </w:t>
      </w:r>
      <w:proofErr w:type="spellStart"/>
      <w:r w:rsidRPr="00394285">
        <w:rPr>
          <w:rFonts w:ascii="Times New Roman" w:hAnsi="Times New Roman"/>
          <w:b/>
          <w:bCs/>
          <w:sz w:val="24"/>
          <w:szCs w:val="24"/>
        </w:rPr>
        <w:t>Οικογένειες</w:t>
      </w:r>
      <w:proofErr w:type="spellEnd"/>
      <w:r w:rsidRPr="00394285">
        <w:rPr>
          <w:rFonts w:ascii="Times New Roman" w:hAnsi="Times New Roman"/>
          <w:b/>
          <w:bCs/>
          <w:sz w:val="24"/>
          <w:szCs w:val="24"/>
        </w:rPr>
        <w:t xml:space="preserve"> :</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-με εισόδημα έως 30.000 ευρώ έκπτωση 50% </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-με εισόδημα 40.000 ευρώ έκπτωση 50%. (Λόγω πρόσφατης διακοπής του επιδόματος </w:t>
      </w:r>
      <w:proofErr w:type="spellStart"/>
      <w:r w:rsidRPr="00394285">
        <w:rPr>
          <w:rFonts w:ascii="Times New Roman" w:hAnsi="Times New Roman"/>
          <w:bCs/>
          <w:sz w:val="24"/>
          <w:szCs w:val="24"/>
          <w:lang w:val="el-GR"/>
        </w:rPr>
        <w:t>τριτεκνίας</w:t>
      </w:r>
      <w:proofErr w:type="spellEnd"/>
      <w:r w:rsidRPr="00394285">
        <w:rPr>
          <w:rFonts w:ascii="Times New Roman" w:hAnsi="Times New Roman"/>
          <w:bCs/>
          <w:sz w:val="24"/>
          <w:szCs w:val="24"/>
          <w:lang w:val="el-GR"/>
        </w:rPr>
        <w:t>)</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-με εισόδημα έως 50.000 ευρώ έκπτωση 30%</w:t>
      </w:r>
    </w:p>
    <w:p w:rsidR="00672824" w:rsidRPr="00394285" w:rsidRDefault="00672824" w:rsidP="00672824">
      <w:pPr>
        <w:numPr>
          <w:ilvl w:val="2"/>
          <w:numId w:val="7"/>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Παιδιά  ή Γονείς με αναπηρία</w:t>
      </w:r>
      <w:r w:rsidRPr="00394285">
        <w:rPr>
          <w:rFonts w:ascii="Times New Roman" w:hAnsi="Times New Roman"/>
          <w:bCs/>
          <w:sz w:val="24"/>
          <w:szCs w:val="24"/>
          <w:lang w:val="el-GR"/>
        </w:rPr>
        <w:t xml:space="preserve"> από 67% ατελώς για εισοδήματα έως 40.000 €</w:t>
      </w:r>
      <w:r>
        <w:rPr>
          <w:rFonts w:ascii="Times New Roman" w:hAnsi="Times New Roman"/>
          <w:bCs/>
          <w:sz w:val="24"/>
          <w:szCs w:val="24"/>
          <w:lang w:val="el-GR"/>
        </w:rPr>
        <w:t xml:space="preserve"> και από 40.001 και άνω έκπτωση 20 %.</w:t>
      </w:r>
    </w:p>
    <w:p w:rsidR="00672824" w:rsidRPr="00394285" w:rsidRDefault="00672824" w:rsidP="00672824">
      <w:pPr>
        <w:numPr>
          <w:ilvl w:val="2"/>
          <w:numId w:val="7"/>
        </w:num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Φιλοξενία δύο παιδιών</w:t>
      </w:r>
      <w:r w:rsidRPr="00394285">
        <w:rPr>
          <w:rFonts w:ascii="Times New Roman" w:hAnsi="Times New Roman"/>
          <w:bCs/>
          <w:sz w:val="24"/>
          <w:szCs w:val="24"/>
          <w:lang w:val="el-GR"/>
        </w:rPr>
        <w:t>,</w:t>
      </w:r>
      <w:r w:rsidRPr="00BB2171">
        <w:rPr>
          <w:rFonts w:ascii="Times New Roman" w:hAnsi="Times New Roman"/>
          <w:bCs/>
          <w:sz w:val="24"/>
          <w:szCs w:val="24"/>
          <w:lang w:val="el-GR"/>
        </w:rPr>
        <w:t xml:space="preserve"> </w:t>
      </w:r>
      <w:r w:rsidRPr="00394285">
        <w:rPr>
          <w:rFonts w:ascii="Times New Roman" w:hAnsi="Times New Roman"/>
          <w:bCs/>
          <w:sz w:val="24"/>
          <w:szCs w:val="24"/>
          <w:lang w:val="el-GR"/>
        </w:rPr>
        <w:t>20% για το δεύτερο παιδί</w:t>
      </w:r>
    </w:p>
    <w:p w:rsidR="00672824" w:rsidRPr="00394285" w:rsidRDefault="00672824" w:rsidP="00672824">
      <w:pPr>
        <w:numPr>
          <w:ilvl w:val="2"/>
          <w:numId w:val="7"/>
        </w:numPr>
        <w:spacing w:after="0" w:line="240" w:lineRule="auto"/>
        <w:jc w:val="both"/>
        <w:rPr>
          <w:rFonts w:ascii="Times New Roman" w:hAnsi="Times New Roman"/>
          <w:bCs/>
          <w:sz w:val="24"/>
          <w:szCs w:val="24"/>
        </w:rPr>
      </w:pPr>
      <w:r w:rsidRPr="00394285">
        <w:rPr>
          <w:rFonts w:ascii="Times New Roman" w:hAnsi="Times New Roman"/>
          <w:b/>
          <w:bCs/>
          <w:sz w:val="24"/>
          <w:szCs w:val="24"/>
        </w:rPr>
        <w:t>Υπ</w:t>
      </w:r>
      <w:proofErr w:type="spellStart"/>
      <w:r w:rsidRPr="00394285">
        <w:rPr>
          <w:rFonts w:ascii="Times New Roman" w:hAnsi="Times New Roman"/>
          <w:b/>
          <w:bCs/>
          <w:sz w:val="24"/>
          <w:szCs w:val="24"/>
        </w:rPr>
        <w:t>άλληλοι</w:t>
      </w:r>
      <w:proofErr w:type="spellEnd"/>
      <w:r w:rsidRPr="00394285">
        <w:rPr>
          <w:rFonts w:ascii="Times New Roman" w:hAnsi="Times New Roman"/>
          <w:b/>
          <w:bCs/>
          <w:sz w:val="24"/>
          <w:szCs w:val="24"/>
        </w:rPr>
        <w:t xml:space="preserve"> </w:t>
      </w:r>
      <w:proofErr w:type="spellStart"/>
      <w:r w:rsidRPr="00394285">
        <w:rPr>
          <w:rFonts w:ascii="Times New Roman" w:hAnsi="Times New Roman"/>
          <w:b/>
          <w:bCs/>
          <w:sz w:val="24"/>
          <w:szCs w:val="24"/>
        </w:rPr>
        <w:t>του</w:t>
      </w:r>
      <w:proofErr w:type="spellEnd"/>
      <w:r w:rsidRPr="00394285">
        <w:rPr>
          <w:rFonts w:ascii="Times New Roman" w:hAnsi="Times New Roman"/>
          <w:b/>
          <w:bCs/>
          <w:sz w:val="24"/>
          <w:szCs w:val="24"/>
        </w:rPr>
        <w:t xml:space="preserve"> </w:t>
      </w:r>
      <w:proofErr w:type="spellStart"/>
      <w:r w:rsidRPr="00394285">
        <w:rPr>
          <w:rFonts w:ascii="Times New Roman" w:hAnsi="Times New Roman"/>
          <w:b/>
          <w:bCs/>
          <w:sz w:val="24"/>
          <w:szCs w:val="24"/>
        </w:rPr>
        <w:t>Δήμου</w:t>
      </w:r>
      <w:proofErr w:type="spellEnd"/>
      <w:r w:rsidRPr="00394285">
        <w:rPr>
          <w:rFonts w:ascii="Times New Roman" w:hAnsi="Times New Roman"/>
          <w:bCs/>
          <w:sz w:val="24"/>
          <w:szCs w:val="24"/>
        </w:rPr>
        <w:t xml:space="preserve"> 50%</w:t>
      </w: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Όταν συντρέχουν οι προϋποθέσεις για περισσότερες από μία εκπτώσεις ισχύει η μεγαλύτερη.</w:t>
      </w: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lang w:val="el-GR"/>
        </w:rPr>
        <w:t xml:space="preserve">   </w:t>
      </w:r>
      <w:r w:rsidRPr="00394285">
        <w:rPr>
          <w:rFonts w:ascii="Times New Roman" w:hAnsi="Times New Roman"/>
          <w:b/>
          <w:bCs/>
          <w:sz w:val="24"/>
          <w:szCs w:val="24"/>
          <w:u w:val="single"/>
          <w:lang w:val="el-GR"/>
        </w:rPr>
        <w:t xml:space="preserve"> ΆΡΘΡΟ 9: ΚΟΣΤΟΣ ΣΧΟΛΙΚΟΥ ΛΕΩΦΟΡΕΙΟΥ</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
          <w:bCs/>
          <w:sz w:val="24"/>
          <w:szCs w:val="24"/>
          <w:lang w:val="el-GR"/>
        </w:rPr>
        <w:tab/>
        <w:t>Χρήση σχολικού λεωφορείου κάνουν μόνο τα νήπια από 30 μηνών και άνω</w:t>
      </w:r>
      <w:r w:rsidRPr="00394285">
        <w:rPr>
          <w:rFonts w:ascii="Times New Roman" w:hAnsi="Times New Roman"/>
          <w:bCs/>
          <w:sz w:val="24"/>
          <w:szCs w:val="24"/>
          <w:lang w:val="el-GR"/>
        </w:rPr>
        <w:t>.</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Το κόστος μεταφοράς παιδιών με σχολικό λεωφορείο ορίζεται στα </w:t>
      </w:r>
      <w:r w:rsidRPr="00394285">
        <w:rPr>
          <w:rFonts w:ascii="Times New Roman" w:hAnsi="Times New Roman"/>
          <w:b/>
          <w:bCs/>
          <w:sz w:val="24"/>
          <w:szCs w:val="24"/>
          <w:lang w:val="el-GR"/>
        </w:rPr>
        <w:t>50 €,</w:t>
      </w:r>
      <w:r w:rsidRPr="00394285">
        <w:rPr>
          <w:rFonts w:ascii="Times New Roman" w:hAnsi="Times New Roman"/>
          <w:bCs/>
          <w:sz w:val="24"/>
          <w:szCs w:val="24"/>
          <w:lang w:val="el-GR"/>
        </w:rPr>
        <w:t xml:space="preserve"> </w:t>
      </w:r>
      <w:r w:rsidRPr="00394285">
        <w:rPr>
          <w:rFonts w:ascii="Times New Roman" w:hAnsi="Times New Roman"/>
          <w:b/>
          <w:bCs/>
          <w:sz w:val="24"/>
          <w:szCs w:val="24"/>
          <w:lang w:val="el-GR"/>
        </w:rPr>
        <w:t>καταβάλλεται μηνιαίως, δεν γίνεται έκπτωση και δεν επιστρέφεται.</w:t>
      </w:r>
    </w:p>
    <w:p w:rsidR="00672824" w:rsidRPr="00BB2171" w:rsidRDefault="00672824" w:rsidP="00672824">
      <w:pPr>
        <w:pStyle w:val="a3"/>
        <w:numPr>
          <w:ilvl w:val="0"/>
          <w:numId w:val="19"/>
        </w:numPr>
        <w:spacing w:after="0" w:line="240" w:lineRule="auto"/>
        <w:jc w:val="both"/>
        <w:rPr>
          <w:bCs/>
          <w:sz w:val="24"/>
          <w:szCs w:val="24"/>
          <w:lang w:val="el-GR"/>
        </w:rPr>
      </w:pPr>
      <w:r w:rsidRPr="00BB2171">
        <w:rPr>
          <w:bCs/>
          <w:sz w:val="24"/>
          <w:szCs w:val="24"/>
          <w:lang w:val="el-GR"/>
        </w:rPr>
        <w:t>Καταβάλλεται ως έχει, ανεξάρτητα αν γίνεται χρήση  ενός ή  δυο δρομολογίων ημερησίως (πρωινό-μεσημεριανό).</w:t>
      </w:r>
    </w:p>
    <w:p w:rsidR="00672824" w:rsidRPr="00BB2171" w:rsidRDefault="00672824" w:rsidP="00672824">
      <w:pPr>
        <w:pStyle w:val="a3"/>
        <w:numPr>
          <w:ilvl w:val="0"/>
          <w:numId w:val="19"/>
        </w:numPr>
        <w:spacing w:after="0" w:line="240" w:lineRule="auto"/>
        <w:jc w:val="both"/>
        <w:rPr>
          <w:bCs/>
          <w:sz w:val="24"/>
          <w:szCs w:val="24"/>
          <w:lang w:val="el-GR"/>
        </w:rPr>
      </w:pPr>
      <w:r w:rsidRPr="00BB2171">
        <w:rPr>
          <w:bCs/>
          <w:sz w:val="24"/>
          <w:szCs w:val="24"/>
          <w:lang w:val="el-GR"/>
        </w:rPr>
        <w:t>Η χρήση του σχολικού λεωφορείου ή η διακοπή χρήσης αυτού, θα γίνεται μετά από έγγραφο αίτημα του Γονέα/Κηδεμόνα προς τη Διοίκηση. Αν για οποιοδήποτε λόγο δεν γίνεται χρήση και δεν έχει ενημερωθεί όπως προβλέπεται η Διοίκηση, το κόστος εξακολουθεί να υφίσταται ως οφειλή του Γονέα/Κηδεμόνα.</w:t>
      </w:r>
    </w:p>
    <w:p w:rsidR="00672824" w:rsidRPr="00394285" w:rsidRDefault="00672824" w:rsidP="00672824">
      <w:pPr>
        <w:numPr>
          <w:ilvl w:val="0"/>
          <w:numId w:val="19"/>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Στη αίτηση χρήσης σχολικού, οι Γονείς/Κηδεμόνες θα δηλώνουν ότι αποδέχονται τους όρους λειτουργίας αυτού.</w:t>
      </w:r>
    </w:p>
    <w:p w:rsidR="00672824" w:rsidRPr="00394285" w:rsidRDefault="00672824" w:rsidP="00672824">
      <w:pPr>
        <w:numPr>
          <w:ilvl w:val="0"/>
          <w:numId w:val="19"/>
        </w:num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Η μη καταβολή του κόστους χρήσης του, θεωρείται ως οικονομική οφειλή προς το Ν.Π.</w:t>
      </w:r>
    </w:p>
    <w:p w:rsidR="00672824" w:rsidRPr="00394285" w:rsidRDefault="00672824" w:rsidP="00672824">
      <w:pPr>
        <w:spacing w:after="0" w:line="240" w:lineRule="auto"/>
        <w:jc w:val="both"/>
        <w:rPr>
          <w:rFonts w:ascii="Times New Roman" w:hAnsi="Times New Roman"/>
          <w:b/>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u w:val="single"/>
          <w:lang w:val="el-GR"/>
        </w:rPr>
        <w:t>ΆΡΘΡΟ 10:</w:t>
      </w:r>
      <w:r w:rsidR="00D40C81">
        <w:rPr>
          <w:rFonts w:ascii="Times New Roman" w:hAnsi="Times New Roman"/>
          <w:b/>
          <w:bCs/>
          <w:sz w:val="24"/>
          <w:szCs w:val="24"/>
          <w:u w:val="single"/>
        </w:rPr>
        <w:t xml:space="preserve"> </w:t>
      </w:r>
      <w:r w:rsidRPr="00394285">
        <w:rPr>
          <w:rFonts w:ascii="Times New Roman" w:hAnsi="Times New Roman"/>
          <w:b/>
          <w:bCs/>
          <w:sz w:val="24"/>
          <w:szCs w:val="24"/>
          <w:u w:val="single"/>
          <w:lang w:val="el-GR"/>
        </w:rPr>
        <w:t>ΜΟΡΙΟΔΟΤΗΣΗ  ΑΙΤΗΣΕΩΝ</w:t>
      </w:r>
    </w:p>
    <w:p w:rsidR="00672824" w:rsidRPr="00394285" w:rsidRDefault="00672824" w:rsidP="00672824">
      <w:pPr>
        <w:numPr>
          <w:ilvl w:val="0"/>
          <w:numId w:val="11"/>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Η </w:t>
      </w:r>
      <w:proofErr w:type="spellStart"/>
      <w:r w:rsidRPr="00394285">
        <w:rPr>
          <w:rFonts w:ascii="Times New Roman" w:hAnsi="Times New Roman"/>
          <w:bCs/>
          <w:sz w:val="24"/>
          <w:szCs w:val="24"/>
          <w:lang w:val="el-GR"/>
        </w:rPr>
        <w:t>μοριοδότηση</w:t>
      </w:r>
      <w:proofErr w:type="spellEnd"/>
      <w:r w:rsidRPr="00394285">
        <w:rPr>
          <w:rFonts w:ascii="Times New Roman" w:hAnsi="Times New Roman"/>
          <w:bCs/>
          <w:sz w:val="24"/>
          <w:szCs w:val="24"/>
          <w:lang w:val="el-GR"/>
        </w:rPr>
        <w:t xml:space="preserve"> γίνεται σύμφωνα με τα προβλεπόμενα στου αρθ.3 του Πρότυπου Κανονισμού Λειτουργίας (ΦΕΚ.4249/2017)</w:t>
      </w:r>
    </w:p>
    <w:p w:rsidR="00672824" w:rsidRPr="00394285" w:rsidRDefault="00672824" w:rsidP="00672824">
      <w:pPr>
        <w:numPr>
          <w:ilvl w:val="0"/>
          <w:numId w:val="11"/>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Τα στοιχεία των αιτήσεων µε τα </w:t>
      </w:r>
      <w:proofErr w:type="spellStart"/>
      <w:r w:rsidRPr="00394285">
        <w:rPr>
          <w:rFonts w:ascii="Times New Roman" w:hAnsi="Times New Roman"/>
          <w:bCs/>
          <w:sz w:val="24"/>
          <w:szCs w:val="24"/>
          <w:lang w:val="el-GR"/>
        </w:rPr>
        <w:t>συνη</w:t>
      </w:r>
      <w:proofErr w:type="spellEnd"/>
      <w:r w:rsidRPr="00394285">
        <w:rPr>
          <w:rFonts w:ascii="Times New Roman" w:hAnsi="Times New Roman"/>
          <w:bCs/>
          <w:sz w:val="24"/>
          <w:szCs w:val="24"/>
          <w:lang w:val="el-GR"/>
        </w:rPr>
        <w:t>µµένα δικαιολογητικά, καταχωρούνται, σε ηλεκτρονικό σύστημα που διαθέτει το Νομικό Πρόσωπο, µ</w:t>
      </w:r>
      <w:proofErr w:type="spellStart"/>
      <w:r w:rsidRPr="00394285">
        <w:rPr>
          <w:rFonts w:ascii="Times New Roman" w:hAnsi="Times New Roman"/>
          <w:bCs/>
          <w:sz w:val="24"/>
          <w:szCs w:val="24"/>
          <w:lang w:val="el-GR"/>
        </w:rPr>
        <w:t>οριοδοτούνται</w:t>
      </w:r>
      <w:proofErr w:type="spellEnd"/>
      <w:r w:rsidRPr="00394285">
        <w:rPr>
          <w:rFonts w:ascii="Times New Roman" w:hAnsi="Times New Roman"/>
          <w:bCs/>
          <w:sz w:val="24"/>
          <w:szCs w:val="24"/>
          <w:lang w:val="el-GR"/>
        </w:rPr>
        <w:t xml:space="preserve"> σύμφωνα κοινωνικοοικονομικά κριτήρια που αποφασίζει το Δ.Σ. προκειμένου να γίνει η τελική κατάταξη των αιτήσεων.</w:t>
      </w:r>
    </w:p>
    <w:p w:rsidR="00672824" w:rsidRDefault="00672824" w:rsidP="00672824">
      <w:pPr>
        <w:numPr>
          <w:ilvl w:val="0"/>
          <w:numId w:val="11"/>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Οι παρακάτω κατηγορίες </w:t>
      </w:r>
      <w:proofErr w:type="spellStart"/>
      <w:r w:rsidRPr="00394285">
        <w:rPr>
          <w:rFonts w:ascii="Times New Roman" w:hAnsi="Times New Roman"/>
          <w:bCs/>
          <w:sz w:val="24"/>
          <w:szCs w:val="24"/>
          <w:lang w:val="el-GR"/>
        </w:rPr>
        <w:t>μοριοδοτούνται</w:t>
      </w:r>
      <w:proofErr w:type="spellEnd"/>
      <w:r w:rsidRPr="00394285">
        <w:rPr>
          <w:rFonts w:ascii="Times New Roman" w:hAnsi="Times New Roman"/>
          <w:bCs/>
          <w:sz w:val="24"/>
          <w:szCs w:val="24"/>
          <w:lang w:val="el-GR"/>
        </w:rPr>
        <w:t xml:space="preserve"> ως εξής:</w:t>
      </w:r>
    </w:p>
    <w:p w:rsidR="007645DC" w:rsidRDefault="007645DC" w:rsidP="007645DC">
      <w:pPr>
        <w:spacing w:after="0" w:line="240" w:lineRule="auto"/>
        <w:ind w:left="720"/>
        <w:jc w:val="both"/>
        <w:rPr>
          <w:rFonts w:ascii="Times New Roman" w:hAnsi="Times New Roman"/>
          <w:bCs/>
          <w:sz w:val="24"/>
          <w:szCs w:val="24"/>
          <w:lang w:val="el-GR"/>
        </w:rPr>
      </w:pPr>
    </w:p>
    <w:p w:rsidR="007645DC" w:rsidRDefault="007645DC" w:rsidP="007645DC">
      <w:pPr>
        <w:spacing w:after="0" w:line="240" w:lineRule="auto"/>
        <w:ind w:left="142"/>
        <w:jc w:val="both"/>
        <w:rPr>
          <w:rFonts w:ascii="Arial" w:hAnsi="Arial" w:cs="Arial"/>
          <w:b/>
          <w:bCs/>
          <w:sz w:val="24"/>
          <w:szCs w:val="24"/>
          <w:lang w:val="el-GR"/>
        </w:rPr>
      </w:pPr>
      <w:r w:rsidRPr="007645DC">
        <w:rPr>
          <w:rFonts w:ascii="Arial" w:hAnsi="Arial" w:cs="Arial"/>
          <w:b/>
          <w:bCs/>
          <w:sz w:val="24"/>
          <w:szCs w:val="24"/>
          <w:lang w:val="el-GR"/>
        </w:rPr>
        <w:t>Σε περίπτωση ισοβαθμίας μορίων, προηγείται η αίτηση με το χαμηλότερο οικογενειακό εισόδημα.</w:t>
      </w:r>
    </w:p>
    <w:p w:rsidR="007645DC" w:rsidRDefault="007645DC" w:rsidP="007645DC">
      <w:pPr>
        <w:spacing w:after="0" w:line="240" w:lineRule="auto"/>
        <w:ind w:left="142"/>
        <w:jc w:val="both"/>
        <w:rPr>
          <w:rFonts w:ascii="Arial" w:hAnsi="Arial" w:cs="Arial"/>
          <w:b/>
          <w:bCs/>
          <w:sz w:val="24"/>
          <w:szCs w:val="24"/>
          <w:lang w:val="el-GR"/>
        </w:rPr>
      </w:pPr>
    </w:p>
    <w:p w:rsidR="007645DC" w:rsidRDefault="007645DC" w:rsidP="007645DC">
      <w:pPr>
        <w:spacing w:after="0" w:line="240" w:lineRule="auto"/>
        <w:ind w:left="142"/>
        <w:jc w:val="both"/>
        <w:rPr>
          <w:rFonts w:ascii="Arial" w:hAnsi="Arial" w:cs="Arial"/>
          <w:b/>
          <w:bCs/>
          <w:sz w:val="24"/>
          <w:szCs w:val="24"/>
          <w:lang w:val="el-GR"/>
        </w:rPr>
      </w:pPr>
    </w:p>
    <w:p w:rsidR="007645DC" w:rsidRDefault="007645DC" w:rsidP="007645DC">
      <w:pPr>
        <w:spacing w:after="0" w:line="240" w:lineRule="auto"/>
        <w:ind w:left="142"/>
        <w:jc w:val="both"/>
        <w:rPr>
          <w:rFonts w:ascii="Arial" w:hAnsi="Arial" w:cs="Arial"/>
          <w:b/>
          <w:bCs/>
          <w:sz w:val="24"/>
          <w:szCs w:val="24"/>
          <w:lang w:val="el-GR"/>
        </w:rPr>
      </w:pPr>
    </w:p>
    <w:p w:rsidR="007645DC" w:rsidRDefault="007645DC" w:rsidP="007645DC">
      <w:pPr>
        <w:spacing w:after="0" w:line="240" w:lineRule="auto"/>
        <w:ind w:left="142"/>
        <w:jc w:val="both"/>
        <w:rPr>
          <w:rFonts w:ascii="Arial" w:hAnsi="Arial" w:cs="Arial"/>
          <w:b/>
          <w:bCs/>
          <w:sz w:val="24"/>
          <w:szCs w:val="24"/>
          <w:lang w:val="el-GR"/>
        </w:rPr>
      </w:pPr>
    </w:p>
    <w:p w:rsidR="007645DC" w:rsidRPr="007645DC" w:rsidRDefault="007645DC" w:rsidP="007645DC">
      <w:pPr>
        <w:spacing w:after="0" w:line="240" w:lineRule="auto"/>
        <w:ind w:left="142"/>
        <w:jc w:val="both"/>
        <w:rPr>
          <w:rFonts w:ascii="Arial" w:hAnsi="Arial" w:cs="Arial"/>
          <w:b/>
          <w:bCs/>
          <w:sz w:val="24"/>
          <w:szCs w:val="24"/>
          <w:lang w:val="el-GR"/>
        </w:rPr>
      </w:pPr>
    </w:p>
    <w:p w:rsidR="00672824" w:rsidRDefault="00672824"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center"/>
        <w:rPr>
          <w:rFonts w:ascii="Times New Roman" w:hAnsi="Times New Roman"/>
          <w:b/>
          <w:bCs/>
          <w:sz w:val="24"/>
          <w:szCs w:val="24"/>
          <w:u w:val="single"/>
        </w:rPr>
      </w:pPr>
      <w:r w:rsidRPr="00394285">
        <w:rPr>
          <w:rFonts w:ascii="Times New Roman" w:hAnsi="Times New Roman"/>
          <w:b/>
          <w:bCs/>
          <w:sz w:val="24"/>
          <w:szCs w:val="24"/>
          <w:u w:val="single"/>
        </w:rPr>
        <w:lastRenderedPageBreak/>
        <w:t>ΚΡΙΤΗΡΙΑ   ΜΟΡΙΟΔΟΤΗΣΗΣ</w:t>
      </w:r>
    </w:p>
    <w:p w:rsidR="00672824" w:rsidRPr="00394285" w:rsidRDefault="00672824" w:rsidP="00672824">
      <w:pPr>
        <w:spacing w:after="0" w:line="240" w:lineRule="auto"/>
        <w:jc w:val="both"/>
        <w:rPr>
          <w:rFonts w:ascii="Times New Roman" w:hAnsi="Times New Roman"/>
          <w:b/>
          <w:bCs/>
          <w:sz w:val="24"/>
          <w:szCs w:val="24"/>
          <w:u w:val="single"/>
        </w:rPr>
      </w:pPr>
    </w:p>
    <w:tbl>
      <w:tblPr>
        <w:tblpPr w:leftFromText="180" w:rightFromText="180" w:vertAnchor="text" w:horzAnchor="margin" w:tblpXSpec="center" w:tblpY="170"/>
        <w:tblW w:w="7873" w:type="dxa"/>
        <w:tblCellMar>
          <w:left w:w="10" w:type="dxa"/>
          <w:right w:w="10" w:type="dxa"/>
        </w:tblCellMar>
        <w:tblLook w:val="04A0" w:firstRow="1" w:lastRow="0" w:firstColumn="1" w:lastColumn="0" w:noHBand="0" w:noVBand="1"/>
      </w:tblPr>
      <w:tblGrid>
        <w:gridCol w:w="6238"/>
        <w:gridCol w:w="1635"/>
      </w:tblGrid>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
                <w:bCs/>
                <w:sz w:val="24"/>
                <w:szCs w:val="24"/>
              </w:rPr>
            </w:pPr>
            <w:r w:rsidRPr="00394285">
              <w:rPr>
                <w:rFonts w:ascii="Times New Roman" w:hAnsi="Times New Roman"/>
                <w:b/>
                <w:bCs/>
                <w:sz w:val="24"/>
                <w:szCs w:val="24"/>
              </w:rPr>
              <w:t>ΚΑΤΗΓΟΡΙΕΣ</w:t>
            </w:r>
          </w:p>
        </w:tc>
        <w:tc>
          <w:tcPr>
            <w:tcW w:w="1634" w:type="dxa"/>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
                <w:bCs/>
                <w:sz w:val="24"/>
                <w:szCs w:val="24"/>
              </w:rPr>
            </w:pPr>
            <w:r w:rsidRPr="00394285">
              <w:rPr>
                <w:rFonts w:ascii="Times New Roman" w:hAnsi="Times New Roman"/>
                <w:b/>
                <w:bCs/>
                <w:sz w:val="24"/>
                <w:szCs w:val="24"/>
              </w:rPr>
              <w:t>ΜΟΡΙΑ</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2E6F77" w:rsidRDefault="00672824" w:rsidP="006A1087">
            <w:pPr>
              <w:spacing w:after="0" w:line="240" w:lineRule="auto"/>
              <w:jc w:val="both"/>
              <w:rPr>
                <w:rFonts w:ascii="Times New Roman" w:hAnsi="Times New Roman"/>
                <w:b/>
                <w:bCs/>
                <w:sz w:val="24"/>
                <w:szCs w:val="24"/>
                <w:lang w:val="el-GR"/>
              </w:rPr>
            </w:pPr>
            <w:r>
              <w:rPr>
                <w:rFonts w:ascii="Times New Roman" w:hAnsi="Times New Roman"/>
                <w:b/>
                <w:bCs/>
                <w:sz w:val="24"/>
                <w:szCs w:val="24"/>
                <w:lang w:val="el-GR"/>
              </w:rPr>
              <w:t>ΕΠΑΝΕΓΓΡΑΦΕΣ</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2E6F77" w:rsidRDefault="00672824" w:rsidP="006A1087">
            <w:pPr>
              <w:spacing w:after="0" w:line="240" w:lineRule="auto"/>
              <w:jc w:val="center"/>
              <w:rPr>
                <w:rFonts w:ascii="Times New Roman" w:hAnsi="Times New Roman"/>
                <w:bCs/>
                <w:sz w:val="24"/>
                <w:szCs w:val="24"/>
                <w:lang w:val="el-GR"/>
              </w:rPr>
            </w:pPr>
            <w:r>
              <w:rPr>
                <w:rFonts w:ascii="Times New Roman" w:hAnsi="Times New Roman"/>
                <w:bCs/>
                <w:sz w:val="24"/>
                <w:szCs w:val="24"/>
                <w:lang w:val="el-GR"/>
              </w:rPr>
              <w:t>60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
                <w:bCs/>
                <w:sz w:val="24"/>
                <w:szCs w:val="24"/>
              </w:rPr>
            </w:pPr>
            <w:r w:rsidRPr="00394285">
              <w:rPr>
                <w:rFonts w:ascii="Times New Roman" w:hAnsi="Times New Roman"/>
                <w:b/>
                <w:bCs/>
                <w:sz w:val="24"/>
                <w:szCs w:val="24"/>
              </w:rPr>
              <w:t>ΕΝΤΟΠΙΟΤΗΤΑ</w:t>
            </w:r>
          </w:p>
        </w:tc>
        <w:tc>
          <w:tcPr>
            <w:tcW w:w="1634"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r w:rsidRPr="00394285">
              <w:rPr>
                <w:rFonts w:ascii="Times New Roman" w:hAnsi="Times New Roman"/>
                <w:bCs/>
                <w:sz w:val="24"/>
                <w:szCs w:val="24"/>
              </w:rPr>
              <w:t xml:space="preserve">ΚΑΤΟΙΚΟΣ </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500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r w:rsidRPr="00394285">
              <w:rPr>
                <w:rFonts w:ascii="Times New Roman" w:hAnsi="Times New Roman"/>
                <w:bCs/>
                <w:sz w:val="24"/>
                <w:szCs w:val="24"/>
              </w:rPr>
              <w:t>ΑΛΛΟΣ ΔΗΜΟΣ</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50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
                <w:bCs/>
                <w:sz w:val="24"/>
                <w:szCs w:val="24"/>
              </w:rPr>
            </w:pPr>
            <w:r w:rsidRPr="00394285">
              <w:rPr>
                <w:rFonts w:ascii="Times New Roman" w:hAnsi="Times New Roman"/>
                <w:b/>
                <w:bCs/>
                <w:sz w:val="24"/>
                <w:szCs w:val="24"/>
              </w:rPr>
              <w:t>ΟΙΚΟΓΕΝΕΙΑΚΗ ΚΑΤΑΣΤΑΣΗ</w:t>
            </w:r>
          </w:p>
        </w:tc>
        <w:tc>
          <w:tcPr>
            <w:tcW w:w="1634" w:type="dxa"/>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
                <w:bCs/>
                <w:sz w:val="24"/>
                <w:szCs w:val="24"/>
              </w:rPr>
            </w:pP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r w:rsidRPr="00394285">
              <w:rPr>
                <w:rFonts w:ascii="Times New Roman" w:hAnsi="Times New Roman"/>
                <w:bCs/>
                <w:sz w:val="24"/>
                <w:szCs w:val="24"/>
              </w:rPr>
              <w:t xml:space="preserve">ΠΟΛΥΤΕΚΝΟΙ  </w:t>
            </w:r>
            <w:proofErr w:type="spellStart"/>
            <w:r w:rsidRPr="00394285">
              <w:rPr>
                <w:rFonts w:ascii="Times New Roman" w:hAnsi="Times New Roman"/>
                <w:bCs/>
                <w:sz w:val="24"/>
                <w:szCs w:val="24"/>
              </w:rPr>
              <w:t>γονείς</w:t>
            </w:r>
            <w:proofErr w:type="spellEnd"/>
            <w:r w:rsidRPr="00394285">
              <w:rPr>
                <w:rFonts w:ascii="Times New Roman" w:hAnsi="Times New Roman"/>
                <w:bCs/>
                <w:sz w:val="24"/>
                <w:szCs w:val="24"/>
              </w:rPr>
              <w:t xml:space="preserve"> (4 ΠΑΙΔΙΑ)</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300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r w:rsidRPr="00394285">
              <w:rPr>
                <w:rFonts w:ascii="Times New Roman" w:hAnsi="Times New Roman"/>
                <w:bCs/>
                <w:sz w:val="24"/>
                <w:szCs w:val="24"/>
              </w:rPr>
              <w:t xml:space="preserve">ΤΡΙΤΕΚΝΟΙ  </w:t>
            </w:r>
            <w:proofErr w:type="spellStart"/>
            <w:r w:rsidRPr="00394285">
              <w:rPr>
                <w:rFonts w:ascii="Times New Roman" w:hAnsi="Times New Roman"/>
                <w:bCs/>
                <w:sz w:val="24"/>
                <w:szCs w:val="24"/>
              </w:rPr>
              <w:t>γονείς</w:t>
            </w:r>
            <w:proofErr w:type="spellEnd"/>
            <w:r w:rsidRPr="00394285">
              <w:rPr>
                <w:rFonts w:ascii="Times New Roman" w:hAnsi="Times New Roman"/>
                <w:bCs/>
                <w:sz w:val="24"/>
                <w:szCs w:val="24"/>
              </w:rPr>
              <w:t xml:space="preserve"> (3 ΠΑΙΔΙΑ)</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200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r w:rsidRPr="00394285">
              <w:rPr>
                <w:rFonts w:ascii="Times New Roman" w:hAnsi="Times New Roman"/>
                <w:bCs/>
                <w:sz w:val="24"/>
                <w:szCs w:val="24"/>
              </w:rPr>
              <w:t xml:space="preserve">ΆΓΑΜΗ ΜΗΤΕΡΑ ,ΧΗΡΕΙΑ </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200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r w:rsidRPr="00394285">
              <w:rPr>
                <w:rFonts w:ascii="Times New Roman" w:hAnsi="Times New Roman"/>
                <w:bCs/>
                <w:sz w:val="24"/>
                <w:szCs w:val="24"/>
              </w:rPr>
              <w:t>ΑΝΑΔΟΧΗ ΟΙΚΟΓΕΝΕΙΑ</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50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ΔΙΑΖΕΥΜΕΝΗ Μητέρα ή σε ΔΙΑΣΤΑΣΗ</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100</w:t>
            </w:r>
          </w:p>
        </w:tc>
      </w:tr>
      <w:tr w:rsidR="00672824" w:rsidRPr="00394285" w:rsidTr="006A1087">
        <w:trPr>
          <w:trHeight w:val="196"/>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
                <w:bCs/>
                <w:sz w:val="24"/>
                <w:szCs w:val="24"/>
                <w:lang w:val="el-GR"/>
              </w:rPr>
            </w:pPr>
            <w:r w:rsidRPr="00394285">
              <w:rPr>
                <w:rFonts w:ascii="Times New Roman" w:hAnsi="Times New Roman"/>
                <w:bCs/>
                <w:sz w:val="24"/>
                <w:szCs w:val="24"/>
              </w:rPr>
              <w:t>ΔΕΥΤΕΡΟ ΠΑΙΔΙ ΤΗΣ ΟΙΚΟΓΕΝΕΙΑΣ</w:t>
            </w:r>
            <w:r w:rsidRPr="00394285">
              <w:rPr>
                <w:rFonts w:ascii="Times New Roman" w:hAnsi="Times New Roman"/>
                <w:b/>
                <w:bCs/>
                <w:sz w:val="24"/>
                <w:szCs w:val="24"/>
              </w:rPr>
              <w:t xml:space="preserve">  */</w:t>
            </w:r>
            <w:r w:rsidRPr="00394285">
              <w:rPr>
                <w:rFonts w:ascii="Times New Roman" w:hAnsi="Times New Roman"/>
                <w:b/>
                <w:bCs/>
                <w:sz w:val="24"/>
                <w:szCs w:val="24"/>
                <w:lang w:val="el-GR"/>
              </w:rPr>
              <w:t>**</w:t>
            </w:r>
          </w:p>
          <w:p w:rsidR="00672824" w:rsidRPr="00394285" w:rsidRDefault="00672824" w:rsidP="006A1087">
            <w:pPr>
              <w:spacing w:after="0" w:line="240" w:lineRule="auto"/>
              <w:jc w:val="both"/>
              <w:rPr>
                <w:rFonts w:ascii="Times New Roman" w:hAnsi="Times New Roman"/>
                <w:b/>
                <w:bCs/>
                <w:sz w:val="24"/>
                <w:szCs w:val="24"/>
              </w:rPr>
            </w:pP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100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
                <w:bCs/>
                <w:sz w:val="24"/>
                <w:szCs w:val="24"/>
              </w:rPr>
            </w:pPr>
            <w:r w:rsidRPr="00394285">
              <w:rPr>
                <w:rFonts w:ascii="Times New Roman" w:hAnsi="Times New Roman"/>
                <w:b/>
                <w:bCs/>
                <w:sz w:val="24"/>
                <w:szCs w:val="24"/>
              </w:rPr>
              <w:t>ΕΙΔΙΚΕΣ ΚΑΤΗΓΟΡΙΕΣ</w:t>
            </w:r>
          </w:p>
        </w:tc>
        <w:tc>
          <w:tcPr>
            <w:tcW w:w="1634" w:type="dxa"/>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
                <w:bCs/>
                <w:sz w:val="24"/>
                <w:szCs w:val="24"/>
              </w:rPr>
            </w:pP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proofErr w:type="spellStart"/>
            <w:r w:rsidRPr="00394285">
              <w:rPr>
                <w:rFonts w:ascii="Times New Roman" w:hAnsi="Times New Roman"/>
                <w:bCs/>
                <w:sz w:val="24"/>
                <w:szCs w:val="24"/>
              </w:rPr>
              <w:t>Στρ</w:t>
            </w:r>
            <w:proofErr w:type="spellEnd"/>
            <w:r w:rsidRPr="00394285">
              <w:rPr>
                <w:rFonts w:ascii="Times New Roman" w:hAnsi="Times New Roman"/>
                <w:bCs/>
                <w:sz w:val="24"/>
                <w:szCs w:val="24"/>
              </w:rPr>
              <w:t>ατευμένος Πα</w:t>
            </w:r>
            <w:proofErr w:type="spellStart"/>
            <w:r w:rsidRPr="00394285">
              <w:rPr>
                <w:rFonts w:ascii="Times New Roman" w:hAnsi="Times New Roman"/>
                <w:bCs/>
                <w:sz w:val="24"/>
                <w:szCs w:val="24"/>
              </w:rPr>
              <w:t>τέρ</w:t>
            </w:r>
            <w:proofErr w:type="spellEnd"/>
            <w:r w:rsidRPr="00394285">
              <w:rPr>
                <w:rFonts w:ascii="Times New Roman" w:hAnsi="Times New Roman"/>
                <w:bCs/>
                <w:sz w:val="24"/>
                <w:szCs w:val="24"/>
              </w:rPr>
              <w:t>ας</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50</w:t>
            </w:r>
          </w:p>
        </w:tc>
      </w:tr>
      <w:tr w:rsidR="00672824" w:rsidRPr="00394285" w:rsidTr="006A1087">
        <w:trPr>
          <w:trHeight w:val="259"/>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Παιδί ή Γονέας με αναπηρία από 67 % και άνω</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150</w:t>
            </w:r>
          </w:p>
        </w:tc>
      </w:tr>
      <w:tr w:rsidR="00672824" w:rsidRPr="00394285" w:rsidTr="006A1087">
        <w:trPr>
          <w:trHeight w:val="310"/>
        </w:trPr>
        <w:tc>
          <w:tcPr>
            <w:tcW w:w="7873"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rPr>
                <w:rFonts w:ascii="Times New Roman" w:hAnsi="Times New Roman"/>
                <w:b/>
                <w:bCs/>
                <w:sz w:val="24"/>
                <w:szCs w:val="24"/>
              </w:rPr>
            </w:pPr>
            <w:r w:rsidRPr="00394285">
              <w:rPr>
                <w:rFonts w:ascii="Times New Roman" w:hAnsi="Times New Roman"/>
                <w:b/>
                <w:bCs/>
                <w:sz w:val="24"/>
                <w:szCs w:val="24"/>
              </w:rPr>
              <w:t>ΕΡΓΑΣΙΑΚΗ ΑΠΑΣΧΟΛΗΣΗ ΜΗΤΕΡΑΣ</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proofErr w:type="spellStart"/>
            <w:r w:rsidRPr="00394285">
              <w:rPr>
                <w:rFonts w:ascii="Times New Roman" w:hAnsi="Times New Roman"/>
                <w:bCs/>
                <w:sz w:val="24"/>
                <w:szCs w:val="24"/>
              </w:rPr>
              <w:t>Πλήρη</w:t>
            </w:r>
            <w:proofErr w:type="spellEnd"/>
            <w:r w:rsidRPr="00394285">
              <w:rPr>
                <w:rFonts w:ascii="Times New Roman" w:hAnsi="Times New Roman"/>
                <w:bCs/>
                <w:sz w:val="24"/>
                <w:szCs w:val="24"/>
              </w:rPr>
              <w:t xml:space="preserve"> απα</w:t>
            </w:r>
            <w:proofErr w:type="spellStart"/>
            <w:r w:rsidRPr="00394285">
              <w:rPr>
                <w:rFonts w:ascii="Times New Roman" w:hAnsi="Times New Roman"/>
                <w:bCs/>
                <w:sz w:val="24"/>
                <w:szCs w:val="24"/>
              </w:rPr>
              <w:t>σχόληση</w:t>
            </w:r>
            <w:proofErr w:type="spellEnd"/>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500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rPr>
            </w:pPr>
            <w:proofErr w:type="spellStart"/>
            <w:r w:rsidRPr="00394285">
              <w:rPr>
                <w:rFonts w:ascii="Times New Roman" w:hAnsi="Times New Roman"/>
                <w:bCs/>
                <w:sz w:val="24"/>
                <w:szCs w:val="24"/>
              </w:rPr>
              <w:t>Μερική</w:t>
            </w:r>
            <w:proofErr w:type="spellEnd"/>
            <w:r w:rsidRPr="00394285">
              <w:rPr>
                <w:rFonts w:ascii="Times New Roman" w:hAnsi="Times New Roman"/>
                <w:bCs/>
                <w:sz w:val="24"/>
                <w:szCs w:val="24"/>
              </w:rPr>
              <w:t xml:space="preserve"> απα</w:t>
            </w:r>
            <w:proofErr w:type="spellStart"/>
            <w:r w:rsidRPr="00394285">
              <w:rPr>
                <w:rFonts w:ascii="Times New Roman" w:hAnsi="Times New Roman"/>
                <w:bCs/>
                <w:sz w:val="24"/>
                <w:szCs w:val="24"/>
              </w:rPr>
              <w:t>σχόληση</w:t>
            </w:r>
            <w:proofErr w:type="spellEnd"/>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300</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Άνεργη Μητέρα και με βεβαίωση ανεργίας ΟΑΕΔ</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50</w:t>
            </w:r>
          </w:p>
        </w:tc>
      </w:tr>
      <w:tr w:rsidR="00672824" w:rsidRPr="00394285" w:rsidTr="006A1087">
        <w:trPr>
          <w:trHeight w:val="218"/>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Εργαζόμενη Μητέρα Σπουδάστρια ή Φοιτήτρια στη Δημόσια Β΄ και Γ΄ βαθμίδα Εκπαίδευσης </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rPr>
            </w:pPr>
            <w:r w:rsidRPr="00394285">
              <w:rPr>
                <w:rFonts w:ascii="Times New Roman" w:hAnsi="Times New Roman"/>
                <w:bCs/>
                <w:sz w:val="24"/>
                <w:szCs w:val="24"/>
              </w:rPr>
              <w:t>50</w:t>
            </w:r>
          </w:p>
        </w:tc>
      </w:tr>
      <w:tr w:rsidR="00672824" w:rsidRPr="00394285" w:rsidTr="006A1087">
        <w:trPr>
          <w:trHeight w:val="191"/>
        </w:trPr>
        <w:tc>
          <w:tcPr>
            <w:tcW w:w="7873"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30" w:type="dxa"/>
              <w:bottom w:w="0" w:type="dxa"/>
              <w:right w:w="30" w:type="dxa"/>
            </w:tcMar>
          </w:tcPr>
          <w:p w:rsidR="00672824" w:rsidRPr="00394285" w:rsidRDefault="00672824" w:rsidP="006A1087">
            <w:pPr>
              <w:spacing w:after="0" w:line="240" w:lineRule="auto"/>
              <w:rPr>
                <w:rFonts w:ascii="Times New Roman" w:hAnsi="Times New Roman"/>
                <w:b/>
                <w:bCs/>
                <w:sz w:val="24"/>
                <w:szCs w:val="24"/>
              </w:rPr>
            </w:pPr>
            <w:r w:rsidRPr="00394285">
              <w:rPr>
                <w:rFonts w:ascii="Times New Roman" w:hAnsi="Times New Roman"/>
                <w:b/>
                <w:bCs/>
                <w:sz w:val="24"/>
                <w:szCs w:val="24"/>
              </w:rPr>
              <w:t>ΟΙΚΟΝΟΜΙΚΕΣ ΠΑΡΑΜΕΤΡΟΙ</w:t>
            </w:r>
          </w:p>
        </w:tc>
      </w:tr>
      <w:tr w:rsidR="00672824" w:rsidRPr="00394285" w:rsidTr="006A1087">
        <w:trPr>
          <w:trHeight w:val="191"/>
        </w:trPr>
        <w:tc>
          <w:tcPr>
            <w:tcW w:w="6238"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Κάτοικοι με ενοίκιο </w:t>
            </w:r>
            <w:r w:rsidRPr="00394285">
              <w:rPr>
                <w:rFonts w:ascii="Times New Roman" w:hAnsi="Times New Roman"/>
                <w:b/>
                <w:bCs/>
                <w:sz w:val="24"/>
                <w:szCs w:val="24"/>
                <w:lang w:val="el-GR"/>
              </w:rPr>
              <w:t>ή</w:t>
            </w:r>
            <w:r w:rsidRPr="00394285">
              <w:rPr>
                <w:rFonts w:ascii="Times New Roman" w:hAnsi="Times New Roman"/>
                <w:bCs/>
                <w:sz w:val="24"/>
                <w:szCs w:val="24"/>
                <w:lang w:val="el-GR"/>
              </w:rPr>
              <w:t xml:space="preserve"> Κάτοικοι με δάνειο Α΄ κατοικίας</w:t>
            </w:r>
          </w:p>
        </w:tc>
        <w:tc>
          <w:tcPr>
            <w:tcW w:w="163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100</w:t>
            </w:r>
          </w:p>
        </w:tc>
      </w:tr>
    </w:tbl>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*εξαιρούνται οι περιπτώσεις που το πρώτο παιδί φιλοξενείται με πρόγραμμα ΕΣΠΑ</w:t>
      </w: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 Τα 100 μόρια δίδονται στο 2</w:t>
      </w:r>
      <w:r w:rsidRPr="00394285">
        <w:rPr>
          <w:rFonts w:ascii="Times New Roman" w:hAnsi="Times New Roman"/>
          <w:b/>
          <w:bCs/>
          <w:sz w:val="24"/>
          <w:szCs w:val="24"/>
          <w:vertAlign w:val="superscript"/>
          <w:lang w:val="el-GR"/>
        </w:rPr>
        <w:t>ο</w:t>
      </w:r>
      <w:r w:rsidRPr="00394285">
        <w:rPr>
          <w:rFonts w:ascii="Times New Roman" w:hAnsi="Times New Roman"/>
          <w:b/>
          <w:bCs/>
          <w:sz w:val="24"/>
          <w:szCs w:val="24"/>
          <w:lang w:val="el-GR"/>
        </w:rPr>
        <w:t xml:space="preserve">  παιδί αφού έχει γίνει δεκτό το 1</w:t>
      </w:r>
      <w:r w:rsidRPr="00394285">
        <w:rPr>
          <w:rFonts w:ascii="Times New Roman" w:hAnsi="Times New Roman"/>
          <w:b/>
          <w:bCs/>
          <w:sz w:val="24"/>
          <w:szCs w:val="24"/>
          <w:vertAlign w:val="superscript"/>
          <w:lang w:val="el-GR"/>
        </w:rPr>
        <w:t>ο</w:t>
      </w:r>
      <w:r w:rsidRPr="00394285">
        <w:rPr>
          <w:rFonts w:ascii="Times New Roman" w:hAnsi="Times New Roman"/>
          <w:b/>
          <w:bCs/>
          <w:sz w:val="24"/>
          <w:szCs w:val="24"/>
          <w:lang w:val="el-GR"/>
        </w:rPr>
        <w:t>. Αυτή θα είναι και η μοναδική περίπτωση τροποποίησης στους πίνακες επιλαχόντων.</w:t>
      </w:r>
    </w:p>
    <w:tbl>
      <w:tblPr>
        <w:tblpPr w:leftFromText="180" w:rightFromText="180" w:vertAnchor="text" w:horzAnchor="margin" w:tblpXSpec="center" w:tblpY="122"/>
        <w:tblW w:w="7513" w:type="dxa"/>
        <w:tblCellMar>
          <w:left w:w="10" w:type="dxa"/>
          <w:right w:w="10" w:type="dxa"/>
        </w:tblCellMar>
        <w:tblLook w:val="04A0" w:firstRow="1" w:lastRow="0" w:firstColumn="1" w:lastColumn="0" w:noHBand="0" w:noVBand="1"/>
      </w:tblPr>
      <w:tblGrid>
        <w:gridCol w:w="5954"/>
        <w:gridCol w:w="1559"/>
      </w:tblGrid>
      <w:tr w:rsidR="00672824" w:rsidRPr="00394285" w:rsidTr="006A1087">
        <w:trPr>
          <w:trHeight w:val="319"/>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ΟΙΚΟΓΕΝΕΙΑΚΟ ΕΙΣΟΔΗΜΑ</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p>
        </w:tc>
      </w:tr>
      <w:tr w:rsidR="00672824" w:rsidRPr="00394285" w:rsidTr="006A1087">
        <w:trPr>
          <w:trHeight w:val="319"/>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0,00 € - 18.000,00 €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200</w:t>
            </w:r>
          </w:p>
        </w:tc>
      </w:tr>
      <w:tr w:rsidR="00672824" w:rsidRPr="00394285" w:rsidTr="006A1087">
        <w:trPr>
          <w:trHeight w:val="240"/>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18.001,00 € - 20.000,00 €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180</w:t>
            </w:r>
          </w:p>
        </w:tc>
      </w:tr>
      <w:tr w:rsidR="00672824" w:rsidRPr="00394285" w:rsidTr="006A1087">
        <w:trPr>
          <w:trHeight w:val="278"/>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20.001,00 € - 25.000,00 €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160</w:t>
            </w:r>
          </w:p>
        </w:tc>
      </w:tr>
      <w:tr w:rsidR="00672824" w:rsidRPr="00394285" w:rsidTr="006A1087">
        <w:trPr>
          <w:trHeight w:val="278"/>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25.001,00 € - 30.000,00 €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140</w:t>
            </w:r>
          </w:p>
        </w:tc>
      </w:tr>
      <w:tr w:rsidR="00672824" w:rsidRPr="00394285" w:rsidTr="006A1087">
        <w:trPr>
          <w:trHeight w:val="305"/>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30.001,00 € - 35.000,00 €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120</w:t>
            </w:r>
          </w:p>
        </w:tc>
      </w:tr>
      <w:tr w:rsidR="00672824" w:rsidRPr="00394285" w:rsidTr="006A1087">
        <w:trPr>
          <w:trHeight w:val="247"/>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35.001,00 €  - 40.000,00 €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100</w:t>
            </w:r>
          </w:p>
        </w:tc>
      </w:tr>
      <w:tr w:rsidR="00672824" w:rsidRPr="00394285" w:rsidTr="006A1087">
        <w:trPr>
          <w:trHeight w:val="271"/>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40.001,00 € - 45.000,00 €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80</w:t>
            </w:r>
          </w:p>
        </w:tc>
      </w:tr>
      <w:tr w:rsidR="00672824" w:rsidRPr="00394285" w:rsidTr="006A1087">
        <w:trPr>
          <w:trHeight w:val="254"/>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45.001,00 € - 50.000,00 €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60</w:t>
            </w:r>
          </w:p>
        </w:tc>
      </w:tr>
      <w:tr w:rsidR="00672824" w:rsidRPr="00394285" w:rsidTr="006A1087">
        <w:trPr>
          <w:trHeight w:val="305"/>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50.001,00 € - 55.000,00 €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40</w:t>
            </w:r>
          </w:p>
        </w:tc>
      </w:tr>
      <w:tr w:rsidR="00672824" w:rsidRPr="00394285" w:rsidTr="006A1087">
        <w:trPr>
          <w:trHeight w:val="223"/>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55.001,00 € - 60.000,00 €</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20</w:t>
            </w:r>
          </w:p>
        </w:tc>
      </w:tr>
      <w:tr w:rsidR="00672824" w:rsidRPr="00394285" w:rsidTr="006A1087">
        <w:trPr>
          <w:trHeight w:val="343"/>
        </w:trPr>
        <w:tc>
          <w:tcPr>
            <w:tcW w:w="5954"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60.001,00 € -  και άνω</w:t>
            </w: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0" w:type="dxa"/>
              <w:left w:w="30" w:type="dxa"/>
              <w:bottom w:w="0" w:type="dxa"/>
              <w:right w:w="30" w:type="dxa"/>
            </w:tcMar>
          </w:tcPr>
          <w:p w:rsidR="00672824" w:rsidRPr="00394285" w:rsidRDefault="00672824" w:rsidP="006A1087">
            <w:pPr>
              <w:spacing w:after="0" w:line="240" w:lineRule="auto"/>
              <w:jc w:val="center"/>
              <w:rPr>
                <w:rFonts w:ascii="Times New Roman" w:hAnsi="Times New Roman"/>
                <w:bCs/>
                <w:sz w:val="24"/>
                <w:szCs w:val="24"/>
                <w:lang w:val="el-GR"/>
              </w:rPr>
            </w:pPr>
            <w:r w:rsidRPr="00394285">
              <w:rPr>
                <w:rFonts w:ascii="Times New Roman" w:hAnsi="Times New Roman"/>
                <w:bCs/>
                <w:sz w:val="24"/>
                <w:szCs w:val="24"/>
                <w:lang w:val="el-GR"/>
              </w:rPr>
              <w:t>10</w:t>
            </w:r>
          </w:p>
        </w:tc>
      </w:tr>
    </w:tbl>
    <w:p w:rsidR="007645DC" w:rsidRDefault="007645DC" w:rsidP="00672824">
      <w:pPr>
        <w:spacing w:after="0" w:line="240" w:lineRule="auto"/>
        <w:jc w:val="both"/>
        <w:rPr>
          <w:rFonts w:ascii="Times New Roman" w:hAnsi="Times New Roman"/>
          <w:b/>
          <w:bCs/>
          <w:sz w:val="24"/>
          <w:szCs w:val="24"/>
          <w:u w:val="single"/>
          <w:lang w:val="el-GR"/>
        </w:rPr>
      </w:pPr>
    </w:p>
    <w:p w:rsidR="007645DC" w:rsidRDefault="007645DC" w:rsidP="00672824">
      <w:pPr>
        <w:spacing w:after="0" w:line="240" w:lineRule="auto"/>
        <w:jc w:val="both"/>
        <w:rPr>
          <w:rFonts w:ascii="Times New Roman" w:hAnsi="Times New Roman"/>
          <w:b/>
          <w:bCs/>
          <w:sz w:val="24"/>
          <w:szCs w:val="24"/>
          <w:u w:val="single"/>
          <w:lang w:val="el-GR"/>
        </w:rPr>
      </w:pPr>
    </w:p>
    <w:p w:rsidR="007645DC" w:rsidRDefault="007645DC" w:rsidP="00672824">
      <w:pPr>
        <w:spacing w:after="0" w:line="240" w:lineRule="auto"/>
        <w:jc w:val="both"/>
        <w:rPr>
          <w:rFonts w:ascii="Times New Roman" w:hAnsi="Times New Roman"/>
          <w:b/>
          <w:bCs/>
          <w:sz w:val="24"/>
          <w:szCs w:val="24"/>
          <w:u w:val="single"/>
          <w:lang w:val="el-GR"/>
        </w:rPr>
      </w:pPr>
    </w:p>
    <w:p w:rsidR="007645DC" w:rsidRDefault="007645DC" w:rsidP="00672824">
      <w:pPr>
        <w:spacing w:after="0" w:line="240" w:lineRule="auto"/>
        <w:jc w:val="both"/>
        <w:rPr>
          <w:rFonts w:ascii="Times New Roman" w:hAnsi="Times New Roman"/>
          <w:b/>
          <w:bCs/>
          <w:sz w:val="24"/>
          <w:szCs w:val="24"/>
          <w:u w:val="single"/>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u w:val="single"/>
          <w:lang w:val="el-GR"/>
        </w:rPr>
        <w:lastRenderedPageBreak/>
        <w:t>ΆΡΘΡΟ 11: ΕΠΙΛΟΓΗ ΠΑΙΔΙΩΝ</w:t>
      </w:r>
    </w:p>
    <w:p w:rsidR="00672824" w:rsidRPr="00756319" w:rsidRDefault="00672824" w:rsidP="00672824">
      <w:pPr>
        <w:pStyle w:val="a3"/>
        <w:numPr>
          <w:ilvl w:val="0"/>
          <w:numId w:val="20"/>
        </w:numPr>
        <w:spacing w:after="0" w:line="240" w:lineRule="auto"/>
        <w:jc w:val="both"/>
        <w:rPr>
          <w:bCs/>
          <w:sz w:val="24"/>
          <w:szCs w:val="24"/>
          <w:lang w:val="el-GR"/>
        </w:rPr>
      </w:pPr>
      <w:r w:rsidRPr="00756319">
        <w:rPr>
          <w:bCs/>
          <w:sz w:val="24"/>
          <w:szCs w:val="24"/>
          <w:lang w:val="el-GR"/>
        </w:rPr>
        <w:t xml:space="preserve">Η Επιλογή των παιδιών γίνεται σύμφωνα με τον Πίνακα Κατάταξής τους ανά σταθμό έτσι όπως αυτός προκύπτει  από την </w:t>
      </w:r>
      <w:proofErr w:type="spellStart"/>
      <w:r w:rsidRPr="00756319">
        <w:rPr>
          <w:bCs/>
          <w:sz w:val="24"/>
          <w:szCs w:val="24"/>
          <w:lang w:val="el-GR"/>
        </w:rPr>
        <w:t>μοριοδότηση</w:t>
      </w:r>
      <w:proofErr w:type="spellEnd"/>
      <w:r w:rsidRPr="00756319">
        <w:rPr>
          <w:bCs/>
          <w:sz w:val="24"/>
          <w:szCs w:val="24"/>
          <w:lang w:val="el-GR"/>
        </w:rPr>
        <w:t xml:space="preserve"> των αιτήσεων και τον Πρότυπο Κανονισμό Λειτουργίας Δημοτικών Παιδικών και Βρεφονηπιακών Σταθμών(ΦΕΚ 4249/5-12-2017).</w:t>
      </w:r>
    </w:p>
    <w:p w:rsidR="00672824" w:rsidRPr="00756319" w:rsidRDefault="00672824" w:rsidP="00672824">
      <w:pPr>
        <w:pStyle w:val="a3"/>
        <w:numPr>
          <w:ilvl w:val="0"/>
          <w:numId w:val="20"/>
        </w:numPr>
        <w:spacing w:after="0" w:line="240" w:lineRule="auto"/>
        <w:jc w:val="both"/>
        <w:rPr>
          <w:bCs/>
          <w:sz w:val="24"/>
          <w:szCs w:val="24"/>
          <w:lang w:val="el-GR"/>
        </w:rPr>
      </w:pPr>
      <w:r w:rsidRPr="00756319">
        <w:rPr>
          <w:bCs/>
          <w:sz w:val="24"/>
          <w:szCs w:val="24"/>
          <w:lang w:val="el-GR"/>
        </w:rPr>
        <w:t xml:space="preserve">Η Επιλογή των παιδιών στον κάθε Βρεφονηπιακό Σταθμό γίνεται βάσει </w:t>
      </w:r>
      <w:r w:rsidRPr="00756319">
        <w:rPr>
          <w:b/>
          <w:bCs/>
          <w:sz w:val="24"/>
          <w:szCs w:val="24"/>
          <w:lang w:val="el-GR"/>
        </w:rPr>
        <w:t>της διεύθυνσης κατοικίας τους</w:t>
      </w:r>
      <w:r w:rsidRPr="00756319">
        <w:rPr>
          <w:bCs/>
          <w:sz w:val="24"/>
          <w:szCs w:val="24"/>
          <w:lang w:val="el-GR"/>
        </w:rPr>
        <w:t xml:space="preserve"> (</w:t>
      </w:r>
      <w:r w:rsidRPr="00756319">
        <w:rPr>
          <w:b/>
          <w:bCs/>
          <w:sz w:val="24"/>
          <w:szCs w:val="24"/>
          <w:lang w:val="el-GR"/>
        </w:rPr>
        <w:t>χωροταξική κατανομή</w:t>
      </w:r>
      <w:r w:rsidRPr="00756319">
        <w:rPr>
          <w:bCs/>
          <w:sz w:val="24"/>
          <w:szCs w:val="24"/>
          <w:lang w:val="el-GR"/>
        </w:rPr>
        <w:t>).</w:t>
      </w:r>
    </w:p>
    <w:p w:rsidR="00672824" w:rsidRPr="00394285" w:rsidRDefault="00672824" w:rsidP="00672824">
      <w:pPr>
        <w:numPr>
          <w:ilvl w:val="0"/>
          <w:numId w:val="20"/>
        </w:num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u w:val="single"/>
          <w:lang w:val="el-GR"/>
        </w:rPr>
        <w:t xml:space="preserve">Οι απόφοιτοι </w:t>
      </w:r>
      <w:r w:rsidRPr="00394285">
        <w:rPr>
          <w:rFonts w:ascii="Times New Roman" w:hAnsi="Times New Roman"/>
          <w:bCs/>
          <w:sz w:val="24"/>
          <w:szCs w:val="24"/>
          <w:lang w:val="el-GR"/>
        </w:rPr>
        <w:t xml:space="preserve">(γεννημένοι το 2015) που ήδη φιλοξενούνται στους Παιδικούς Σταθμούς θα γίνονται δεκτοί ανεξάρτητα από τα μόρια που έλαβε η αίτησή τους στο σταθμό που ήδη φιλοξενούνται (για παιδαγωγικούς λόγους) και εφόσον </w:t>
      </w:r>
      <w:r w:rsidRPr="00394285">
        <w:rPr>
          <w:rFonts w:ascii="Times New Roman" w:hAnsi="Times New Roman"/>
          <w:bCs/>
          <w:i/>
          <w:sz w:val="24"/>
          <w:szCs w:val="24"/>
          <w:lang w:val="el-GR"/>
        </w:rPr>
        <w:t>η διεύθυνση κατοικίας</w:t>
      </w:r>
      <w:r w:rsidRPr="00394285">
        <w:rPr>
          <w:rFonts w:ascii="Times New Roman" w:hAnsi="Times New Roman"/>
          <w:bCs/>
          <w:sz w:val="24"/>
          <w:szCs w:val="24"/>
          <w:lang w:val="el-GR"/>
        </w:rPr>
        <w:t xml:space="preserve"> αποδεικνύεται ότι είναι </w:t>
      </w:r>
      <w:r w:rsidRPr="00394285">
        <w:rPr>
          <w:rFonts w:ascii="Times New Roman" w:hAnsi="Times New Roman"/>
          <w:b/>
          <w:bCs/>
          <w:sz w:val="24"/>
          <w:szCs w:val="24"/>
          <w:lang w:val="el-GR"/>
        </w:rPr>
        <w:t>εντός Δήμου</w:t>
      </w:r>
      <w:r w:rsidRPr="00394285">
        <w:rPr>
          <w:rFonts w:ascii="Times New Roman" w:hAnsi="Times New Roman"/>
          <w:bCs/>
          <w:sz w:val="24"/>
          <w:szCs w:val="24"/>
          <w:lang w:val="el-GR"/>
        </w:rPr>
        <w:t xml:space="preserve"> και δεν έχουν οικονομικές  οφειλές στο Ν.Π. και ισχύει μόνο για παιδιά που έχουν μπει μέσω ΠΑΙΣΔΑΠ (όχι ΕΣΠΑ).</w:t>
      </w:r>
    </w:p>
    <w:p w:rsidR="00672824" w:rsidRPr="00394285" w:rsidRDefault="00672824" w:rsidP="00672824">
      <w:pPr>
        <w:numPr>
          <w:ilvl w:val="0"/>
          <w:numId w:val="20"/>
        </w:numPr>
        <w:spacing w:after="0" w:line="240" w:lineRule="auto"/>
        <w:jc w:val="both"/>
        <w:rPr>
          <w:rFonts w:ascii="Times New Roman" w:hAnsi="Times New Roman"/>
          <w:b/>
          <w:bCs/>
          <w:sz w:val="24"/>
          <w:szCs w:val="24"/>
          <w:u w:val="single"/>
          <w:lang w:val="el-GR"/>
        </w:rPr>
      </w:pPr>
      <w:r w:rsidRPr="00394285">
        <w:rPr>
          <w:rFonts w:ascii="Times New Roman" w:hAnsi="Times New Roman"/>
          <w:bCs/>
          <w:sz w:val="24"/>
          <w:szCs w:val="24"/>
          <w:lang w:val="el-GR"/>
        </w:rPr>
        <w:t>Εάν ένα παιδί από τον πίνακα επιλαχόντων των ΠΑΙΣΔΑΠ επιλεγεί μέσω προγράμματος ΕΣΠΑ ,αυτόματα  η αίτηση του δεν συμμετέχει στη διαδικασία των επομένων επιλογών των ΠΑΙΣΔΑΠ</w:t>
      </w:r>
    </w:p>
    <w:p w:rsidR="00672824" w:rsidRPr="00394285" w:rsidRDefault="00672824" w:rsidP="00672824">
      <w:pPr>
        <w:numPr>
          <w:ilvl w:val="0"/>
          <w:numId w:val="20"/>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Εργαζόμενοι &amp; Άνεργοι Γονείς ή Κηδεμόνες με χαμηλά εισοδήματα προς όφελος δικό τους και του Νομικού Προσώπου οφείλουν να ενημερωθούν για </w:t>
      </w:r>
      <w:r w:rsidRPr="00394285">
        <w:rPr>
          <w:rFonts w:ascii="Times New Roman" w:hAnsi="Times New Roman"/>
          <w:bCs/>
          <w:sz w:val="24"/>
          <w:szCs w:val="24"/>
          <w:u w:val="single"/>
          <w:lang w:val="el-GR"/>
        </w:rPr>
        <w:t>τη συμμετοχή  τους στο χρηματοδοτούμενο ευρωπαϊκό πρόγραμμα «Εναρμόνιση Οικογενειακής και Επαγγελματικής Ζωή» στην ανακοίνωση του προγράμματος  ΕΕΤΑΑ</w:t>
      </w:r>
      <w:r w:rsidRPr="00394285">
        <w:rPr>
          <w:rFonts w:ascii="Times New Roman" w:hAnsi="Times New Roman"/>
          <w:bCs/>
          <w:sz w:val="24"/>
          <w:szCs w:val="24"/>
          <w:lang w:val="el-GR"/>
        </w:rPr>
        <w:t xml:space="preserve"> (</w:t>
      </w:r>
      <w:hyperlink r:id="rId8" w:history="1">
        <w:r w:rsidRPr="00394285">
          <w:rPr>
            <w:rStyle w:val="-"/>
            <w:rFonts w:ascii="Times New Roman" w:hAnsi="Times New Roman"/>
            <w:bCs/>
            <w:sz w:val="24"/>
            <w:szCs w:val="24"/>
          </w:rPr>
          <w:t>www</w:t>
        </w:r>
        <w:r w:rsidRPr="00394285">
          <w:rPr>
            <w:rStyle w:val="-"/>
            <w:rFonts w:ascii="Times New Roman" w:hAnsi="Times New Roman"/>
            <w:bCs/>
            <w:sz w:val="24"/>
            <w:szCs w:val="24"/>
            <w:lang w:val="el-GR"/>
          </w:rPr>
          <w:t>.</w:t>
        </w:r>
        <w:proofErr w:type="spellStart"/>
        <w:r w:rsidRPr="00394285">
          <w:rPr>
            <w:rStyle w:val="-"/>
            <w:rFonts w:ascii="Times New Roman" w:hAnsi="Times New Roman"/>
            <w:bCs/>
            <w:sz w:val="24"/>
            <w:szCs w:val="24"/>
          </w:rPr>
          <w:t>eetaa</w:t>
        </w:r>
        <w:proofErr w:type="spellEnd"/>
        <w:r w:rsidRPr="00394285">
          <w:rPr>
            <w:rStyle w:val="-"/>
            <w:rFonts w:ascii="Times New Roman" w:hAnsi="Times New Roman"/>
            <w:bCs/>
            <w:sz w:val="24"/>
            <w:szCs w:val="24"/>
            <w:lang w:val="el-GR"/>
          </w:rPr>
          <w:t>.</w:t>
        </w:r>
        <w:r w:rsidRPr="00394285">
          <w:rPr>
            <w:rStyle w:val="-"/>
            <w:rFonts w:ascii="Times New Roman" w:hAnsi="Times New Roman"/>
            <w:bCs/>
            <w:sz w:val="24"/>
            <w:szCs w:val="24"/>
          </w:rPr>
          <w:t>gr</w:t>
        </w:r>
      </w:hyperlink>
      <w:r w:rsidRPr="00394285">
        <w:rPr>
          <w:rFonts w:ascii="Times New Roman" w:hAnsi="Times New Roman"/>
          <w:bCs/>
          <w:sz w:val="24"/>
          <w:szCs w:val="24"/>
          <w:lang w:val="el-GR"/>
        </w:rPr>
        <w:t>).</w:t>
      </w:r>
    </w:p>
    <w:p w:rsidR="00672824" w:rsidRPr="00394285" w:rsidRDefault="00672824" w:rsidP="00672824">
      <w:pPr>
        <w:spacing w:after="0" w:line="240" w:lineRule="auto"/>
        <w:jc w:val="both"/>
        <w:rPr>
          <w:rFonts w:ascii="Times New Roman" w:hAnsi="Times New Roman"/>
          <w:bCs/>
          <w:sz w:val="24"/>
          <w:szCs w:val="24"/>
          <w:lang w:val="el-GR"/>
        </w:rPr>
      </w:pPr>
    </w:p>
    <w:p w:rsidR="00672824" w:rsidRPr="00394285" w:rsidRDefault="00672824" w:rsidP="00672824">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Η επιβεβαίωση της εγγραφής και της επανεγγραφής θα πραγματοποιείται εντός 3 ημερών μετά την επιλογή των παιδιών στους ΠΑΙΣΔΑΠ, ειδάλλως διαγράφεται αυτόματα.</w:t>
      </w:r>
    </w:p>
    <w:p w:rsidR="00672824" w:rsidRPr="00394285" w:rsidRDefault="00672824" w:rsidP="00672824">
      <w:pPr>
        <w:spacing w:after="0" w:line="240" w:lineRule="auto"/>
        <w:jc w:val="both"/>
        <w:rPr>
          <w:rFonts w:ascii="Times New Roman" w:hAnsi="Times New Roman"/>
          <w:bCs/>
          <w:sz w:val="24"/>
          <w:szCs w:val="24"/>
          <w:lang w:val="el-GR"/>
        </w:rPr>
      </w:pPr>
    </w:p>
    <w:p w:rsidR="00672824" w:rsidRPr="00394285" w:rsidRDefault="00672824" w:rsidP="00672824">
      <w:pPr>
        <w:spacing w:after="0" w:line="240" w:lineRule="auto"/>
        <w:jc w:val="both"/>
        <w:rPr>
          <w:rFonts w:ascii="Times New Roman" w:hAnsi="Times New Roman"/>
          <w:b/>
          <w:bCs/>
          <w:sz w:val="24"/>
          <w:szCs w:val="24"/>
          <w:u w:val="single"/>
          <w:lang w:val="el-GR"/>
        </w:rPr>
      </w:pPr>
      <w:r w:rsidRPr="00394285">
        <w:rPr>
          <w:rFonts w:ascii="Times New Roman" w:hAnsi="Times New Roman"/>
          <w:b/>
          <w:bCs/>
          <w:sz w:val="24"/>
          <w:szCs w:val="24"/>
          <w:lang w:val="el-GR"/>
        </w:rPr>
        <w:t xml:space="preserve">      </w:t>
      </w:r>
      <w:r w:rsidRPr="00394285">
        <w:rPr>
          <w:rFonts w:ascii="Times New Roman" w:hAnsi="Times New Roman"/>
          <w:b/>
          <w:bCs/>
          <w:sz w:val="24"/>
          <w:szCs w:val="24"/>
          <w:u w:val="single"/>
          <w:lang w:val="el-GR"/>
        </w:rPr>
        <w:t>ΑΡΘΡΟ 12: ΕΠΙΣΗΜΑΝΣΕΙΣ ΕΠΙ ΤΗΣ ∆ΙΑ∆ΙΚΑΣΙΑΣ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Οι αιτήσεις µ</w:t>
      </w:r>
      <w:proofErr w:type="spellStart"/>
      <w:r w:rsidRPr="00394285">
        <w:rPr>
          <w:rFonts w:ascii="Times New Roman" w:hAnsi="Times New Roman"/>
          <w:bCs/>
          <w:sz w:val="24"/>
          <w:szCs w:val="24"/>
          <w:lang w:val="el-GR"/>
        </w:rPr>
        <w:t>οριοδοτούνται</w:t>
      </w:r>
      <w:proofErr w:type="spellEnd"/>
      <w:r w:rsidRPr="00394285">
        <w:rPr>
          <w:rFonts w:ascii="Times New Roman" w:hAnsi="Times New Roman"/>
          <w:bCs/>
          <w:sz w:val="24"/>
          <w:szCs w:val="24"/>
          <w:lang w:val="el-GR"/>
        </w:rPr>
        <w:t xml:space="preserve"> εφόσον :</w:t>
      </w:r>
    </w:p>
    <w:p w:rsidR="00672824" w:rsidRPr="00394285" w:rsidRDefault="00672824" w:rsidP="00672824">
      <w:pPr>
        <w:numPr>
          <w:ilvl w:val="0"/>
          <w:numId w:val="12"/>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Για τις αιτήσεις επανεγγραφών βρεφών  και νηπίων απαιτείται  η προσκόμιση αποδεικτικού Εξόφλησης των τροφείων εάν είχαν οικονομική συμμετοχή.</w:t>
      </w:r>
    </w:p>
    <w:p w:rsidR="00672824" w:rsidRPr="00394285" w:rsidRDefault="00672824" w:rsidP="00672824">
      <w:pPr>
        <w:numPr>
          <w:ilvl w:val="0"/>
          <w:numId w:val="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Συνοδεύονται </w:t>
      </w:r>
      <w:r w:rsidRPr="00394285">
        <w:rPr>
          <w:rFonts w:ascii="Times New Roman" w:hAnsi="Times New Roman"/>
          <w:b/>
          <w:bCs/>
          <w:sz w:val="24"/>
          <w:szCs w:val="24"/>
          <w:lang w:val="el-GR"/>
        </w:rPr>
        <w:t>από όλα τα απαραίτητα δικαιολογητικά</w:t>
      </w:r>
      <w:r w:rsidRPr="00394285">
        <w:rPr>
          <w:rFonts w:ascii="Times New Roman" w:hAnsi="Times New Roman"/>
          <w:bCs/>
          <w:sz w:val="24"/>
          <w:szCs w:val="24"/>
          <w:lang w:val="el-GR"/>
        </w:rPr>
        <w:t xml:space="preserve"> και </w:t>
      </w:r>
      <w:r w:rsidRPr="00394285">
        <w:rPr>
          <w:rFonts w:ascii="Times New Roman" w:hAnsi="Times New Roman"/>
          <w:b/>
          <w:bCs/>
          <w:sz w:val="24"/>
          <w:szCs w:val="24"/>
          <w:lang w:val="el-GR"/>
        </w:rPr>
        <w:t>πληρούνται οι προϋποθέσεις</w:t>
      </w:r>
      <w:r w:rsidRPr="00394285">
        <w:rPr>
          <w:rFonts w:ascii="Times New Roman" w:hAnsi="Times New Roman"/>
          <w:bCs/>
          <w:sz w:val="24"/>
          <w:szCs w:val="24"/>
          <w:lang w:val="el-GR"/>
        </w:rPr>
        <w:t xml:space="preserve"> ως προς την ηλικία των παιδιών που φιλοξενούνται στα Τμήματα.</w:t>
      </w:r>
    </w:p>
    <w:p w:rsidR="00672824" w:rsidRPr="00394285" w:rsidRDefault="00672824" w:rsidP="00672824">
      <w:pPr>
        <w:numPr>
          <w:ilvl w:val="0"/>
          <w:numId w:val="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Αιτήσεις με ελλιπή δικαιολογητικά ή οικονομικές εκκρεμότητες δεν θα συμμετέχουν στη διαδικασία επιλογής.</w:t>
      </w:r>
    </w:p>
    <w:p w:rsidR="00672824" w:rsidRPr="00394285" w:rsidRDefault="00672824" w:rsidP="00672824">
      <w:pPr>
        <w:numPr>
          <w:ilvl w:val="0"/>
          <w:numId w:val="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Αιτήσεις γίνονται δεκτές </w:t>
      </w:r>
      <w:proofErr w:type="spellStart"/>
      <w:r w:rsidRPr="00394285">
        <w:rPr>
          <w:rFonts w:ascii="Times New Roman" w:hAnsi="Times New Roman"/>
          <w:bCs/>
          <w:sz w:val="24"/>
          <w:szCs w:val="24"/>
          <w:lang w:val="el-GR"/>
        </w:rPr>
        <w:t>κάθολη</w:t>
      </w:r>
      <w:proofErr w:type="spellEnd"/>
      <w:r w:rsidRPr="00394285">
        <w:rPr>
          <w:rFonts w:ascii="Times New Roman" w:hAnsi="Times New Roman"/>
          <w:bCs/>
          <w:sz w:val="24"/>
          <w:szCs w:val="24"/>
          <w:lang w:val="el-GR"/>
        </w:rPr>
        <w:t xml:space="preserve"> την διάρκεια του έτους και </w:t>
      </w:r>
      <w:proofErr w:type="spellStart"/>
      <w:r w:rsidRPr="00394285">
        <w:rPr>
          <w:rFonts w:ascii="Times New Roman" w:hAnsi="Times New Roman"/>
          <w:bCs/>
          <w:sz w:val="24"/>
          <w:szCs w:val="24"/>
          <w:lang w:val="el-GR"/>
        </w:rPr>
        <w:t>μοριοδοτουνται</w:t>
      </w:r>
      <w:proofErr w:type="spellEnd"/>
      <w:r w:rsidRPr="00394285">
        <w:rPr>
          <w:rFonts w:ascii="Times New Roman" w:hAnsi="Times New Roman"/>
          <w:bCs/>
          <w:sz w:val="24"/>
          <w:szCs w:val="24"/>
          <w:lang w:val="el-GR"/>
        </w:rPr>
        <w:t xml:space="preserve"> ξεχωριστά ως εκπρόθεσμες και εξετάζονται εφόσον υπάρχουν κενές θέσεις και δεν εκκρεμούν εμπρόθεσμες αιτήσεις.</w:t>
      </w:r>
    </w:p>
    <w:p w:rsidR="00672824" w:rsidRPr="00394285" w:rsidRDefault="00672824" w:rsidP="00672824">
      <w:pPr>
        <w:numPr>
          <w:ilvl w:val="0"/>
          <w:numId w:val="4"/>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Οι οριστικοί πίνακες των αποτελεσμάτων των φιλοξενούντων παιδιών  θα αναρτηθούν:</w:t>
      </w:r>
    </w:p>
    <w:p w:rsidR="00672824" w:rsidRPr="00394285" w:rsidRDefault="00672824" w:rsidP="00672824">
      <w:pPr>
        <w:numPr>
          <w:ilvl w:val="0"/>
          <w:numId w:val="5"/>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στην ιστοσελίδα του Ν.Π.( </w:t>
      </w:r>
      <w:r w:rsidRPr="00394285">
        <w:rPr>
          <w:rFonts w:ascii="Times New Roman" w:hAnsi="Times New Roman"/>
          <w:bCs/>
          <w:sz w:val="24"/>
          <w:szCs w:val="24"/>
        </w:rPr>
        <w:t>www</w:t>
      </w:r>
      <w:r w:rsidRPr="00394285">
        <w:rPr>
          <w:rFonts w:ascii="Times New Roman" w:hAnsi="Times New Roman"/>
          <w:bCs/>
          <w:sz w:val="24"/>
          <w:szCs w:val="24"/>
          <w:lang w:val="el-GR"/>
        </w:rPr>
        <w:t>.</w:t>
      </w:r>
      <w:proofErr w:type="spellStart"/>
      <w:r w:rsidRPr="00394285">
        <w:rPr>
          <w:rFonts w:ascii="Times New Roman" w:hAnsi="Times New Roman"/>
          <w:bCs/>
          <w:sz w:val="24"/>
          <w:szCs w:val="24"/>
        </w:rPr>
        <w:t>paisdap</w:t>
      </w:r>
      <w:proofErr w:type="spellEnd"/>
      <w:r w:rsidRPr="00394285">
        <w:rPr>
          <w:rFonts w:ascii="Times New Roman" w:hAnsi="Times New Roman"/>
          <w:bCs/>
          <w:sz w:val="24"/>
          <w:szCs w:val="24"/>
          <w:lang w:val="el-GR"/>
        </w:rPr>
        <w:t>.</w:t>
      </w:r>
      <w:r w:rsidRPr="00394285">
        <w:rPr>
          <w:rFonts w:ascii="Times New Roman" w:hAnsi="Times New Roman"/>
          <w:bCs/>
          <w:sz w:val="24"/>
          <w:szCs w:val="24"/>
        </w:rPr>
        <w:t>gr</w:t>
      </w:r>
      <w:r w:rsidRPr="00394285">
        <w:rPr>
          <w:rFonts w:ascii="Times New Roman" w:hAnsi="Times New Roman"/>
          <w:bCs/>
          <w:sz w:val="24"/>
          <w:szCs w:val="24"/>
          <w:lang w:val="el-GR"/>
        </w:rPr>
        <w:t>)</w:t>
      </w:r>
    </w:p>
    <w:p w:rsidR="00672824" w:rsidRPr="00394285" w:rsidRDefault="00672824" w:rsidP="00672824">
      <w:pPr>
        <w:numPr>
          <w:ilvl w:val="0"/>
          <w:numId w:val="5"/>
        </w:num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στην ιστοσελίδα του ∆</w:t>
      </w:r>
      <w:proofErr w:type="spellStart"/>
      <w:r w:rsidRPr="00394285">
        <w:rPr>
          <w:rFonts w:ascii="Times New Roman" w:hAnsi="Times New Roman"/>
          <w:bCs/>
          <w:sz w:val="24"/>
          <w:szCs w:val="24"/>
          <w:lang w:val="el-GR"/>
        </w:rPr>
        <w:t>ήµου</w:t>
      </w:r>
      <w:proofErr w:type="spellEnd"/>
      <w:r w:rsidRPr="00394285">
        <w:rPr>
          <w:rFonts w:ascii="Times New Roman" w:hAnsi="Times New Roman"/>
          <w:bCs/>
          <w:sz w:val="24"/>
          <w:szCs w:val="24"/>
          <w:lang w:val="el-GR"/>
        </w:rPr>
        <w:t xml:space="preserve"> μας (</w:t>
      </w:r>
      <w:hyperlink r:id="rId9" w:history="1">
        <w:r w:rsidRPr="00394285">
          <w:rPr>
            <w:rStyle w:val="-"/>
            <w:rFonts w:ascii="Times New Roman" w:hAnsi="Times New Roman"/>
            <w:bCs/>
            <w:sz w:val="24"/>
            <w:szCs w:val="24"/>
          </w:rPr>
          <w:t>www</w:t>
        </w:r>
        <w:r w:rsidRPr="00394285">
          <w:rPr>
            <w:rStyle w:val="-"/>
            <w:rFonts w:ascii="Times New Roman" w:hAnsi="Times New Roman"/>
            <w:bCs/>
            <w:sz w:val="24"/>
            <w:szCs w:val="24"/>
            <w:lang w:val="el-GR"/>
          </w:rPr>
          <w:t>.</w:t>
        </w:r>
        <w:proofErr w:type="spellStart"/>
        <w:r w:rsidRPr="00394285">
          <w:rPr>
            <w:rStyle w:val="-"/>
            <w:rFonts w:ascii="Times New Roman" w:hAnsi="Times New Roman"/>
            <w:bCs/>
            <w:sz w:val="24"/>
            <w:szCs w:val="24"/>
          </w:rPr>
          <w:t>agiaparaskevi</w:t>
        </w:r>
        <w:proofErr w:type="spellEnd"/>
        <w:r w:rsidRPr="00394285">
          <w:rPr>
            <w:rStyle w:val="-"/>
            <w:rFonts w:ascii="Times New Roman" w:hAnsi="Times New Roman"/>
            <w:bCs/>
            <w:sz w:val="24"/>
            <w:szCs w:val="24"/>
            <w:lang w:val="el-GR"/>
          </w:rPr>
          <w:t>.</w:t>
        </w:r>
        <w:r w:rsidRPr="00394285">
          <w:rPr>
            <w:rStyle w:val="-"/>
            <w:rFonts w:ascii="Times New Roman" w:hAnsi="Times New Roman"/>
            <w:bCs/>
            <w:sz w:val="24"/>
            <w:szCs w:val="24"/>
          </w:rPr>
          <w:t>gr</w:t>
        </w:r>
      </w:hyperlink>
      <w:r w:rsidRPr="00394285">
        <w:rPr>
          <w:rFonts w:ascii="Times New Roman" w:hAnsi="Times New Roman"/>
          <w:bCs/>
          <w:sz w:val="24"/>
          <w:szCs w:val="24"/>
          <w:lang w:val="el-GR"/>
        </w:rPr>
        <w:t xml:space="preserve">) </w:t>
      </w:r>
    </w:p>
    <w:p w:rsidR="00672824" w:rsidRPr="00394285" w:rsidRDefault="00672824" w:rsidP="00672824">
      <w:pPr>
        <w:numPr>
          <w:ilvl w:val="0"/>
          <w:numId w:val="5"/>
        </w:numPr>
        <w:spacing w:after="0" w:line="240" w:lineRule="auto"/>
        <w:jc w:val="both"/>
        <w:rPr>
          <w:rFonts w:ascii="Times New Roman" w:hAnsi="Times New Roman"/>
          <w:bCs/>
          <w:sz w:val="24"/>
          <w:szCs w:val="24"/>
        </w:rPr>
      </w:pPr>
      <w:proofErr w:type="spellStart"/>
      <w:r w:rsidRPr="00394285">
        <w:rPr>
          <w:rFonts w:ascii="Times New Roman" w:hAnsi="Times New Roman"/>
          <w:bCs/>
          <w:sz w:val="24"/>
          <w:szCs w:val="24"/>
        </w:rPr>
        <w:t>στ</w:t>
      </w:r>
      <w:proofErr w:type="spellEnd"/>
      <w:r w:rsidRPr="00394285">
        <w:rPr>
          <w:rFonts w:ascii="Times New Roman" w:hAnsi="Times New Roman"/>
          <w:bCs/>
          <w:sz w:val="24"/>
          <w:szCs w:val="24"/>
        </w:rPr>
        <w:t xml:space="preserve">α </w:t>
      </w:r>
      <w:proofErr w:type="spellStart"/>
      <w:r w:rsidRPr="00394285">
        <w:rPr>
          <w:rFonts w:ascii="Times New Roman" w:hAnsi="Times New Roman"/>
          <w:bCs/>
          <w:sz w:val="24"/>
          <w:szCs w:val="24"/>
        </w:rPr>
        <w:t>γρ</w:t>
      </w:r>
      <w:proofErr w:type="spellEnd"/>
      <w:r w:rsidRPr="00394285">
        <w:rPr>
          <w:rFonts w:ascii="Times New Roman" w:hAnsi="Times New Roman"/>
          <w:bCs/>
          <w:sz w:val="24"/>
          <w:szCs w:val="24"/>
        </w:rPr>
        <w:t xml:space="preserve">αφεία </w:t>
      </w:r>
      <w:proofErr w:type="spellStart"/>
      <w:r w:rsidRPr="00394285">
        <w:rPr>
          <w:rFonts w:ascii="Times New Roman" w:hAnsi="Times New Roman"/>
          <w:bCs/>
          <w:sz w:val="24"/>
          <w:szCs w:val="24"/>
        </w:rPr>
        <w:t>της</w:t>
      </w:r>
      <w:proofErr w:type="spellEnd"/>
      <w:r w:rsidRPr="00394285">
        <w:rPr>
          <w:rFonts w:ascii="Times New Roman" w:hAnsi="Times New Roman"/>
          <w:bCs/>
          <w:sz w:val="24"/>
          <w:szCs w:val="24"/>
        </w:rPr>
        <w:t xml:space="preserve"> </w:t>
      </w:r>
      <w:proofErr w:type="spellStart"/>
      <w:r w:rsidRPr="00394285">
        <w:rPr>
          <w:rFonts w:ascii="Times New Roman" w:hAnsi="Times New Roman"/>
          <w:bCs/>
          <w:sz w:val="24"/>
          <w:szCs w:val="24"/>
        </w:rPr>
        <w:t>Διοίκησης</w:t>
      </w:r>
      <w:proofErr w:type="spellEnd"/>
    </w:p>
    <w:p w:rsidR="00672824" w:rsidRPr="00394285" w:rsidRDefault="00672824" w:rsidP="00672824">
      <w:pPr>
        <w:spacing w:after="0" w:line="240" w:lineRule="auto"/>
        <w:jc w:val="both"/>
        <w:rPr>
          <w:rFonts w:ascii="Times New Roman" w:hAnsi="Times New Roman"/>
          <w:bCs/>
          <w:sz w:val="24"/>
          <w:szCs w:val="24"/>
          <w:lang w:val="el-GR"/>
        </w:rPr>
      </w:pPr>
      <w:r>
        <w:rPr>
          <w:rFonts w:ascii="Times New Roman" w:hAnsi="Times New Roman"/>
          <w:b/>
          <w:bCs/>
          <w:sz w:val="24"/>
          <w:szCs w:val="24"/>
        </w:rPr>
        <w:t>O</w:t>
      </w:r>
      <w:r w:rsidRPr="00394285">
        <w:rPr>
          <w:rFonts w:ascii="Times New Roman" w:hAnsi="Times New Roman"/>
          <w:b/>
          <w:bCs/>
          <w:sz w:val="24"/>
          <w:szCs w:val="24"/>
          <w:lang w:val="el-GR"/>
        </w:rPr>
        <w:t>ι υποβολές των αιτήσεων ξεκινούν από την Τετάρτη 15 Μαΐου 2019 έως και 5 Ιουνίου 2019</w:t>
      </w:r>
      <w:r w:rsidRPr="00394285">
        <w:rPr>
          <w:rFonts w:ascii="Times New Roman" w:hAnsi="Times New Roman"/>
          <w:bCs/>
          <w:sz w:val="24"/>
          <w:szCs w:val="24"/>
          <w:lang w:val="el-GR"/>
        </w:rPr>
        <w:t>.</w:t>
      </w:r>
    </w:p>
    <w:p w:rsidR="00672824" w:rsidRPr="00394285" w:rsidRDefault="00672824" w:rsidP="00672824">
      <w:pPr>
        <w:spacing w:after="0" w:line="240" w:lineRule="auto"/>
        <w:jc w:val="both"/>
        <w:rPr>
          <w:rFonts w:ascii="Times New Roman" w:hAnsi="Times New Roman"/>
          <w:b/>
          <w:bCs/>
          <w:sz w:val="24"/>
          <w:szCs w:val="24"/>
          <w:lang w:val="el-GR"/>
        </w:rPr>
      </w:pPr>
      <w:r w:rsidRPr="00394285">
        <w:rPr>
          <w:rFonts w:ascii="Times New Roman" w:hAnsi="Times New Roman"/>
          <w:b/>
          <w:bCs/>
          <w:sz w:val="24"/>
          <w:szCs w:val="24"/>
          <w:lang w:val="el-GR"/>
        </w:rPr>
        <w:t>Η επιλογή των παιδιών θα ανακοινωθεί εντός του Ιουλίου 2019.</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Μετά τ</w:t>
      </w:r>
      <w:r>
        <w:rPr>
          <w:rFonts w:ascii="Times New Roman" w:hAnsi="Times New Roman"/>
          <w:bCs/>
          <w:sz w:val="24"/>
          <w:szCs w:val="24"/>
          <w:lang w:val="el-GR"/>
        </w:rPr>
        <w:t>ην ανακοίνωση των αποτελεσμάτων</w:t>
      </w:r>
      <w:r w:rsidRPr="00394285">
        <w:rPr>
          <w:rFonts w:ascii="Times New Roman" w:hAnsi="Times New Roman"/>
          <w:bCs/>
          <w:sz w:val="24"/>
          <w:szCs w:val="24"/>
          <w:lang w:val="el-GR"/>
        </w:rPr>
        <w:t>,</w:t>
      </w:r>
      <w:r w:rsidRPr="002477F0">
        <w:rPr>
          <w:rFonts w:ascii="Times New Roman" w:hAnsi="Times New Roman"/>
          <w:bCs/>
          <w:sz w:val="24"/>
          <w:szCs w:val="24"/>
          <w:lang w:val="el-GR"/>
        </w:rPr>
        <w:t xml:space="preserve"> </w:t>
      </w:r>
      <w:r w:rsidRPr="00394285">
        <w:rPr>
          <w:rFonts w:ascii="Times New Roman" w:hAnsi="Times New Roman"/>
          <w:bCs/>
          <w:sz w:val="24"/>
          <w:szCs w:val="24"/>
          <w:lang w:val="el-GR"/>
        </w:rPr>
        <w:t>θα ακολουθήσει η διαδικασία εγγραφής των βρεφών και των νήπιων στους αντίστοιχους σταθμούς.</w:t>
      </w:r>
    </w:p>
    <w:p w:rsidR="00672824" w:rsidRPr="00394285"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lastRenderedPageBreak/>
        <w:t xml:space="preserve"> Ο σχετικός πίνακας αποτελεσμάτων θα περιλαμβάνει τα αρχικά γράμματα των ονομάτων των παιδιών καθώς και τον αριθμό πρωτοκόλλου της αίτησης.</w:t>
      </w:r>
    </w:p>
    <w:p w:rsidR="00672824" w:rsidRDefault="00672824" w:rsidP="00672824">
      <w:pPr>
        <w:spacing w:after="0" w:line="240" w:lineRule="auto"/>
        <w:jc w:val="both"/>
        <w:rPr>
          <w:rFonts w:ascii="Times New Roman" w:hAnsi="Times New Roman"/>
          <w:bCs/>
          <w:sz w:val="24"/>
          <w:szCs w:val="24"/>
          <w:lang w:val="el-GR"/>
        </w:rPr>
      </w:pPr>
      <w:r w:rsidRPr="00394285">
        <w:rPr>
          <w:rFonts w:ascii="Times New Roman" w:hAnsi="Times New Roman"/>
          <w:bCs/>
          <w:sz w:val="24"/>
          <w:szCs w:val="24"/>
          <w:lang w:val="el-GR"/>
        </w:rPr>
        <w:t xml:space="preserve">• </w:t>
      </w:r>
      <w:r w:rsidRPr="00394285">
        <w:rPr>
          <w:rFonts w:ascii="Times New Roman" w:hAnsi="Times New Roman"/>
          <w:b/>
          <w:bCs/>
          <w:sz w:val="24"/>
          <w:szCs w:val="24"/>
          <w:lang w:val="el-GR"/>
        </w:rPr>
        <w:t>Οι  σταθμοί θα υποδεχτούν τα παιδιά από 3 /09/2019</w:t>
      </w:r>
      <w:r w:rsidRPr="00394285">
        <w:rPr>
          <w:rFonts w:ascii="Times New Roman" w:hAnsi="Times New Roman"/>
          <w:bCs/>
          <w:sz w:val="24"/>
          <w:szCs w:val="24"/>
          <w:lang w:val="el-GR"/>
        </w:rPr>
        <w:t xml:space="preserve">. </w:t>
      </w:r>
      <w:r>
        <w:rPr>
          <w:rFonts w:ascii="Times New Roman" w:hAnsi="Times New Roman"/>
          <w:sz w:val="24"/>
          <w:szCs w:val="24"/>
          <w:lang w:val="el-GR"/>
        </w:rPr>
        <w:t>Οι γονείς θα μπορούν να επισκέπτονται τους σταθμούς για την εγγραφή των παιδιών τους,  προσκομίζοντας  στην Προϊσταμένη το αποδεικτικό κατάθεσης της Τράπεζας για την εγγραφή-επανεγγραφή</w:t>
      </w:r>
      <w:r w:rsidR="00580833">
        <w:rPr>
          <w:rFonts w:ascii="Times New Roman" w:hAnsi="Times New Roman"/>
          <w:sz w:val="24"/>
          <w:szCs w:val="24"/>
          <w:lang w:val="el-GR"/>
        </w:rPr>
        <w:t>.</w:t>
      </w:r>
    </w:p>
    <w:p w:rsidR="003F3548" w:rsidRPr="00672824" w:rsidRDefault="00750218">
      <w:pPr>
        <w:rPr>
          <w:lang w:val="el-GR"/>
        </w:rPr>
      </w:pPr>
    </w:p>
    <w:sectPr w:rsidR="003F3548" w:rsidRPr="00672824">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218" w:rsidRDefault="00750218" w:rsidP="007645DC">
      <w:pPr>
        <w:spacing w:after="0" w:line="240" w:lineRule="auto"/>
      </w:pPr>
      <w:r>
        <w:separator/>
      </w:r>
    </w:p>
  </w:endnote>
  <w:endnote w:type="continuationSeparator" w:id="0">
    <w:p w:rsidR="00750218" w:rsidRDefault="00750218" w:rsidP="00764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218" w:rsidRDefault="00750218" w:rsidP="007645DC">
      <w:pPr>
        <w:spacing w:after="0" w:line="240" w:lineRule="auto"/>
      </w:pPr>
      <w:r>
        <w:separator/>
      </w:r>
    </w:p>
  </w:footnote>
  <w:footnote w:type="continuationSeparator" w:id="0">
    <w:p w:rsidR="00750218" w:rsidRDefault="00750218" w:rsidP="00764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5DC" w:rsidRPr="007645DC" w:rsidRDefault="007645DC" w:rsidP="007645DC">
    <w:pPr>
      <w:pStyle w:val="a4"/>
      <w:jc w:val="right"/>
      <w:rPr>
        <w:lang w:val="el-GR"/>
      </w:rPr>
    </w:pPr>
    <w:r>
      <w:rPr>
        <w:lang w:val="el-GR"/>
      </w:rPr>
      <w:t>ΑΔΑ: Ψ3ΥΥΩ6Υ-ΟΛΗ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D35BF"/>
    <w:multiLevelType w:val="hybridMultilevel"/>
    <w:tmpl w:val="A77025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2A40F2"/>
    <w:multiLevelType w:val="hybridMultilevel"/>
    <w:tmpl w:val="50D2FD20"/>
    <w:lvl w:ilvl="0" w:tplc="4DCCE212">
      <w:start w:val="1"/>
      <w:numFmt w:val="decimal"/>
      <w:lvlText w:val="%1."/>
      <w:lvlJc w:val="left"/>
      <w:pPr>
        <w:ind w:left="578" w:hanging="360"/>
      </w:pPr>
      <w:rPr>
        <w:rFonts w:hint="default"/>
      </w:rPr>
    </w:lvl>
    <w:lvl w:ilvl="1" w:tplc="04080019" w:tentative="1">
      <w:start w:val="1"/>
      <w:numFmt w:val="lowerLetter"/>
      <w:lvlText w:val="%2."/>
      <w:lvlJc w:val="left"/>
      <w:pPr>
        <w:ind w:left="1298" w:hanging="360"/>
      </w:pPr>
    </w:lvl>
    <w:lvl w:ilvl="2" w:tplc="0408001B" w:tentative="1">
      <w:start w:val="1"/>
      <w:numFmt w:val="lowerRoman"/>
      <w:lvlText w:val="%3."/>
      <w:lvlJc w:val="right"/>
      <w:pPr>
        <w:ind w:left="2018" w:hanging="180"/>
      </w:pPr>
    </w:lvl>
    <w:lvl w:ilvl="3" w:tplc="0408000F" w:tentative="1">
      <w:start w:val="1"/>
      <w:numFmt w:val="decimal"/>
      <w:lvlText w:val="%4."/>
      <w:lvlJc w:val="left"/>
      <w:pPr>
        <w:ind w:left="2738" w:hanging="360"/>
      </w:pPr>
    </w:lvl>
    <w:lvl w:ilvl="4" w:tplc="04080019" w:tentative="1">
      <w:start w:val="1"/>
      <w:numFmt w:val="lowerLetter"/>
      <w:lvlText w:val="%5."/>
      <w:lvlJc w:val="left"/>
      <w:pPr>
        <w:ind w:left="3458" w:hanging="360"/>
      </w:pPr>
    </w:lvl>
    <w:lvl w:ilvl="5" w:tplc="0408001B" w:tentative="1">
      <w:start w:val="1"/>
      <w:numFmt w:val="lowerRoman"/>
      <w:lvlText w:val="%6."/>
      <w:lvlJc w:val="right"/>
      <w:pPr>
        <w:ind w:left="4178" w:hanging="180"/>
      </w:pPr>
    </w:lvl>
    <w:lvl w:ilvl="6" w:tplc="0408000F" w:tentative="1">
      <w:start w:val="1"/>
      <w:numFmt w:val="decimal"/>
      <w:lvlText w:val="%7."/>
      <w:lvlJc w:val="left"/>
      <w:pPr>
        <w:ind w:left="4898" w:hanging="360"/>
      </w:pPr>
    </w:lvl>
    <w:lvl w:ilvl="7" w:tplc="04080019" w:tentative="1">
      <w:start w:val="1"/>
      <w:numFmt w:val="lowerLetter"/>
      <w:lvlText w:val="%8."/>
      <w:lvlJc w:val="left"/>
      <w:pPr>
        <w:ind w:left="5618" w:hanging="360"/>
      </w:pPr>
    </w:lvl>
    <w:lvl w:ilvl="8" w:tplc="0408001B" w:tentative="1">
      <w:start w:val="1"/>
      <w:numFmt w:val="lowerRoman"/>
      <w:lvlText w:val="%9."/>
      <w:lvlJc w:val="right"/>
      <w:pPr>
        <w:ind w:left="6338" w:hanging="180"/>
      </w:pPr>
    </w:lvl>
  </w:abstractNum>
  <w:abstractNum w:abstractNumId="2" w15:restartNumberingAfterBreak="0">
    <w:nsid w:val="12D94137"/>
    <w:multiLevelType w:val="hybridMultilevel"/>
    <w:tmpl w:val="5AE6A2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37B11AE"/>
    <w:multiLevelType w:val="hybridMultilevel"/>
    <w:tmpl w:val="C3F4E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BE724D"/>
    <w:multiLevelType w:val="hybridMultilevel"/>
    <w:tmpl w:val="6696F0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5BB67BC"/>
    <w:multiLevelType w:val="hybridMultilevel"/>
    <w:tmpl w:val="C010AB98"/>
    <w:lvl w:ilvl="0" w:tplc="04080001">
      <w:start w:val="1"/>
      <w:numFmt w:val="bullet"/>
      <w:lvlText w:val=""/>
      <w:lvlJc w:val="left"/>
      <w:pPr>
        <w:ind w:left="786" w:hanging="360"/>
      </w:pPr>
      <w:rPr>
        <w:rFonts w:ascii="Symbol" w:hAnsi="Symbol"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6" w15:restartNumberingAfterBreak="0">
    <w:nsid w:val="1CF92501"/>
    <w:multiLevelType w:val="hybridMultilevel"/>
    <w:tmpl w:val="C324BE3A"/>
    <w:lvl w:ilvl="0" w:tplc="04080001">
      <w:start w:val="1"/>
      <w:numFmt w:val="bullet"/>
      <w:lvlText w:val=""/>
      <w:lvlJc w:val="left"/>
      <w:pPr>
        <w:ind w:left="900" w:hanging="360"/>
      </w:pPr>
      <w:rPr>
        <w:rFonts w:ascii="Symbol" w:hAnsi="Symbol" w:hint="default"/>
      </w:rPr>
    </w:lvl>
    <w:lvl w:ilvl="1" w:tplc="04080003" w:tentative="1">
      <w:start w:val="1"/>
      <w:numFmt w:val="bullet"/>
      <w:lvlText w:val="o"/>
      <w:lvlJc w:val="left"/>
      <w:pPr>
        <w:ind w:left="1620" w:hanging="360"/>
      </w:pPr>
      <w:rPr>
        <w:rFonts w:ascii="Courier New" w:hAnsi="Courier New" w:cs="Courier New" w:hint="default"/>
      </w:rPr>
    </w:lvl>
    <w:lvl w:ilvl="2" w:tplc="04080005" w:tentative="1">
      <w:start w:val="1"/>
      <w:numFmt w:val="bullet"/>
      <w:lvlText w:val=""/>
      <w:lvlJc w:val="left"/>
      <w:pPr>
        <w:ind w:left="2340" w:hanging="360"/>
      </w:pPr>
      <w:rPr>
        <w:rFonts w:ascii="Wingdings" w:hAnsi="Wingdings" w:hint="default"/>
      </w:rPr>
    </w:lvl>
    <w:lvl w:ilvl="3" w:tplc="04080001" w:tentative="1">
      <w:start w:val="1"/>
      <w:numFmt w:val="bullet"/>
      <w:lvlText w:val=""/>
      <w:lvlJc w:val="left"/>
      <w:pPr>
        <w:ind w:left="3060" w:hanging="360"/>
      </w:pPr>
      <w:rPr>
        <w:rFonts w:ascii="Symbol" w:hAnsi="Symbol" w:hint="default"/>
      </w:rPr>
    </w:lvl>
    <w:lvl w:ilvl="4" w:tplc="04080003" w:tentative="1">
      <w:start w:val="1"/>
      <w:numFmt w:val="bullet"/>
      <w:lvlText w:val="o"/>
      <w:lvlJc w:val="left"/>
      <w:pPr>
        <w:ind w:left="3780" w:hanging="360"/>
      </w:pPr>
      <w:rPr>
        <w:rFonts w:ascii="Courier New" w:hAnsi="Courier New" w:cs="Courier New" w:hint="default"/>
      </w:rPr>
    </w:lvl>
    <w:lvl w:ilvl="5" w:tplc="04080005" w:tentative="1">
      <w:start w:val="1"/>
      <w:numFmt w:val="bullet"/>
      <w:lvlText w:val=""/>
      <w:lvlJc w:val="left"/>
      <w:pPr>
        <w:ind w:left="4500" w:hanging="360"/>
      </w:pPr>
      <w:rPr>
        <w:rFonts w:ascii="Wingdings" w:hAnsi="Wingdings" w:hint="default"/>
      </w:rPr>
    </w:lvl>
    <w:lvl w:ilvl="6" w:tplc="04080001" w:tentative="1">
      <w:start w:val="1"/>
      <w:numFmt w:val="bullet"/>
      <w:lvlText w:val=""/>
      <w:lvlJc w:val="left"/>
      <w:pPr>
        <w:ind w:left="5220" w:hanging="360"/>
      </w:pPr>
      <w:rPr>
        <w:rFonts w:ascii="Symbol" w:hAnsi="Symbol" w:hint="default"/>
      </w:rPr>
    </w:lvl>
    <w:lvl w:ilvl="7" w:tplc="04080003" w:tentative="1">
      <w:start w:val="1"/>
      <w:numFmt w:val="bullet"/>
      <w:lvlText w:val="o"/>
      <w:lvlJc w:val="left"/>
      <w:pPr>
        <w:ind w:left="5940" w:hanging="360"/>
      </w:pPr>
      <w:rPr>
        <w:rFonts w:ascii="Courier New" w:hAnsi="Courier New" w:cs="Courier New" w:hint="default"/>
      </w:rPr>
    </w:lvl>
    <w:lvl w:ilvl="8" w:tplc="04080005" w:tentative="1">
      <w:start w:val="1"/>
      <w:numFmt w:val="bullet"/>
      <w:lvlText w:val=""/>
      <w:lvlJc w:val="left"/>
      <w:pPr>
        <w:ind w:left="6660" w:hanging="360"/>
      </w:pPr>
      <w:rPr>
        <w:rFonts w:ascii="Wingdings" w:hAnsi="Wingdings" w:hint="default"/>
      </w:rPr>
    </w:lvl>
  </w:abstractNum>
  <w:abstractNum w:abstractNumId="7" w15:restartNumberingAfterBreak="0">
    <w:nsid w:val="27BF7853"/>
    <w:multiLevelType w:val="hybridMultilevel"/>
    <w:tmpl w:val="035E89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0C1163A"/>
    <w:multiLevelType w:val="hybridMultilevel"/>
    <w:tmpl w:val="246CB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39925D08"/>
    <w:multiLevelType w:val="hybridMultilevel"/>
    <w:tmpl w:val="565EC74C"/>
    <w:lvl w:ilvl="0" w:tplc="04080001">
      <w:start w:val="1"/>
      <w:numFmt w:val="bullet"/>
      <w:lvlText w:val=""/>
      <w:lvlJc w:val="left"/>
      <w:pPr>
        <w:ind w:left="1320" w:hanging="360"/>
      </w:pPr>
      <w:rPr>
        <w:rFonts w:ascii="Symbol" w:hAnsi="Symbol" w:hint="default"/>
      </w:rPr>
    </w:lvl>
    <w:lvl w:ilvl="1" w:tplc="04080003" w:tentative="1">
      <w:start w:val="1"/>
      <w:numFmt w:val="bullet"/>
      <w:lvlText w:val="o"/>
      <w:lvlJc w:val="left"/>
      <w:pPr>
        <w:ind w:left="2040" w:hanging="360"/>
      </w:pPr>
      <w:rPr>
        <w:rFonts w:ascii="Courier New" w:hAnsi="Courier New" w:cs="Courier New" w:hint="default"/>
      </w:rPr>
    </w:lvl>
    <w:lvl w:ilvl="2" w:tplc="04080005" w:tentative="1">
      <w:start w:val="1"/>
      <w:numFmt w:val="bullet"/>
      <w:lvlText w:val=""/>
      <w:lvlJc w:val="left"/>
      <w:pPr>
        <w:ind w:left="2760" w:hanging="360"/>
      </w:pPr>
      <w:rPr>
        <w:rFonts w:ascii="Wingdings" w:hAnsi="Wingdings" w:hint="default"/>
      </w:rPr>
    </w:lvl>
    <w:lvl w:ilvl="3" w:tplc="04080001" w:tentative="1">
      <w:start w:val="1"/>
      <w:numFmt w:val="bullet"/>
      <w:lvlText w:val=""/>
      <w:lvlJc w:val="left"/>
      <w:pPr>
        <w:ind w:left="3480" w:hanging="360"/>
      </w:pPr>
      <w:rPr>
        <w:rFonts w:ascii="Symbol" w:hAnsi="Symbol" w:hint="default"/>
      </w:rPr>
    </w:lvl>
    <w:lvl w:ilvl="4" w:tplc="04080003" w:tentative="1">
      <w:start w:val="1"/>
      <w:numFmt w:val="bullet"/>
      <w:lvlText w:val="o"/>
      <w:lvlJc w:val="left"/>
      <w:pPr>
        <w:ind w:left="4200" w:hanging="360"/>
      </w:pPr>
      <w:rPr>
        <w:rFonts w:ascii="Courier New" w:hAnsi="Courier New" w:cs="Courier New" w:hint="default"/>
      </w:rPr>
    </w:lvl>
    <w:lvl w:ilvl="5" w:tplc="04080005" w:tentative="1">
      <w:start w:val="1"/>
      <w:numFmt w:val="bullet"/>
      <w:lvlText w:val=""/>
      <w:lvlJc w:val="left"/>
      <w:pPr>
        <w:ind w:left="4920" w:hanging="360"/>
      </w:pPr>
      <w:rPr>
        <w:rFonts w:ascii="Wingdings" w:hAnsi="Wingdings" w:hint="default"/>
      </w:rPr>
    </w:lvl>
    <w:lvl w:ilvl="6" w:tplc="04080001" w:tentative="1">
      <w:start w:val="1"/>
      <w:numFmt w:val="bullet"/>
      <w:lvlText w:val=""/>
      <w:lvlJc w:val="left"/>
      <w:pPr>
        <w:ind w:left="5640" w:hanging="360"/>
      </w:pPr>
      <w:rPr>
        <w:rFonts w:ascii="Symbol" w:hAnsi="Symbol" w:hint="default"/>
      </w:rPr>
    </w:lvl>
    <w:lvl w:ilvl="7" w:tplc="04080003" w:tentative="1">
      <w:start w:val="1"/>
      <w:numFmt w:val="bullet"/>
      <w:lvlText w:val="o"/>
      <w:lvlJc w:val="left"/>
      <w:pPr>
        <w:ind w:left="6360" w:hanging="360"/>
      </w:pPr>
      <w:rPr>
        <w:rFonts w:ascii="Courier New" w:hAnsi="Courier New" w:cs="Courier New" w:hint="default"/>
      </w:rPr>
    </w:lvl>
    <w:lvl w:ilvl="8" w:tplc="04080005" w:tentative="1">
      <w:start w:val="1"/>
      <w:numFmt w:val="bullet"/>
      <w:lvlText w:val=""/>
      <w:lvlJc w:val="left"/>
      <w:pPr>
        <w:ind w:left="7080" w:hanging="360"/>
      </w:pPr>
      <w:rPr>
        <w:rFonts w:ascii="Wingdings" w:hAnsi="Wingdings" w:hint="default"/>
      </w:rPr>
    </w:lvl>
  </w:abstractNum>
  <w:abstractNum w:abstractNumId="10" w15:restartNumberingAfterBreak="0">
    <w:nsid w:val="3EE11168"/>
    <w:multiLevelType w:val="hybridMultilevel"/>
    <w:tmpl w:val="75BC50D0"/>
    <w:lvl w:ilvl="0" w:tplc="E8EC4800">
      <w:start w:val="1"/>
      <w:numFmt w:val="decimal"/>
      <w:lvlText w:val="%1."/>
      <w:lvlJc w:val="left"/>
      <w:pPr>
        <w:ind w:left="71" w:hanging="360"/>
      </w:pPr>
      <w:rPr>
        <w:rFonts w:hint="default"/>
      </w:rPr>
    </w:lvl>
    <w:lvl w:ilvl="1" w:tplc="04080019" w:tentative="1">
      <w:start w:val="1"/>
      <w:numFmt w:val="lowerLetter"/>
      <w:lvlText w:val="%2."/>
      <w:lvlJc w:val="left"/>
      <w:pPr>
        <w:ind w:left="791" w:hanging="360"/>
      </w:pPr>
    </w:lvl>
    <w:lvl w:ilvl="2" w:tplc="0408001B" w:tentative="1">
      <w:start w:val="1"/>
      <w:numFmt w:val="lowerRoman"/>
      <w:lvlText w:val="%3."/>
      <w:lvlJc w:val="right"/>
      <w:pPr>
        <w:ind w:left="1511" w:hanging="180"/>
      </w:pPr>
    </w:lvl>
    <w:lvl w:ilvl="3" w:tplc="0408000F" w:tentative="1">
      <w:start w:val="1"/>
      <w:numFmt w:val="decimal"/>
      <w:lvlText w:val="%4."/>
      <w:lvlJc w:val="left"/>
      <w:pPr>
        <w:ind w:left="2231" w:hanging="360"/>
      </w:pPr>
    </w:lvl>
    <w:lvl w:ilvl="4" w:tplc="04080019" w:tentative="1">
      <w:start w:val="1"/>
      <w:numFmt w:val="lowerLetter"/>
      <w:lvlText w:val="%5."/>
      <w:lvlJc w:val="left"/>
      <w:pPr>
        <w:ind w:left="2951" w:hanging="360"/>
      </w:pPr>
    </w:lvl>
    <w:lvl w:ilvl="5" w:tplc="0408001B" w:tentative="1">
      <w:start w:val="1"/>
      <w:numFmt w:val="lowerRoman"/>
      <w:lvlText w:val="%6."/>
      <w:lvlJc w:val="right"/>
      <w:pPr>
        <w:ind w:left="3671" w:hanging="180"/>
      </w:pPr>
    </w:lvl>
    <w:lvl w:ilvl="6" w:tplc="0408000F" w:tentative="1">
      <w:start w:val="1"/>
      <w:numFmt w:val="decimal"/>
      <w:lvlText w:val="%7."/>
      <w:lvlJc w:val="left"/>
      <w:pPr>
        <w:ind w:left="4391" w:hanging="360"/>
      </w:pPr>
    </w:lvl>
    <w:lvl w:ilvl="7" w:tplc="04080019" w:tentative="1">
      <w:start w:val="1"/>
      <w:numFmt w:val="lowerLetter"/>
      <w:lvlText w:val="%8."/>
      <w:lvlJc w:val="left"/>
      <w:pPr>
        <w:ind w:left="5111" w:hanging="360"/>
      </w:pPr>
    </w:lvl>
    <w:lvl w:ilvl="8" w:tplc="0408001B" w:tentative="1">
      <w:start w:val="1"/>
      <w:numFmt w:val="lowerRoman"/>
      <w:lvlText w:val="%9."/>
      <w:lvlJc w:val="right"/>
      <w:pPr>
        <w:ind w:left="5831" w:hanging="180"/>
      </w:pPr>
    </w:lvl>
  </w:abstractNum>
  <w:abstractNum w:abstractNumId="11" w15:restartNumberingAfterBreak="0">
    <w:nsid w:val="42F3179E"/>
    <w:multiLevelType w:val="hybridMultilevel"/>
    <w:tmpl w:val="92401E9C"/>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2" w15:restartNumberingAfterBreak="0">
    <w:nsid w:val="43403E61"/>
    <w:multiLevelType w:val="hybridMultilevel"/>
    <w:tmpl w:val="022827E0"/>
    <w:lvl w:ilvl="0" w:tplc="12ACC1B8">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44907EFA"/>
    <w:multiLevelType w:val="hybridMultilevel"/>
    <w:tmpl w:val="F4ECAA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44CA2EBE"/>
    <w:multiLevelType w:val="hybridMultilevel"/>
    <w:tmpl w:val="009CCA50"/>
    <w:lvl w:ilvl="0" w:tplc="0408000F">
      <w:start w:val="1"/>
      <w:numFmt w:val="decimal"/>
      <w:lvlText w:val="%1."/>
      <w:lvlJc w:val="lef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A001991"/>
    <w:multiLevelType w:val="hybridMultilevel"/>
    <w:tmpl w:val="8A1A8B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CAF2345"/>
    <w:multiLevelType w:val="hybridMultilevel"/>
    <w:tmpl w:val="17B6F6E6"/>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7" w15:restartNumberingAfterBreak="0">
    <w:nsid w:val="63087F71"/>
    <w:multiLevelType w:val="hybridMultilevel"/>
    <w:tmpl w:val="4D3456E4"/>
    <w:lvl w:ilvl="0" w:tplc="89309486">
      <w:start w:val="1"/>
      <w:numFmt w:val="decimal"/>
      <w:lvlText w:val="%1."/>
      <w:lvlJc w:val="left"/>
      <w:pPr>
        <w:ind w:left="938" w:hanging="360"/>
      </w:pPr>
      <w:rPr>
        <w:rFonts w:hint="default"/>
      </w:rPr>
    </w:lvl>
    <w:lvl w:ilvl="1" w:tplc="04080019" w:tentative="1">
      <w:start w:val="1"/>
      <w:numFmt w:val="lowerLetter"/>
      <w:lvlText w:val="%2."/>
      <w:lvlJc w:val="left"/>
      <w:pPr>
        <w:ind w:left="1658" w:hanging="360"/>
      </w:pPr>
    </w:lvl>
    <w:lvl w:ilvl="2" w:tplc="0408001B" w:tentative="1">
      <w:start w:val="1"/>
      <w:numFmt w:val="lowerRoman"/>
      <w:lvlText w:val="%3."/>
      <w:lvlJc w:val="right"/>
      <w:pPr>
        <w:ind w:left="2378" w:hanging="180"/>
      </w:pPr>
    </w:lvl>
    <w:lvl w:ilvl="3" w:tplc="0408000F" w:tentative="1">
      <w:start w:val="1"/>
      <w:numFmt w:val="decimal"/>
      <w:lvlText w:val="%4."/>
      <w:lvlJc w:val="left"/>
      <w:pPr>
        <w:ind w:left="3098" w:hanging="360"/>
      </w:pPr>
    </w:lvl>
    <w:lvl w:ilvl="4" w:tplc="04080019" w:tentative="1">
      <w:start w:val="1"/>
      <w:numFmt w:val="lowerLetter"/>
      <w:lvlText w:val="%5."/>
      <w:lvlJc w:val="left"/>
      <w:pPr>
        <w:ind w:left="3818" w:hanging="360"/>
      </w:pPr>
    </w:lvl>
    <w:lvl w:ilvl="5" w:tplc="0408001B" w:tentative="1">
      <w:start w:val="1"/>
      <w:numFmt w:val="lowerRoman"/>
      <w:lvlText w:val="%6."/>
      <w:lvlJc w:val="right"/>
      <w:pPr>
        <w:ind w:left="4538" w:hanging="180"/>
      </w:pPr>
    </w:lvl>
    <w:lvl w:ilvl="6" w:tplc="0408000F" w:tentative="1">
      <w:start w:val="1"/>
      <w:numFmt w:val="decimal"/>
      <w:lvlText w:val="%7."/>
      <w:lvlJc w:val="left"/>
      <w:pPr>
        <w:ind w:left="5258" w:hanging="360"/>
      </w:pPr>
    </w:lvl>
    <w:lvl w:ilvl="7" w:tplc="04080019" w:tentative="1">
      <w:start w:val="1"/>
      <w:numFmt w:val="lowerLetter"/>
      <w:lvlText w:val="%8."/>
      <w:lvlJc w:val="left"/>
      <w:pPr>
        <w:ind w:left="5978" w:hanging="360"/>
      </w:pPr>
    </w:lvl>
    <w:lvl w:ilvl="8" w:tplc="0408001B" w:tentative="1">
      <w:start w:val="1"/>
      <w:numFmt w:val="lowerRoman"/>
      <w:lvlText w:val="%9."/>
      <w:lvlJc w:val="right"/>
      <w:pPr>
        <w:ind w:left="6698" w:hanging="180"/>
      </w:pPr>
    </w:lvl>
  </w:abstractNum>
  <w:abstractNum w:abstractNumId="18" w15:restartNumberingAfterBreak="0">
    <w:nsid w:val="67AA35A3"/>
    <w:multiLevelType w:val="hybridMultilevel"/>
    <w:tmpl w:val="BF245F8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B294A1E"/>
    <w:multiLevelType w:val="hybridMultilevel"/>
    <w:tmpl w:val="014899DC"/>
    <w:lvl w:ilvl="0" w:tplc="56DEFC76">
      <w:start w:val="1"/>
      <w:numFmt w:val="decimal"/>
      <w:lvlText w:val="%1."/>
      <w:lvlJc w:val="left"/>
      <w:pPr>
        <w:ind w:left="71" w:hanging="360"/>
      </w:pPr>
      <w:rPr>
        <w:rFonts w:hint="default"/>
      </w:rPr>
    </w:lvl>
    <w:lvl w:ilvl="1" w:tplc="04080019" w:tentative="1">
      <w:start w:val="1"/>
      <w:numFmt w:val="lowerLetter"/>
      <w:lvlText w:val="%2."/>
      <w:lvlJc w:val="left"/>
      <w:pPr>
        <w:ind w:left="791" w:hanging="360"/>
      </w:pPr>
    </w:lvl>
    <w:lvl w:ilvl="2" w:tplc="0408001B" w:tentative="1">
      <w:start w:val="1"/>
      <w:numFmt w:val="lowerRoman"/>
      <w:lvlText w:val="%3."/>
      <w:lvlJc w:val="right"/>
      <w:pPr>
        <w:ind w:left="1511" w:hanging="180"/>
      </w:pPr>
    </w:lvl>
    <w:lvl w:ilvl="3" w:tplc="0408000F" w:tentative="1">
      <w:start w:val="1"/>
      <w:numFmt w:val="decimal"/>
      <w:lvlText w:val="%4."/>
      <w:lvlJc w:val="left"/>
      <w:pPr>
        <w:ind w:left="2231" w:hanging="360"/>
      </w:pPr>
    </w:lvl>
    <w:lvl w:ilvl="4" w:tplc="04080019" w:tentative="1">
      <w:start w:val="1"/>
      <w:numFmt w:val="lowerLetter"/>
      <w:lvlText w:val="%5."/>
      <w:lvlJc w:val="left"/>
      <w:pPr>
        <w:ind w:left="2951" w:hanging="360"/>
      </w:pPr>
    </w:lvl>
    <w:lvl w:ilvl="5" w:tplc="0408001B" w:tentative="1">
      <w:start w:val="1"/>
      <w:numFmt w:val="lowerRoman"/>
      <w:lvlText w:val="%6."/>
      <w:lvlJc w:val="right"/>
      <w:pPr>
        <w:ind w:left="3671" w:hanging="180"/>
      </w:pPr>
    </w:lvl>
    <w:lvl w:ilvl="6" w:tplc="0408000F" w:tentative="1">
      <w:start w:val="1"/>
      <w:numFmt w:val="decimal"/>
      <w:lvlText w:val="%7."/>
      <w:lvlJc w:val="left"/>
      <w:pPr>
        <w:ind w:left="4391" w:hanging="360"/>
      </w:pPr>
    </w:lvl>
    <w:lvl w:ilvl="7" w:tplc="04080019" w:tentative="1">
      <w:start w:val="1"/>
      <w:numFmt w:val="lowerLetter"/>
      <w:lvlText w:val="%8."/>
      <w:lvlJc w:val="left"/>
      <w:pPr>
        <w:ind w:left="5111" w:hanging="360"/>
      </w:pPr>
    </w:lvl>
    <w:lvl w:ilvl="8" w:tplc="0408001B" w:tentative="1">
      <w:start w:val="1"/>
      <w:numFmt w:val="lowerRoman"/>
      <w:lvlText w:val="%9."/>
      <w:lvlJc w:val="right"/>
      <w:pPr>
        <w:ind w:left="5831" w:hanging="180"/>
      </w:pPr>
    </w:lvl>
  </w:abstractNum>
  <w:num w:numId="1">
    <w:abstractNumId w:val="6"/>
  </w:num>
  <w:num w:numId="2">
    <w:abstractNumId w:val="9"/>
  </w:num>
  <w:num w:numId="3">
    <w:abstractNumId w:val="15"/>
  </w:num>
  <w:num w:numId="4">
    <w:abstractNumId w:val="16"/>
  </w:num>
  <w:num w:numId="5">
    <w:abstractNumId w:val="18"/>
  </w:num>
  <w:num w:numId="6">
    <w:abstractNumId w:val="3"/>
  </w:num>
  <w:num w:numId="7">
    <w:abstractNumId w:val="13"/>
  </w:num>
  <w:num w:numId="8">
    <w:abstractNumId w:val="12"/>
  </w:num>
  <w:num w:numId="9">
    <w:abstractNumId w:val="8"/>
  </w:num>
  <w:num w:numId="10">
    <w:abstractNumId w:val="11"/>
  </w:num>
  <w:num w:numId="11">
    <w:abstractNumId w:val="2"/>
  </w:num>
  <w:num w:numId="12">
    <w:abstractNumId w:val="5"/>
  </w:num>
  <w:num w:numId="13">
    <w:abstractNumId w:val="7"/>
  </w:num>
  <w:num w:numId="14">
    <w:abstractNumId w:val="10"/>
  </w:num>
  <w:num w:numId="15">
    <w:abstractNumId w:val="19"/>
  </w:num>
  <w:num w:numId="16">
    <w:abstractNumId w:val="17"/>
  </w:num>
  <w:num w:numId="17">
    <w:abstractNumId w:val="1"/>
  </w:num>
  <w:num w:numId="18">
    <w:abstractNumId w:val="14"/>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39"/>
    <w:rsid w:val="00270039"/>
    <w:rsid w:val="00367F8C"/>
    <w:rsid w:val="00567630"/>
    <w:rsid w:val="00580833"/>
    <w:rsid w:val="00672824"/>
    <w:rsid w:val="00737BB3"/>
    <w:rsid w:val="00750218"/>
    <w:rsid w:val="007645DC"/>
    <w:rsid w:val="00777C77"/>
    <w:rsid w:val="00D40C81"/>
    <w:rsid w:val="00DD6E5F"/>
    <w:rsid w:val="00DE3E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85E600-7F1B-46CA-97A7-99DAD234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824"/>
    <w:pPr>
      <w:spacing w:after="200" w:line="252" w:lineRule="auto"/>
    </w:pPr>
    <w:rPr>
      <w:rFonts w:ascii="Cambria" w:eastAsia="Times New Roman" w:hAnsi="Cambria" w:cs="Times New Roman"/>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824"/>
    <w:pPr>
      <w:spacing w:before="200" w:line="276" w:lineRule="auto"/>
      <w:ind w:left="720"/>
      <w:contextualSpacing/>
    </w:pPr>
    <w:rPr>
      <w:rFonts w:ascii="Times New Roman" w:hAnsi="Times New Roman"/>
      <w:sz w:val="20"/>
      <w:szCs w:val="20"/>
    </w:rPr>
  </w:style>
  <w:style w:type="character" w:styleId="-">
    <w:name w:val="Hyperlink"/>
    <w:basedOn w:val="a0"/>
    <w:unhideWhenUsed/>
    <w:rsid w:val="00672824"/>
    <w:rPr>
      <w:color w:val="0563C1" w:themeColor="hyperlink"/>
      <w:u w:val="single"/>
    </w:rPr>
  </w:style>
  <w:style w:type="paragraph" w:styleId="a4">
    <w:name w:val="header"/>
    <w:basedOn w:val="a"/>
    <w:link w:val="Char"/>
    <w:uiPriority w:val="99"/>
    <w:unhideWhenUsed/>
    <w:rsid w:val="007645DC"/>
    <w:pPr>
      <w:tabs>
        <w:tab w:val="center" w:pos="4153"/>
        <w:tab w:val="right" w:pos="8306"/>
      </w:tabs>
      <w:spacing w:after="0" w:line="240" w:lineRule="auto"/>
    </w:pPr>
  </w:style>
  <w:style w:type="character" w:customStyle="1" w:styleId="Char">
    <w:name w:val="Κεφαλίδα Char"/>
    <w:basedOn w:val="a0"/>
    <w:link w:val="a4"/>
    <w:uiPriority w:val="99"/>
    <w:rsid w:val="007645DC"/>
    <w:rPr>
      <w:rFonts w:ascii="Cambria" w:eastAsia="Times New Roman" w:hAnsi="Cambria" w:cs="Times New Roman"/>
      <w:lang w:val="en-US" w:eastAsia="en-US" w:bidi="en-US"/>
    </w:rPr>
  </w:style>
  <w:style w:type="paragraph" w:styleId="a5">
    <w:name w:val="footer"/>
    <w:basedOn w:val="a"/>
    <w:link w:val="Char0"/>
    <w:uiPriority w:val="99"/>
    <w:unhideWhenUsed/>
    <w:rsid w:val="007645DC"/>
    <w:pPr>
      <w:tabs>
        <w:tab w:val="center" w:pos="4153"/>
        <w:tab w:val="right" w:pos="8306"/>
      </w:tabs>
      <w:spacing w:after="0" w:line="240" w:lineRule="auto"/>
    </w:pPr>
  </w:style>
  <w:style w:type="character" w:customStyle="1" w:styleId="Char0">
    <w:name w:val="Υποσέλιδο Char"/>
    <w:basedOn w:val="a0"/>
    <w:link w:val="a5"/>
    <w:uiPriority w:val="99"/>
    <w:rsid w:val="007645DC"/>
    <w:rPr>
      <w:rFonts w:ascii="Cambria" w:eastAsia="Times New Roman" w:hAnsi="Cambria"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taa.gr" TargetMode="External"/><Relationship Id="rId3" Type="http://schemas.openxmlformats.org/officeDocument/2006/relationships/settings" Target="settings.xml"/><Relationship Id="rId7" Type="http://schemas.openxmlformats.org/officeDocument/2006/relationships/hyperlink" Target="http://www.eeta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giaparaskev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4336</Words>
  <Characters>23420</Characters>
  <Application>Microsoft Office Word</Application>
  <DocSecurity>0</DocSecurity>
  <Lines>195</Lines>
  <Paragraphs>55</Paragraphs>
  <ScaleCrop>false</ScaleCrop>
  <Company/>
  <LinksUpToDate>false</LinksUpToDate>
  <CharactersWithSpaces>27701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2019-05-06T06:52:00Z</dcterms:created>
  <dcterms:modified xsi:type="dcterms:W3CDTF">2019-05-07T11:23:00Z</dcterms:modified>
</cp:coreProperties>
</file>