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Ind w:w="-324" w:type="dxa"/>
        <w:tblCellMar>
          <w:left w:w="10" w:type="dxa"/>
          <w:right w:w="10" w:type="dxa"/>
        </w:tblCellMar>
        <w:tblLook w:val="04A0"/>
      </w:tblPr>
      <w:tblGrid>
        <w:gridCol w:w="4260"/>
        <w:gridCol w:w="5027"/>
      </w:tblGrid>
      <w:tr w:rsidR="000B5E3D" w:rsidTr="00E46C76">
        <w:tc>
          <w:tcPr>
            <w:tcW w:w="4260" w:type="dxa"/>
            <w:shd w:val="clear" w:color="auto" w:fill="FFFFFF"/>
            <w:tcMar>
              <w:top w:w="0" w:type="dxa"/>
              <w:left w:w="108" w:type="dxa"/>
              <w:bottom w:w="0" w:type="dxa"/>
              <w:right w:w="108" w:type="dxa"/>
            </w:tcMar>
          </w:tcPr>
          <w:p w:rsidR="000B5E3D" w:rsidRDefault="00E04DEF">
            <w:pPr>
              <w:pStyle w:val="a3"/>
              <w:tabs>
                <w:tab w:val="left" w:pos="1701"/>
              </w:tabs>
              <w:spacing w:after="0" w:line="100" w:lineRule="atLeast"/>
              <w:jc w:val="both"/>
            </w:pPr>
            <w:r>
              <w:rPr>
                <w:noProof/>
                <w:lang w:eastAsia="el-GR"/>
              </w:rPr>
              <w:drawing>
                <wp:inline distT="0" distB="0" distL="0" distR="0">
                  <wp:extent cx="657225" cy="5334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657225" cy="533400"/>
                          </a:xfrm>
                          <a:prstGeom prst="rect">
                            <a:avLst/>
                          </a:prstGeom>
                          <a:noFill/>
                          <a:ln w="9525">
                            <a:noFill/>
                            <a:miter lim="800000"/>
                            <a:headEnd/>
                            <a:tailEnd/>
                          </a:ln>
                        </pic:spPr>
                      </pic:pic>
                    </a:graphicData>
                  </a:graphic>
                </wp:inline>
              </w:drawing>
            </w:r>
          </w:p>
          <w:p w:rsidR="000B5E3D" w:rsidRDefault="00E04DEF">
            <w:pPr>
              <w:pStyle w:val="a3"/>
              <w:tabs>
                <w:tab w:val="left" w:pos="1701"/>
              </w:tabs>
              <w:spacing w:after="0" w:line="100" w:lineRule="atLeast"/>
              <w:jc w:val="both"/>
            </w:pPr>
            <w:r>
              <w:rPr>
                <w:rFonts w:eastAsia="Times New Roman"/>
                <w:b/>
                <w:spacing w:val="-3"/>
                <w:sz w:val="28"/>
                <w:szCs w:val="28"/>
                <w:lang w:eastAsia="ar-SA"/>
              </w:rPr>
              <w:t>ΕΛΛΗΝΙΚΗ ΔΗΜΟΚΡΑΤΙΑ</w:t>
            </w:r>
          </w:p>
          <w:p w:rsidR="000B5E3D" w:rsidRDefault="00E04DEF">
            <w:pPr>
              <w:pStyle w:val="a3"/>
              <w:tabs>
                <w:tab w:val="left" w:pos="1701"/>
              </w:tabs>
              <w:spacing w:after="0" w:line="100" w:lineRule="atLeast"/>
              <w:jc w:val="both"/>
            </w:pPr>
            <w:r>
              <w:rPr>
                <w:rFonts w:eastAsia="Times New Roman"/>
                <w:b/>
                <w:spacing w:val="-3"/>
                <w:sz w:val="28"/>
                <w:szCs w:val="28"/>
                <w:lang w:eastAsia="ar-SA"/>
              </w:rPr>
              <w:t>ΝΟΜΟΣ ΑΤΤΙΚΗΣ</w:t>
            </w:r>
          </w:p>
          <w:p w:rsidR="000B5E3D" w:rsidRDefault="00E04DEF">
            <w:pPr>
              <w:pStyle w:val="a3"/>
              <w:tabs>
                <w:tab w:val="left" w:pos="1701"/>
              </w:tabs>
              <w:spacing w:after="0" w:line="100" w:lineRule="atLeast"/>
              <w:jc w:val="both"/>
            </w:pPr>
            <w:r>
              <w:rPr>
                <w:rFonts w:eastAsia="Times New Roman"/>
                <w:b/>
                <w:bCs/>
                <w:spacing w:val="-3"/>
                <w:sz w:val="28"/>
                <w:szCs w:val="28"/>
                <w:lang w:eastAsia="ar-SA"/>
              </w:rPr>
              <w:t>ΔΗΜΟΣ ΑΓΙΑΣ ΠΑΡΑΣΚΕΥΗΣ</w:t>
            </w:r>
          </w:p>
          <w:p w:rsidR="000B5E3D" w:rsidRDefault="00E04DEF" w:rsidP="00E46C76">
            <w:pPr>
              <w:pStyle w:val="a3"/>
              <w:spacing w:after="0" w:line="100" w:lineRule="atLeast"/>
              <w:rPr>
                <w:rFonts w:eastAsia="Calibri"/>
                <w:b/>
                <w:sz w:val="28"/>
                <w:szCs w:val="28"/>
                <w:lang w:eastAsia="ar-SA"/>
              </w:rPr>
            </w:pPr>
            <w:r>
              <w:rPr>
                <w:rFonts w:eastAsia="Calibri"/>
                <w:b/>
                <w:sz w:val="28"/>
                <w:szCs w:val="28"/>
                <w:lang w:eastAsia="ar-SA"/>
              </w:rPr>
              <w:t xml:space="preserve">Δ/ΝΣΗ </w:t>
            </w:r>
            <w:r w:rsidR="00E46C76">
              <w:rPr>
                <w:rFonts w:eastAsia="Calibri"/>
                <w:b/>
                <w:sz w:val="28"/>
                <w:szCs w:val="28"/>
                <w:lang w:eastAsia="ar-SA"/>
              </w:rPr>
              <w:t>ΟΙΚΟΝΟΜΙΚΗΣ ΥΠΗΡΕΣΙΑΣ</w:t>
            </w:r>
          </w:p>
          <w:p w:rsidR="00E46C76" w:rsidRDefault="00E46C76" w:rsidP="00E46C76">
            <w:pPr>
              <w:pStyle w:val="a3"/>
              <w:tabs>
                <w:tab w:val="left" w:pos="1701"/>
              </w:tabs>
              <w:spacing w:after="0" w:line="100" w:lineRule="atLeast"/>
              <w:jc w:val="both"/>
            </w:pPr>
            <w:r>
              <w:rPr>
                <w:rFonts w:eastAsia="Calibri"/>
                <w:b/>
                <w:spacing w:val="-3"/>
                <w:sz w:val="28"/>
                <w:szCs w:val="28"/>
                <w:lang w:eastAsia="ar-SA"/>
              </w:rPr>
              <w:t>ΤΜΗΜΑ</w:t>
            </w:r>
            <w:r w:rsidRPr="003F2867">
              <w:rPr>
                <w:rFonts w:eastAsia="Calibri"/>
                <w:b/>
                <w:spacing w:val="-3"/>
                <w:sz w:val="28"/>
                <w:szCs w:val="28"/>
                <w:lang w:eastAsia="ar-SA"/>
              </w:rPr>
              <w:t xml:space="preserve"> </w:t>
            </w:r>
            <w:r>
              <w:rPr>
                <w:rFonts w:eastAsia="Calibri"/>
                <w:b/>
                <w:spacing w:val="-3"/>
                <w:sz w:val="28"/>
                <w:szCs w:val="28"/>
                <w:lang w:eastAsia="ar-SA"/>
              </w:rPr>
              <w:t>ΠΡΟΥΠΟΛΟΓΙΣΜΟΥ, ΛΟΓΙΣΤΗΡΙΟΥ &amp; ΠΡΟΜΗΘΕΙΩΝ</w:t>
            </w:r>
          </w:p>
          <w:p w:rsidR="00E46C76" w:rsidRPr="00E46C76" w:rsidRDefault="00E46C76" w:rsidP="00E46C76">
            <w:pPr>
              <w:pStyle w:val="a3"/>
              <w:spacing w:after="0" w:line="100" w:lineRule="atLeast"/>
            </w:pPr>
          </w:p>
        </w:tc>
        <w:tc>
          <w:tcPr>
            <w:tcW w:w="5027" w:type="dxa"/>
            <w:shd w:val="clear" w:color="auto" w:fill="FFFFFF"/>
            <w:tcMar>
              <w:top w:w="0" w:type="dxa"/>
              <w:left w:w="108" w:type="dxa"/>
              <w:bottom w:w="0" w:type="dxa"/>
              <w:right w:w="108" w:type="dxa"/>
            </w:tcMar>
          </w:tcPr>
          <w:p w:rsidR="00E46C76" w:rsidRPr="003F2867" w:rsidRDefault="003F2867" w:rsidP="00E46C76">
            <w:pPr>
              <w:pStyle w:val="a3"/>
              <w:tabs>
                <w:tab w:val="left" w:pos="1377"/>
              </w:tabs>
              <w:spacing w:after="0" w:line="100" w:lineRule="atLeast"/>
              <w:ind w:left="-108"/>
              <w:jc w:val="both"/>
              <w:rPr>
                <w:rFonts w:eastAsia="Calibri"/>
                <w:b/>
                <w:spacing w:val="-3"/>
                <w:sz w:val="28"/>
                <w:szCs w:val="28"/>
                <w:lang w:eastAsia="ar-SA"/>
              </w:rPr>
            </w:pPr>
            <w:r>
              <w:rPr>
                <w:rFonts w:eastAsia="Calibri"/>
                <w:b/>
                <w:sz w:val="28"/>
                <w:szCs w:val="28"/>
              </w:rPr>
              <w:t>“</w:t>
            </w:r>
            <w:r>
              <w:rPr>
                <w:b/>
                <w:sz w:val="28"/>
                <w:szCs w:val="28"/>
              </w:rPr>
              <w:t>ΠΡΟΜΗΘΕΙΑ ΤΡΟΦΙΜΩΝ ΓΙΑ ΤΟ ΚΑΠΗ,  ΤΟ ΚΟΙΝΩΝΙΚΟ ΠΑΝΤΟΠΩΛΕΙΟ, ΤΟ ΚΟΙΝΩΝΙΚΟ ΜΑΓΕΙΡΕΙΟ  ΚΑΙ  ΤΟ Ν.Π.Δ.Δ. ΠΑΙΔΙΚΟΙ ΣΤΑΘΜΟΙ ΔΗΜΟΥ ΑΓΙΑΣ ΠΑΡΑΣΚΕΥΗΣ ΓΙΑ Τ</w:t>
            </w:r>
            <w:r w:rsidR="00235246">
              <w:rPr>
                <w:b/>
                <w:sz w:val="28"/>
                <w:szCs w:val="28"/>
              </w:rPr>
              <w:t>Α</w:t>
            </w:r>
            <w:r>
              <w:rPr>
                <w:b/>
                <w:sz w:val="28"/>
                <w:szCs w:val="28"/>
              </w:rPr>
              <w:t xml:space="preserve"> ΕΤ</w:t>
            </w:r>
            <w:r w:rsidR="00235246">
              <w:rPr>
                <w:b/>
                <w:sz w:val="28"/>
                <w:szCs w:val="28"/>
              </w:rPr>
              <w:t>Η</w:t>
            </w:r>
            <w:r>
              <w:rPr>
                <w:b/>
                <w:sz w:val="28"/>
                <w:szCs w:val="28"/>
              </w:rPr>
              <w:t xml:space="preserve"> 2014</w:t>
            </w:r>
            <w:r w:rsidR="00235246">
              <w:rPr>
                <w:b/>
                <w:sz w:val="28"/>
                <w:szCs w:val="28"/>
              </w:rPr>
              <w:t xml:space="preserve"> - 2015</w:t>
            </w:r>
            <w:r w:rsidRPr="003F2867">
              <w:rPr>
                <w:b/>
                <w:sz w:val="28"/>
                <w:szCs w:val="28"/>
              </w:rPr>
              <w:t>”</w:t>
            </w:r>
          </w:p>
          <w:p w:rsidR="00E46C76" w:rsidRPr="003F2867" w:rsidRDefault="00E46C76" w:rsidP="00E46C76">
            <w:pPr>
              <w:pStyle w:val="a3"/>
              <w:tabs>
                <w:tab w:val="left" w:pos="1377"/>
              </w:tabs>
              <w:spacing w:after="0" w:line="100" w:lineRule="atLeast"/>
              <w:ind w:left="-108"/>
              <w:jc w:val="both"/>
              <w:rPr>
                <w:rFonts w:eastAsia="Calibri"/>
                <w:b/>
                <w:spacing w:val="-3"/>
                <w:sz w:val="28"/>
                <w:szCs w:val="28"/>
                <w:lang w:eastAsia="ar-SA"/>
              </w:rPr>
            </w:pPr>
            <w:r>
              <w:rPr>
                <w:rFonts w:eastAsia="Calibri"/>
                <w:b/>
                <w:spacing w:val="-3"/>
                <w:sz w:val="28"/>
                <w:szCs w:val="28"/>
                <w:lang w:eastAsia="ar-SA"/>
              </w:rPr>
              <w:t xml:space="preserve">  </w:t>
            </w:r>
          </w:p>
          <w:p w:rsidR="003F2867" w:rsidRDefault="003F2867" w:rsidP="003F2867">
            <w:pPr>
              <w:pStyle w:val="draxmes"/>
              <w:snapToGrid w:val="0"/>
              <w:ind w:left="-108"/>
              <w:rPr>
                <w:rFonts w:ascii="Calibri" w:hAnsi="Calibri" w:cs="Calibri"/>
                <w:b/>
                <w:sz w:val="28"/>
                <w:szCs w:val="28"/>
              </w:rPr>
            </w:pPr>
            <w:r>
              <w:rPr>
                <w:rFonts w:ascii="Calibri" w:hAnsi="Calibri" w:cs="Calibri"/>
                <w:b/>
                <w:sz w:val="28"/>
                <w:szCs w:val="28"/>
              </w:rPr>
              <w:t>ΠΡΟΫΠΟΛΟΓΙΣΜΟΣ: 307.</w:t>
            </w:r>
            <w:r w:rsidRPr="003F2867">
              <w:rPr>
                <w:rFonts w:ascii="Calibri" w:hAnsi="Calibri" w:cs="Calibri"/>
                <w:b/>
                <w:sz w:val="28"/>
                <w:szCs w:val="28"/>
              </w:rPr>
              <w:t>116</w:t>
            </w:r>
            <w:r w:rsidRPr="009F6996">
              <w:rPr>
                <w:rFonts w:ascii="Calibri" w:hAnsi="Calibri" w:cs="Calibri"/>
                <w:b/>
                <w:sz w:val="28"/>
                <w:szCs w:val="28"/>
              </w:rPr>
              <w:t>,46</w:t>
            </w:r>
            <w:r>
              <w:rPr>
                <w:rFonts w:ascii="Calibri" w:hAnsi="Calibri" w:cs="Calibri"/>
                <w:b/>
                <w:sz w:val="28"/>
                <w:szCs w:val="28"/>
              </w:rPr>
              <w:t xml:space="preserve"> € </w:t>
            </w:r>
          </w:p>
          <w:p w:rsidR="003F2867" w:rsidRDefault="003F2867" w:rsidP="003F2867">
            <w:pPr>
              <w:pStyle w:val="draxmes"/>
              <w:ind w:left="-108"/>
              <w:rPr>
                <w:rFonts w:ascii="Calibri" w:hAnsi="Calibri" w:cs="Calibri"/>
                <w:b/>
                <w:sz w:val="28"/>
                <w:szCs w:val="28"/>
              </w:rPr>
            </w:pPr>
            <w:r>
              <w:rPr>
                <w:rFonts w:ascii="Calibri" w:hAnsi="Calibri" w:cs="Calibri"/>
                <w:b/>
                <w:sz w:val="28"/>
                <w:szCs w:val="28"/>
              </w:rPr>
              <w:t>(Με Φ.Π.Α. )</w:t>
            </w:r>
          </w:p>
          <w:p w:rsidR="003F2867" w:rsidRDefault="003F2867" w:rsidP="003F2867">
            <w:pPr>
              <w:pStyle w:val="draxmes"/>
              <w:ind w:left="-108"/>
              <w:jc w:val="both"/>
              <w:rPr>
                <w:rFonts w:ascii="Calibri" w:hAnsi="Calibri" w:cs="Calibri"/>
                <w:b/>
                <w:sz w:val="28"/>
                <w:szCs w:val="28"/>
              </w:rPr>
            </w:pPr>
            <w:r>
              <w:rPr>
                <w:rFonts w:ascii="Calibri" w:hAnsi="Calibri" w:cs="Calibri"/>
                <w:b/>
                <w:sz w:val="28"/>
                <w:szCs w:val="28"/>
              </w:rPr>
              <w:t xml:space="preserve">ΑΡ. ΜΕΛΕΤΗΣ : </w:t>
            </w:r>
            <w:r w:rsidRPr="003F2867">
              <w:rPr>
                <w:rFonts w:ascii="Calibri" w:hAnsi="Calibri" w:cs="Calibri"/>
                <w:b/>
                <w:sz w:val="28"/>
                <w:szCs w:val="28"/>
              </w:rPr>
              <w:t>5</w:t>
            </w:r>
            <w:r>
              <w:rPr>
                <w:rFonts w:ascii="Calibri" w:hAnsi="Calibri" w:cs="Calibri"/>
                <w:b/>
                <w:sz w:val="28"/>
                <w:szCs w:val="28"/>
              </w:rPr>
              <w:t xml:space="preserve"> /2014</w:t>
            </w:r>
          </w:p>
          <w:p w:rsidR="003F2867" w:rsidRPr="00DE79E2" w:rsidRDefault="003F2867" w:rsidP="00235246">
            <w:pPr>
              <w:pStyle w:val="a3"/>
              <w:tabs>
                <w:tab w:val="left" w:pos="1377"/>
              </w:tabs>
              <w:spacing w:after="0" w:line="100" w:lineRule="atLeast"/>
              <w:ind w:left="-108"/>
              <w:jc w:val="both"/>
              <w:rPr>
                <w:lang w:val="en-US"/>
              </w:rPr>
            </w:pPr>
            <w:r>
              <w:rPr>
                <w:b/>
                <w:sz w:val="28"/>
                <w:szCs w:val="28"/>
              </w:rPr>
              <w:t>ΑΡ. ΠΡΩΤ</w:t>
            </w:r>
            <w:r>
              <w:rPr>
                <w:b/>
                <w:sz w:val="24"/>
                <w:szCs w:val="24"/>
              </w:rPr>
              <w:t xml:space="preserve">. </w:t>
            </w:r>
            <w:r>
              <w:rPr>
                <w:b/>
                <w:sz w:val="28"/>
                <w:szCs w:val="28"/>
              </w:rPr>
              <w:t>:</w:t>
            </w:r>
            <w:r w:rsidR="00DE79E2">
              <w:rPr>
                <w:b/>
                <w:sz w:val="28"/>
                <w:szCs w:val="28"/>
                <w:lang w:val="en-US"/>
              </w:rPr>
              <w:t xml:space="preserve"> 26121</w:t>
            </w:r>
          </w:p>
        </w:tc>
      </w:tr>
      <w:tr w:rsidR="000B5E3D" w:rsidTr="00E46C76">
        <w:tc>
          <w:tcPr>
            <w:tcW w:w="4260" w:type="dxa"/>
            <w:shd w:val="clear" w:color="auto" w:fill="FFFFFF"/>
            <w:tcMar>
              <w:top w:w="0" w:type="dxa"/>
              <w:left w:w="108" w:type="dxa"/>
              <w:bottom w:w="0" w:type="dxa"/>
              <w:right w:w="108" w:type="dxa"/>
            </w:tcMar>
          </w:tcPr>
          <w:p w:rsidR="000B5E3D" w:rsidRDefault="000B5E3D" w:rsidP="00E46C76">
            <w:pPr>
              <w:pStyle w:val="a3"/>
              <w:tabs>
                <w:tab w:val="left" w:pos="1701"/>
              </w:tabs>
              <w:spacing w:after="0" w:line="100" w:lineRule="atLeast"/>
              <w:jc w:val="both"/>
            </w:pPr>
          </w:p>
        </w:tc>
        <w:tc>
          <w:tcPr>
            <w:tcW w:w="5027" w:type="dxa"/>
            <w:shd w:val="clear" w:color="auto" w:fill="FFFFFF"/>
            <w:tcMar>
              <w:top w:w="0" w:type="dxa"/>
              <w:left w:w="108" w:type="dxa"/>
              <w:bottom w:w="0" w:type="dxa"/>
              <w:right w:w="108" w:type="dxa"/>
            </w:tcMar>
          </w:tcPr>
          <w:p w:rsidR="000B5E3D" w:rsidRDefault="00E04DEF">
            <w:pPr>
              <w:pStyle w:val="a3"/>
              <w:tabs>
                <w:tab w:val="left" w:pos="1377"/>
              </w:tabs>
              <w:spacing w:after="0" w:line="100" w:lineRule="atLeast"/>
              <w:ind w:left="-108"/>
              <w:jc w:val="both"/>
            </w:pPr>
            <w:r w:rsidRPr="00E46C76">
              <w:rPr>
                <w:rFonts w:eastAsia="Times New Roman"/>
                <w:b/>
                <w:spacing w:val="-3"/>
                <w:sz w:val="28"/>
                <w:szCs w:val="28"/>
                <w:lang w:eastAsia="ar-SA"/>
              </w:rPr>
              <w:t xml:space="preserve"> </w:t>
            </w:r>
          </w:p>
        </w:tc>
      </w:tr>
    </w:tbl>
    <w:p w:rsidR="000B5E3D" w:rsidRDefault="00E04DEF">
      <w:pPr>
        <w:pStyle w:val="a3"/>
        <w:keepNext/>
        <w:numPr>
          <w:ilvl w:val="0"/>
          <w:numId w:val="1"/>
        </w:numPr>
        <w:spacing w:before="240" w:after="60" w:line="100" w:lineRule="atLeast"/>
        <w:ind w:left="-360" w:right="-202"/>
        <w:jc w:val="center"/>
      </w:pPr>
      <w:r>
        <w:rPr>
          <w:rFonts w:eastAsia="Calibri"/>
          <w:sz w:val="20"/>
          <w:szCs w:val="24"/>
          <w:lang w:eastAsia="ar-SA"/>
        </w:rPr>
        <w:t xml:space="preserve">                    </w:t>
      </w:r>
    </w:p>
    <w:p w:rsidR="00E46C76" w:rsidRPr="009F6996" w:rsidRDefault="003F2867" w:rsidP="003F2867">
      <w:pPr>
        <w:pStyle w:val="a3"/>
        <w:tabs>
          <w:tab w:val="left" w:pos="1377"/>
        </w:tabs>
        <w:spacing w:after="0" w:line="100" w:lineRule="atLeast"/>
        <w:ind w:left="-108"/>
        <w:jc w:val="center"/>
        <w:rPr>
          <w:b/>
          <w:sz w:val="30"/>
          <w:szCs w:val="30"/>
        </w:rPr>
      </w:pPr>
      <w:r w:rsidRPr="003F2867">
        <w:rPr>
          <w:b/>
          <w:sz w:val="30"/>
          <w:szCs w:val="30"/>
        </w:rPr>
        <w:t>ΔΙΑΚΗΡΥΞΗ  ΔΙΕΘΝΟΥΣ ΑΝΟΙΚΤΟΥ ΜΕΙΟΔΟΤΙΚΟΥ ΔΙΑΓΩΝΙΣΜΟΥ</w:t>
      </w:r>
    </w:p>
    <w:p w:rsidR="003F2867" w:rsidRPr="003F2867" w:rsidRDefault="003F2867" w:rsidP="003F2867">
      <w:pPr>
        <w:pStyle w:val="a3"/>
        <w:tabs>
          <w:tab w:val="left" w:pos="1377"/>
        </w:tabs>
        <w:spacing w:after="0" w:line="100" w:lineRule="atLeast"/>
        <w:ind w:left="-108"/>
        <w:jc w:val="both"/>
        <w:rPr>
          <w:rFonts w:eastAsia="Calibri"/>
          <w:b/>
          <w:spacing w:val="-3"/>
          <w:sz w:val="28"/>
          <w:szCs w:val="28"/>
          <w:lang w:eastAsia="ar-SA"/>
        </w:rPr>
      </w:pPr>
      <w:r>
        <w:rPr>
          <w:b/>
          <w:sz w:val="30"/>
          <w:szCs w:val="30"/>
        </w:rPr>
        <w:t xml:space="preserve">ΓΙΑ ΤΗΝ </w:t>
      </w:r>
      <w:r w:rsidRPr="003F2867">
        <w:rPr>
          <w:rFonts w:eastAsia="Calibri"/>
          <w:b/>
          <w:sz w:val="30"/>
          <w:szCs w:val="30"/>
        </w:rPr>
        <w:t>“</w:t>
      </w:r>
      <w:r w:rsidRPr="003F2867">
        <w:rPr>
          <w:b/>
          <w:sz w:val="30"/>
          <w:szCs w:val="30"/>
        </w:rPr>
        <w:t>ΠΡΟΜΗΘΕΙΑ ΤΡΟΦΙΜΩΝ ΓΙΑ ΤΟ ΚΑΠΗ,  ΤΟ ΚΟΙΝΩΝΙΚΟ ΠΑΝΤΟΠΩΛΕΙΟ, ΤΟ ΚΟΙΝΩΝΙΚΟ ΜΑΓΕΙΡΕΙΟ  ΚΑΙ  ΤΟ Ν.Π.Δ.Δ. ΠΑΙΔΙΚΟΙ ΣΤΑΘΜΟΙ ΔΗΜΟΥ ΑΓΙΑΣ ΠΑΡΑΣΚΕΥΗΣ ΓΙΑ Τ</w:t>
      </w:r>
      <w:r w:rsidR="00235246">
        <w:rPr>
          <w:b/>
          <w:sz w:val="30"/>
          <w:szCs w:val="30"/>
        </w:rPr>
        <w:t>Α</w:t>
      </w:r>
      <w:r w:rsidRPr="003F2867">
        <w:rPr>
          <w:b/>
          <w:sz w:val="30"/>
          <w:szCs w:val="30"/>
        </w:rPr>
        <w:t xml:space="preserve"> ΕΤ</w:t>
      </w:r>
      <w:r w:rsidR="00235246">
        <w:rPr>
          <w:b/>
          <w:sz w:val="30"/>
          <w:szCs w:val="30"/>
        </w:rPr>
        <w:t>Η</w:t>
      </w:r>
      <w:r w:rsidRPr="003F2867">
        <w:rPr>
          <w:b/>
          <w:sz w:val="30"/>
          <w:szCs w:val="30"/>
        </w:rPr>
        <w:t xml:space="preserve"> 2014</w:t>
      </w:r>
      <w:r w:rsidR="00235246">
        <w:rPr>
          <w:b/>
          <w:sz w:val="30"/>
          <w:szCs w:val="30"/>
        </w:rPr>
        <w:t xml:space="preserve"> - 2015</w:t>
      </w:r>
      <w:r w:rsidRPr="003F2867">
        <w:rPr>
          <w:b/>
          <w:sz w:val="30"/>
          <w:szCs w:val="30"/>
        </w:rPr>
        <w:t>”</w:t>
      </w:r>
      <w:r w:rsidR="00235246">
        <w:rPr>
          <w:b/>
          <w:sz w:val="30"/>
          <w:szCs w:val="30"/>
        </w:rPr>
        <w:t>.</w:t>
      </w:r>
    </w:p>
    <w:p w:rsidR="003F2867" w:rsidRPr="003F2867" w:rsidRDefault="003F2867" w:rsidP="003F2867">
      <w:pPr>
        <w:pStyle w:val="a3"/>
        <w:tabs>
          <w:tab w:val="left" w:pos="1377"/>
        </w:tabs>
        <w:spacing w:after="0" w:line="100" w:lineRule="atLeast"/>
        <w:ind w:left="-108"/>
        <w:jc w:val="center"/>
        <w:rPr>
          <w:rFonts w:eastAsia="Times New Roman"/>
          <w:b/>
          <w:spacing w:val="-3"/>
          <w:sz w:val="30"/>
          <w:szCs w:val="30"/>
          <w:lang w:eastAsia="ar-SA"/>
        </w:rPr>
      </w:pPr>
    </w:p>
    <w:p w:rsidR="00A97470" w:rsidRPr="00A97470" w:rsidRDefault="00A97470" w:rsidP="00E46C76">
      <w:pPr>
        <w:pStyle w:val="a3"/>
        <w:tabs>
          <w:tab w:val="left" w:pos="1377"/>
        </w:tabs>
        <w:spacing w:after="0" w:line="100" w:lineRule="atLeast"/>
        <w:ind w:left="-108"/>
        <w:jc w:val="both"/>
        <w:rPr>
          <w:rFonts w:eastAsia="Times New Roman"/>
          <w:spacing w:val="-3"/>
          <w:sz w:val="28"/>
          <w:szCs w:val="28"/>
          <w:lang w:eastAsia="ar-SA"/>
        </w:rPr>
      </w:pPr>
    </w:p>
    <w:p w:rsidR="000B5E3D" w:rsidRPr="00E46C76" w:rsidRDefault="000B5E3D">
      <w:pPr>
        <w:pStyle w:val="a3"/>
        <w:tabs>
          <w:tab w:val="left" w:pos="1377"/>
        </w:tabs>
        <w:spacing w:after="0" w:line="100" w:lineRule="atLeast"/>
        <w:ind w:left="-108"/>
        <w:jc w:val="both"/>
      </w:pPr>
    </w:p>
    <w:p w:rsidR="000B5E3D" w:rsidRDefault="00E04DEF">
      <w:pPr>
        <w:pStyle w:val="a3"/>
        <w:tabs>
          <w:tab w:val="left" w:pos="1377"/>
        </w:tabs>
        <w:spacing w:after="0" w:line="100" w:lineRule="atLeast"/>
        <w:ind w:left="-108"/>
        <w:jc w:val="both"/>
      </w:pPr>
      <w:r>
        <w:rPr>
          <w:rFonts w:eastAsia="Times New Roman"/>
          <w:spacing w:val="-3"/>
          <w:sz w:val="28"/>
          <w:szCs w:val="28"/>
          <w:lang w:eastAsia="ar-SA"/>
        </w:rPr>
        <w:t>Ο Δήμαρχος έχοντας υπόψιν τις ισχύουσες διατάξεις:</w:t>
      </w:r>
    </w:p>
    <w:p w:rsidR="000B5E3D" w:rsidRDefault="00E04DEF">
      <w:pPr>
        <w:pStyle w:val="a3"/>
        <w:numPr>
          <w:ilvl w:val="0"/>
          <w:numId w:val="2"/>
        </w:numPr>
        <w:tabs>
          <w:tab w:val="left" w:pos="1701"/>
        </w:tabs>
        <w:spacing w:after="0" w:line="100" w:lineRule="atLeast"/>
        <w:jc w:val="both"/>
      </w:pPr>
      <w:r>
        <w:rPr>
          <w:rFonts w:eastAsia="Calibri"/>
          <w:spacing w:val="-3"/>
          <w:sz w:val="28"/>
          <w:szCs w:val="28"/>
          <w:lang w:eastAsia="ar-SA"/>
        </w:rPr>
        <w:t xml:space="preserve"> </w:t>
      </w:r>
      <w:r>
        <w:rPr>
          <w:rFonts w:eastAsia="Times New Roman"/>
          <w:spacing w:val="-3"/>
          <w:sz w:val="28"/>
          <w:szCs w:val="28"/>
          <w:lang w:eastAsia="ar-SA"/>
        </w:rPr>
        <w:t xml:space="preserve">Του Π.Δ. 60/ΦΕΚ 64 Α’/16-3-2007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 </w:t>
      </w:r>
    </w:p>
    <w:p w:rsidR="000B5E3D" w:rsidRDefault="00E04DEF" w:rsidP="00B01CCA">
      <w:pPr>
        <w:pStyle w:val="a3"/>
        <w:numPr>
          <w:ilvl w:val="0"/>
          <w:numId w:val="2"/>
        </w:numPr>
        <w:tabs>
          <w:tab w:val="left" w:pos="1701"/>
        </w:tabs>
        <w:spacing w:after="0" w:line="100" w:lineRule="atLeast"/>
        <w:jc w:val="both"/>
      </w:pPr>
      <w:r w:rsidRPr="00B01CCA">
        <w:rPr>
          <w:rFonts w:eastAsia="Times New Roman"/>
          <w:spacing w:val="-3"/>
          <w:sz w:val="28"/>
          <w:szCs w:val="28"/>
          <w:lang w:eastAsia="ar-SA"/>
        </w:rPr>
        <w:t>Της με αριθμό 11389/ΦΕΚ 185 Β’/23-3-1993 απόφασης του Υπ. Εσωτερικών «Ενιαίος Κανονισμός Προμηθειών Οργανισμών Τοπικής Αυτοδιοίκησης</w:t>
      </w:r>
      <w:r w:rsidR="00B01CCA">
        <w:rPr>
          <w:rFonts w:eastAsia="Times New Roman"/>
          <w:spacing w:val="-3"/>
          <w:sz w:val="28"/>
          <w:szCs w:val="28"/>
          <w:lang w:eastAsia="ar-SA"/>
        </w:rPr>
        <w:t xml:space="preserve"> </w:t>
      </w:r>
      <w:r w:rsidRPr="00B01CCA">
        <w:rPr>
          <w:rFonts w:eastAsia="Calibri"/>
          <w:sz w:val="28"/>
          <w:szCs w:val="28"/>
          <w:lang w:eastAsia="ar-SA"/>
        </w:rPr>
        <w:t xml:space="preserve"> </w:t>
      </w:r>
      <w:r w:rsidRPr="00B01CCA">
        <w:rPr>
          <w:rFonts w:eastAsia="Times New Roman"/>
          <w:sz w:val="28"/>
          <w:szCs w:val="28"/>
          <w:lang w:eastAsia="ar-SA"/>
        </w:rPr>
        <w:t>(Ε. Κ. Π. Ο. Τ. Α.)».</w:t>
      </w:r>
    </w:p>
    <w:p w:rsidR="000B5E3D" w:rsidRDefault="00E04DEF">
      <w:pPr>
        <w:pStyle w:val="a3"/>
        <w:numPr>
          <w:ilvl w:val="0"/>
          <w:numId w:val="2"/>
        </w:numPr>
        <w:tabs>
          <w:tab w:val="left" w:pos="1701"/>
        </w:tabs>
        <w:spacing w:after="0" w:line="100" w:lineRule="atLeast"/>
        <w:jc w:val="both"/>
      </w:pPr>
      <w:r>
        <w:rPr>
          <w:rFonts w:eastAsia="Times New Roman"/>
          <w:spacing w:val="-3"/>
          <w:sz w:val="28"/>
          <w:szCs w:val="28"/>
          <w:lang w:eastAsia="ar-SA"/>
        </w:rPr>
        <w:t xml:space="preserve">Του Ν. 2286/ΦΕΚ 19 Α’/1-2-1995 «Προμήθειες του Δημοσίου Τομέα και ρυθμίσεις συναφών θεμάτων». </w:t>
      </w:r>
    </w:p>
    <w:p w:rsidR="000B5E3D" w:rsidRDefault="00E04DEF">
      <w:pPr>
        <w:pStyle w:val="a3"/>
        <w:numPr>
          <w:ilvl w:val="0"/>
          <w:numId w:val="2"/>
        </w:numPr>
        <w:tabs>
          <w:tab w:val="left" w:pos="1701"/>
        </w:tabs>
        <w:spacing w:after="0" w:line="100" w:lineRule="atLeast"/>
        <w:jc w:val="both"/>
      </w:pPr>
      <w:r>
        <w:rPr>
          <w:rFonts w:eastAsia="Times New Roman"/>
          <w:spacing w:val="-3"/>
          <w:sz w:val="28"/>
          <w:szCs w:val="28"/>
          <w:lang w:eastAsia="ar-SA"/>
        </w:rPr>
        <w:t xml:space="preserve">Του Ν. 3463/ΦΕΚ 114 Α’/8-6-2006 «Κύρωση του Κώδικα Δήμων και Κοινοτήτων». </w:t>
      </w:r>
    </w:p>
    <w:p w:rsidR="000B5E3D" w:rsidRDefault="00E04DEF">
      <w:pPr>
        <w:pStyle w:val="a3"/>
        <w:numPr>
          <w:ilvl w:val="0"/>
          <w:numId w:val="2"/>
        </w:numPr>
        <w:tabs>
          <w:tab w:val="left" w:pos="1701"/>
        </w:tabs>
        <w:spacing w:after="0" w:line="100" w:lineRule="atLeast"/>
        <w:jc w:val="both"/>
      </w:pPr>
      <w:r>
        <w:rPr>
          <w:rFonts w:eastAsia="Times New Roman"/>
          <w:spacing w:val="-3"/>
          <w:sz w:val="28"/>
          <w:szCs w:val="28"/>
          <w:lang w:eastAsia="ar-SA"/>
        </w:rPr>
        <w:t xml:space="preserve">Του Ν. 3548/ΦΕΚ 68 Α’/20-3-2007 «Καταχώρηση δημοσιεύσεων των φορέων του Δημοσίου στο νομαρχιακό και τοπικό Τύπο και άλλες διατάξεις». </w:t>
      </w:r>
    </w:p>
    <w:p w:rsidR="000B5E3D" w:rsidRDefault="00E04DEF">
      <w:pPr>
        <w:pStyle w:val="a3"/>
        <w:numPr>
          <w:ilvl w:val="0"/>
          <w:numId w:val="2"/>
        </w:numPr>
        <w:tabs>
          <w:tab w:val="left" w:pos="1701"/>
        </w:tabs>
        <w:spacing w:after="0" w:line="100" w:lineRule="atLeast"/>
        <w:jc w:val="both"/>
      </w:pPr>
      <w:r>
        <w:rPr>
          <w:rFonts w:eastAsia="Times New Roman"/>
          <w:spacing w:val="-3"/>
          <w:sz w:val="28"/>
          <w:szCs w:val="28"/>
          <w:lang w:eastAsia="ar-SA"/>
        </w:rPr>
        <w:t xml:space="preserve">Του N. 3731/ΦΕΚ 263 Α’/23-12-2008 «Αναδιοργάνωση της δημοτικής αστυνομίας και ρυθμίσεις λοιπών θεμάτων αρμοδιότητας Υπουργείου Εσωτερικών» και ιδιαίτερα την 13η παράγραφο του 20ου άρθρου. </w:t>
      </w:r>
    </w:p>
    <w:p w:rsidR="000B5E3D" w:rsidRDefault="00E04DEF">
      <w:pPr>
        <w:pStyle w:val="a3"/>
        <w:numPr>
          <w:ilvl w:val="0"/>
          <w:numId w:val="2"/>
        </w:numPr>
        <w:tabs>
          <w:tab w:val="left" w:pos="1701"/>
        </w:tabs>
        <w:spacing w:after="0" w:line="100" w:lineRule="atLeast"/>
        <w:jc w:val="both"/>
      </w:pPr>
      <w:r>
        <w:rPr>
          <w:rFonts w:eastAsia="Times New Roman"/>
          <w:spacing w:val="-3"/>
          <w:sz w:val="28"/>
          <w:szCs w:val="28"/>
          <w:lang w:eastAsia="ar-SA"/>
        </w:rPr>
        <w:lastRenderedPageBreak/>
        <w:t xml:space="preserve">Του Ν. 3801/ΦΕΚ 163 Α’/4-9-2009 «Ρυθμίσεις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 </w:t>
      </w:r>
    </w:p>
    <w:p w:rsidR="000B5E3D" w:rsidRDefault="00E04DEF">
      <w:pPr>
        <w:pStyle w:val="a3"/>
        <w:numPr>
          <w:ilvl w:val="0"/>
          <w:numId w:val="2"/>
        </w:numPr>
        <w:tabs>
          <w:tab w:val="left" w:pos="1701"/>
        </w:tabs>
        <w:spacing w:after="0" w:line="100" w:lineRule="atLeast"/>
        <w:jc w:val="both"/>
      </w:pPr>
      <w:r>
        <w:rPr>
          <w:rFonts w:eastAsia="Times New Roman"/>
          <w:spacing w:val="-3"/>
          <w:sz w:val="28"/>
          <w:szCs w:val="28"/>
          <w:lang w:eastAsia="ar-SA"/>
        </w:rPr>
        <w:t xml:space="preserve">Του Ν. 3852/ΦΕΚ 87 Α’/7-6-2010 «Νέα αρχιτεκτονική της αυτοδιοίκησης και της αποκεντρωμένης διοίκησης – Πρόγραμμα Καλλικράτης». </w:t>
      </w:r>
    </w:p>
    <w:p w:rsidR="000B5E3D" w:rsidRDefault="00E04DEF">
      <w:pPr>
        <w:pStyle w:val="a3"/>
        <w:numPr>
          <w:ilvl w:val="0"/>
          <w:numId w:val="2"/>
        </w:numPr>
        <w:spacing w:after="0" w:line="100" w:lineRule="atLeast"/>
        <w:jc w:val="both"/>
      </w:pPr>
      <w:r>
        <w:rPr>
          <w:rFonts w:eastAsia="Times New Roman"/>
          <w:sz w:val="28"/>
          <w:szCs w:val="28"/>
          <w:lang w:eastAsia="ar-SA"/>
        </w:rPr>
        <w:t xml:space="preserve">Του N. 3861/ΦΕΚ 112 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0B5E3D" w:rsidRDefault="00E04DEF">
      <w:pPr>
        <w:pStyle w:val="a3"/>
        <w:numPr>
          <w:ilvl w:val="0"/>
          <w:numId w:val="2"/>
        </w:numPr>
        <w:spacing w:after="0" w:line="100" w:lineRule="atLeast"/>
        <w:jc w:val="both"/>
      </w:pPr>
      <w:r>
        <w:rPr>
          <w:rFonts w:eastAsia="Times New Roman"/>
          <w:sz w:val="28"/>
          <w:szCs w:val="28"/>
          <w:lang w:eastAsia="ar-SA"/>
        </w:rPr>
        <w:t xml:space="preserve">Του Ν. 4152/2013 (Προσαρμογή της Ελληνικής Νομοθεσίας στην Οδηγία 2011/7 της 16ης Φεβρουαρίου 2011 για την καταπολέμηση των καθυστερήσεων πληρωμών στις εμπορικές συναλλαγές)τις διατάξεις της υποπαραγράφου Ζ5 της παρ. Ζ. </w:t>
      </w:r>
    </w:p>
    <w:p w:rsidR="000B5E3D" w:rsidRDefault="00E04DEF">
      <w:pPr>
        <w:pStyle w:val="a3"/>
        <w:numPr>
          <w:ilvl w:val="0"/>
          <w:numId w:val="2"/>
        </w:numPr>
        <w:spacing w:after="0" w:line="100" w:lineRule="atLeast"/>
        <w:jc w:val="both"/>
      </w:pPr>
      <w:r>
        <w:rPr>
          <w:rFonts w:eastAsia="Times New Roman"/>
          <w:sz w:val="28"/>
          <w:szCs w:val="28"/>
          <w:lang w:eastAsia="ar-SA"/>
        </w:rPr>
        <w:t xml:space="preserve">Του Ν. 2741/99, άρθρο 8, περ. 6β ("Ενιαίος Φορέας Ελέγχου Τροφίμων άλλες ρυθμίσεις θεμάτων αρμοδιότητας του Υπουργείου Ανάπτυξης και λοιπές διατάξεις"). </w:t>
      </w:r>
    </w:p>
    <w:p w:rsidR="000B5E3D" w:rsidRDefault="00E04DEF">
      <w:pPr>
        <w:pStyle w:val="a3"/>
        <w:numPr>
          <w:ilvl w:val="0"/>
          <w:numId w:val="2"/>
        </w:numPr>
        <w:spacing w:after="0" w:line="100" w:lineRule="atLeast"/>
        <w:jc w:val="both"/>
      </w:pPr>
      <w:r>
        <w:rPr>
          <w:rFonts w:eastAsia="Times New Roman"/>
          <w:sz w:val="28"/>
          <w:szCs w:val="28"/>
          <w:lang w:eastAsia="ar-SA"/>
        </w:rPr>
        <w:t xml:space="preserve">Του Π.Δ. 410/94 «Υγειονομικοί όροι παραγωγής και διάθεσης στην αγορά νωπού κρέατος», όπως συμπληρώθηκε και τροποποιήθηκε με τα Π.Δ. 203/1998 και 79/2007. </w:t>
      </w:r>
    </w:p>
    <w:p w:rsidR="000B5E3D" w:rsidRDefault="00E04DEF">
      <w:pPr>
        <w:pStyle w:val="a3"/>
        <w:numPr>
          <w:ilvl w:val="0"/>
          <w:numId w:val="2"/>
        </w:numPr>
        <w:spacing w:after="0" w:line="100" w:lineRule="atLeast"/>
        <w:jc w:val="both"/>
      </w:pPr>
      <w:r>
        <w:rPr>
          <w:rFonts w:eastAsia="Times New Roman"/>
          <w:sz w:val="28"/>
          <w:szCs w:val="28"/>
          <w:lang w:eastAsia="ar-SA"/>
        </w:rPr>
        <w:t xml:space="preserve">Των κανονισμών της Ε.Ο.Κ. αρ. 1208/1981 (ποιότητα μόσχου), 1538/1991 (ποιότητα κοτόπουλου). </w:t>
      </w:r>
    </w:p>
    <w:p w:rsidR="000B5E3D" w:rsidRDefault="00E04DEF">
      <w:pPr>
        <w:pStyle w:val="a3"/>
        <w:numPr>
          <w:ilvl w:val="0"/>
          <w:numId w:val="2"/>
        </w:numPr>
        <w:spacing w:after="0" w:line="100" w:lineRule="atLeast"/>
        <w:jc w:val="both"/>
      </w:pPr>
      <w:r>
        <w:rPr>
          <w:rFonts w:eastAsia="Times New Roman"/>
          <w:sz w:val="28"/>
          <w:szCs w:val="28"/>
          <w:lang w:eastAsia="ar-SA"/>
        </w:rPr>
        <w:t>Των Π.Δ. 291/1996 καν. Ε.Ο.Κ. 543/08 (κοτόπουλο), Π.Δ. 306/1980 και L 87/51 οδηγία της Ε.Ε. (αλλαντικά) και Β.Δ. 437/1961 (αυγά), την 3/17-06-2011 Αγορανομική διάταξη, για νωπά Οπωρολαχανικά, την Υ1γ/Γ.Π. ΟΙΚ.96967 (ΦΕΚ 2718/τ. Β΄/08-10-2012, Υγειονομική διάταξη-Υγειονομικοί όροι και προϋποθέσεις λειτουργίας επιχειρήσεων τροφίμων &amp; ποτών).</w:t>
      </w:r>
    </w:p>
    <w:p w:rsidR="000B5E3D" w:rsidRDefault="00E04DEF">
      <w:pPr>
        <w:pStyle w:val="a3"/>
        <w:numPr>
          <w:ilvl w:val="0"/>
          <w:numId w:val="2"/>
        </w:numPr>
        <w:spacing w:after="0" w:line="100" w:lineRule="atLeast"/>
        <w:jc w:val="both"/>
      </w:pPr>
      <w:r>
        <w:rPr>
          <w:rFonts w:eastAsia="Times New Roman"/>
          <w:sz w:val="28"/>
          <w:szCs w:val="28"/>
          <w:lang w:eastAsia="ar-SA"/>
        </w:rPr>
        <w:t>Του Ν. 3526/2007 «παραγωγή και διάθεση προϊόντων αρτοποιίας και συναφείς διατάξεις».</w:t>
      </w:r>
    </w:p>
    <w:p w:rsidR="000B5E3D" w:rsidRDefault="00E04DEF">
      <w:pPr>
        <w:pStyle w:val="a3"/>
        <w:numPr>
          <w:ilvl w:val="0"/>
          <w:numId w:val="2"/>
        </w:numPr>
        <w:spacing w:after="0" w:line="100" w:lineRule="atLeast"/>
        <w:jc w:val="both"/>
      </w:pPr>
      <w:r>
        <w:rPr>
          <w:rFonts w:eastAsia="Times New Roman"/>
          <w:sz w:val="28"/>
          <w:szCs w:val="28"/>
          <w:lang w:eastAsia="ar-SA"/>
        </w:rPr>
        <w:t xml:space="preserve">Της με αριθμό 1450/550/10-2-1982 Υπουργικής Απόφασης. </w:t>
      </w:r>
    </w:p>
    <w:p w:rsidR="000B5E3D" w:rsidRDefault="00E04DEF">
      <w:pPr>
        <w:pStyle w:val="a3"/>
        <w:numPr>
          <w:ilvl w:val="0"/>
          <w:numId w:val="2"/>
        </w:numPr>
        <w:spacing w:after="0" w:line="100" w:lineRule="atLeast"/>
        <w:jc w:val="both"/>
      </w:pPr>
      <w:r>
        <w:rPr>
          <w:rFonts w:eastAsia="Times New Roman"/>
          <w:sz w:val="28"/>
          <w:szCs w:val="28"/>
          <w:lang w:eastAsia="ar-SA"/>
        </w:rPr>
        <w:t xml:space="preserve">Της με αριθμό 543/5543/00 Κοινής Υπουργικής Απόφασης (ΦΕΚ 376 Β’/00). </w:t>
      </w:r>
    </w:p>
    <w:p w:rsidR="000B5E3D" w:rsidRDefault="00E04DEF" w:rsidP="00C420A9">
      <w:pPr>
        <w:pStyle w:val="a3"/>
        <w:numPr>
          <w:ilvl w:val="0"/>
          <w:numId w:val="2"/>
        </w:numPr>
        <w:spacing w:after="0" w:line="100" w:lineRule="atLeast"/>
        <w:jc w:val="both"/>
      </w:pPr>
      <w:r w:rsidRPr="00C420A9">
        <w:rPr>
          <w:rFonts w:eastAsia="Times New Roman"/>
          <w:sz w:val="28"/>
          <w:szCs w:val="28"/>
          <w:lang w:eastAsia="ar-SA"/>
        </w:rPr>
        <w:t xml:space="preserve">Την Πράξη Νομοθετικού Περιεχομένου 12.12.2012 ΦΕΚ 240 (τεύχος Α΄), η οποία κυρώθηκε με τον Ν.4111/2013 ΦΕΚ 18 (τεύχος Α), άρθρο 4 παρ. 1 και με την οποία ανατίθεται στους δήμους η ανάδειξη χορηγητών, για την προμήθεια τροφίμων και ειδών καθαριότητας για όλα τα ιδρύματα και τους οργανισμούς αυτών. </w:t>
      </w:r>
    </w:p>
    <w:p w:rsidR="000B5E3D" w:rsidRDefault="00E04DEF">
      <w:pPr>
        <w:pStyle w:val="a3"/>
        <w:numPr>
          <w:ilvl w:val="0"/>
          <w:numId w:val="2"/>
        </w:numPr>
        <w:spacing w:after="0" w:line="100" w:lineRule="atLeast"/>
        <w:jc w:val="both"/>
      </w:pPr>
      <w:r>
        <w:rPr>
          <w:rFonts w:eastAsia="Times New Roman"/>
          <w:sz w:val="28"/>
          <w:szCs w:val="28"/>
          <w:lang w:eastAsia="ar-SA"/>
        </w:rPr>
        <w:t xml:space="preserve">Του Ν. 3886/10 (ΦΕΚ 173 Α/30-9-2010) : Δικαστική προστασία κατά τη σύναψη δημόσιων συμβάσεων - Εναρμόνιση της ελληνικής νομοθεσίας με την Οδηγία 89/665/ΕΟΚ του Συμβουλίου της 21ης Ιουνίου 1989 (L 395) και την Οδηγία 92/13/ΕΟΚ του Συμβουλίου της </w:t>
      </w:r>
      <w:r>
        <w:rPr>
          <w:rFonts w:eastAsia="Times New Roman"/>
          <w:sz w:val="28"/>
          <w:szCs w:val="28"/>
          <w:lang w:eastAsia="ar-SA"/>
        </w:rPr>
        <w:lastRenderedPageBreak/>
        <w:t xml:space="preserve">25ης Φεβρουαρίου 1992 (L 76), όπως τροποποιήθηκαν με την Οδηγία 2007/66/ΕΚ του Ευρωπαϊκού Κοινοβουλίου και του Συμβουλίου της 11ης Δεκεμβρίου 2007 (L 335). </w:t>
      </w:r>
    </w:p>
    <w:p w:rsidR="000B5E3D" w:rsidRPr="001E6527" w:rsidRDefault="00E04DEF">
      <w:pPr>
        <w:pStyle w:val="a3"/>
        <w:numPr>
          <w:ilvl w:val="0"/>
          <w:numId w:val="2"/>
        </w:numPr>
        <w:spacing w:after="0" w:line="100" w:lineRule="atLeast"/>
        <w:jc w:val="both"/>
      </w:pPr>
      <w:r>
        <w:rPr>
          <w:rFonts w:eastAsia="Times New Roman"/>
          <w:sz w:val="28"/>
          <w:szCs w:val="28"/>
          <w:lang w:eastAsia="ar-SA"/>
        </w:rPr>
        <w:t xml:space="preserve">Του Ν. 4013/11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 και τον Ν.4072/12 (ΦΕΚ86Α). </w:t>
      </w:r>
    </w:p>
    <w:p w:rsidR="001E6527" w:rsidRDefault="001E6527">
      <w:pPr>
        <w:pStyle w:val="a3"/>
        <w:numPr>
          <w:ilvl w:val="0"/>
          <w:numId w:val="2"/>
        </w:numPr>
        <w:spacing w:after="0" w:line="100" w:lineRule="atLeast"/>
        <w:jc w:val="both"/>
      </w:pPr>
      <w:r>
        <w:rPr>
          <w:rFonts w:eastAsia="Times New Roman"/>
          <w:sz w:val="28"/>
          <w:szCs w:val="28"/>
          <w:lang w:eastAsia="ar-SA"/>
        </w:rPr>
        <w:t>Του Ν. 2690/99</w:t>
      </w:r>
    </w:p>
    <w:p w:rsidR="000B5E3D" w:rsidRDefault="00E04DEF">
      <w:pPr>
        <w:pStyle w:val="a3"/>
        <w:numPr>
          <w:ilvl w:val="0"/>
          <w:numId w:val="2"/>
        </w:numPr>
        <w:spacing w:after="0" w:line="100" w:lineRule="atLeast"/>
        <w:jc w:val="both"/>
      </w:pPr>
      <w:r>
        <w:rPr>
          <w:rFonts w:eastAsia="Times New Roman"/>
          <w:sz w:val="28"/>
          <w:szCs w:val="28"/>
          <w:lang w:eastAsia="ar-SA"/>
        </w:rPr>
        <w:t>Την υπ’ αριθ 19/2014 Απόφαση του Δ.Σ.του ΝΠΔΔ ΠΑΙΔΙΚΟΙ ΣΤΑΘΜΟΙ ΔΗΜΟΥ ΑΓΙΑΣ ΠΑΡΑΣΚΕΥΗΣ που αφορά την δέσμευση για την διάθεση πίστωσης ποσού σε βάρος του προϋπολογισμού εξόδων οικ. Έτους 2014 «ΠΡΟΜΗΘΕΙΑ ΤΡΟΦΙΜΩΝ».</w:t>
      </w:r>
      <w:r>
        <w:rPr>
          <w:rFonts w:eastAsia="Arial"/>
          <w:sz w:val="28"/>
          <w:szCs w:val="28"/>
          <w:lang w:eastAsia="ar-SA"/>
        </w:rPr>
        <w:t xml:space="preserve"> </w:t>
      </w:r>
    </w:p>
    <w:p w:rsidR="000B5E3D" w:rsidRDefault="00E04DEF">
      <w:pPr>
        <w:pStyle w:val="a3"/>
        <w:numPr>
          <w:ilvl w:val="0"/>
          <w:numId w:val="2"/>
        </w:numPr>
        <w:spacing w:after="0" w:line="100" w:lineRule="atLeast"/>
        <w:jc w:val="both"/>
      </w:pPr>
      <w:r>
        <w:rPr>
          <w:rFonts w:eastAsia="Times New Roman"/>
          <w:sz w:val="28"/>
          <w:szCs w:val="28"/>
          <w:lang w:eastAsia="ar-SA"/>
        </w:rPr>
        <w:t xml:space="preserve">Την υπ΄αριθμ. 62/2014 Απόφαση Οικονομικής Επιτροπής Δήμου Αγίας Παρασκευής που αφορά  την 8η ψήφιση πιστώσεων σε βάρος κωδικών του προϋπολογισμού του έτους 2014. </w:t>
      </w:r>
    </w:p>
    <w:p w:rsidR="000B5E3D" w:rsidRDefault="00E04DEF">
      <w:pPr>
        <w:pStyle w:val="a3"/>
        <w:numPr>
          <w:ilvl w:val="0"/>
          <w:numId w:val="2"/>
        </w:numPr>
        <w:tabs>
          <w:tab w:val="left" w:pos="1701"/>
        </w:tabs>
        <w:spacing w:after="0" w:line="100" w:lineRule="atLeast"/>
        <w:jc w:val="both"/>
      </w:pPr>
      <w:r>
        <w:rPr>
          <w:rFonts w:eastAsia="Times New Roman"/>
          <w:spacing w:val="-3"/>
          <w:sz w:val="28"/>
          <w:szCs w:val="28"/>
          <w:lang w:eastAsia="ar-SA"/>
        </w:rPr>
        <w:t xml:space="preserve">Τον προϋπολογισμό του Δήμου Αγίας Παρασκευής του οικονομικού έτους 2014 στον </w:t>
      </w:r>
      <w:r>
        <w:rPr>
          <w:rFonts w:eastAsia="Times New Roman"/>
          <w:b/>
          <w:spacing w:val="-3"/>
          <w:sz w:val="28"/>
          <w:szCs w:val="28"/>
          <w:lang w:eastAsia="ar-SA"/>
        </w:rPr>
        <w:t>1)</w:t>
      </w:r>
      <w:r>
        <w:rPr>
          <w:rFonts w:eastAsia="Times New Roman"/>
          <w:spacing w:val="-3"/>
          <w:sz w:val="28"/>
          <w:szCs w:val="28"/>
          <w:lang w:eastAsia="ar-SA"/>
        </w:rPr>
        <w:t xml:space="preserve"> Κ.Α. 15.6699.01  του οποίου προβλέπεται πίστωση 6.000,00 ευρώ για ¨Προμήθεια υλικών καντίνας και ομάδας ζαχαροπλαστικής του ΚΑΠΗ 2014¨  και έχει αναληφθεί και έχει διατεθεί  σχετική πίστωση 5.818,41 ευρώ, βάσει της υπ’ αριθμ. 62/2014 Απόφασης της Οικονομικής Επιτροπής  του Δήμου (ΑΔΑ:</w:t>
      </w:r>
      <w:r>
        <w:rPr>
          <w:rFonts w:eastAsia="Times New Roman"/>
          <w:spacing w:val="-3"/>
          <w:sz w:val="28"/>
          <w:szCs w:val="28"/>
          <w:lang w:val="en-US" w:eastAsia="ar-SA"/>
        </w:rPr>
        <w:t>BI</w:t>
      </w:r>
      <w:r>
        <w:rPr>
          <w:rFonts w:eastAsia="Times New Roman"/>
          <w:spacing w:val="-3"/>
          <w:sz w:val="28"/>
          <w:szCs w:val="28"/>
          <w:lang w:eastAsia="ar-SA"/>
        </w:rPr>
        <w:t>Ξ4Ω6Υ-ΠΓΝ) για την εν λόγω δαπάνη η οποία έχει νομίμως αναληφθεί με την υπ’ αριθ. 308/14 Πρόταση Ανάληψης Υποχρέωσης, σύμφωνα με τις διατάξεις  του ΠΔ 113/10 και για το οποίο έχει κατατεθεί το υπ’ αριθμ, 14</w:t>
      </w:r>
      <w:r>
        <w:rPr>
          <w:rFonts w:eastAsia="Times New Roman"/>
          <w:spacing w:val="-3"/>
          <w:sz w:val="28"/>
          <w:szCs w:val="28"/>
          <w:lang w:val="en-US" w:eastAsia="ar-SA"/>
        </w:rPr>
        <w:t>REQ</w:t>
      </w:r>
      <w:r>
        <w:rPr>
          <w:rFonts w:eastAsia="Times New Roman"/>
          <w:spacing w:val="-3"/>
          <w:sz w:val="28"/>
          <w:szCs w:val="28"/>
          <w:lang w:eastAsia="ar-SA"/>
        </w:rPr>
        <w:t xml:space="preserve">001908435 2014-03-07 πρωτογενές αίτημα και </w:t>
      </w:r>
      <w:r>
        <w:rPr>
          <w:rFonts w:eastAsia="Times New Roman"/>
          <w:b/>
          <w:spacing w:val="-3"/>
          <w:sz w:val="28"/>
          <w:szCs w:val="28"/>
          <w:lang w:eastAsia="ar-SA"/>
        </w:rPr>
        <w:t>2)</w:t>
      </w:r>
      <w:r>
        <w:rPr>
          <w:rFonts w:eastAsia="Times New Roman"/>
          <w:spacing w:val="-3"/>
          <w:sz w:val="28"/>
          <w:szCs w:val="28"/>
          <w:lang w:eastAsia="ar-SA"/>
        </w:rPr>
        <w:t xml:space="preserve"> στον Κ.Α. 15.6481.07 του οποίου προβλέπεται πίστωση 114.000,00 ευρώ για ¨Έξοδα λειτουργίας Κοινωνικού  Παντοπωλείου και Κοινωνικού Μαγειρείου από Δήμο¨ και έχει διατεθεί  σχετική πίστωση 113.771,12 ευρώ, βάσει της υπ’ αριθμ. 62/2014 Απόφασης της Οικονομικής Επιτροπής  του Δήμου (ΑΔΑ:</w:t>
      </w:r>
      <w:r>
        <w:rPr>
          <w:rFonts w:eastAsia="Times New Roman"/>
          <w:spacing w:val="-3"/>
          <w:sz w:val="28"/>
          <w:szCs w:val="28"/>
          <w:lang w:val="en-US" w:eastAsia="ar-SA"/>
        </w:rPr>
        <w:t>BI</w:t>
      </w:r>
      <w:r>
        <w:rPr>
          <w:rFonts w:eastAsia="Times New Roman"/>
          <w:spacing w:val="-3"/>
          <w:sz w:val="28"/>
          <w:szCs w:val="28"/>
          <w:lang w:eastAsia="ar-SA"/>
        </w:rPr>
        <w:t>Ξ4Ω6Υ-ΠΓΝ) για την εν λόγω δαπάνη η οποία έχει νομίμως αναληφθεί με τις υπ’ αριθ. 309 &amp; 310/14 Προτάσεις Ανάληψης Υποχρέωσης, σύμφωνα με τις διατάξεις  του ΠΔ 113/10 και για το οποίο έχει κατατεθεί το υπ’ αριθμ, 14</w:t>
      </w:r>
      <w:r>
        <w:rPr>
          <w:rFonts w:eastAsia="Times New Roman"/>
          <w:spacing w:val="-3"/>
          <w:sz w:val="28"/>
          <w:szCs w:val="28"/>
          <w:lang w:val="en-US" w:eastAsia="ar-SA"/>
        </w:rPr>
        <w:t>REQ</w:t>
      </w:r>
      <w:r>
        <w:rPr>
          <w:rFonts w:eastAsia="Times New Roman"/>
          <w:spacing w:val="-3"/>
          <w:sz w:val="28"/>
          <w:szCs w:val="28"/>
          <w:lang w:eastAsia="ar-SA"/>
        </w:rPr>
        <w:t>001908435 2014-03-07 πρωτογενές αίτημα . Από το ποσό των 113.771,12 ευρώ</w:t>
      </w:r>
      <w:r w:rsidR="00AB2017" w:rsidRPr="00AB2017">
        <w:rPr>
          <w:rFonts w:eastAsia="Times New Roman"/>
          <w:spacing w:val="-3"/>
          <w:sz w:val="28"/>
          <w:szCs w:val="28"/>
          <w:lang w:eastAsia="ar-SA"/>
        </w:rPr>
        <w:t xml:space="preserve"> </w:t>
      </w:r>
      <w:r w:rsidR="00AB2017">
        <w:rPr>
          <w:rFonts w:eastAsia="Times New Roman"/>
          <w:spacing w:val="-3"/>
          <w:sz w:val="28"/>
          <w:szCs w:val="28"/>
          <w:lang w:eastAsia="ar-SA"/>
        </w:rPr>
        <w:t xml:space="preserve">προβλέπεται  ότι </w:t>
      </w:r>
      <w:r>
        <w:rPr>
          <w:rFonts w:eastAsia="Times New Roman"/>
          <w:spacing w:val="-3"/>
          <w:sz w:val="28"/>
          <w:szCs w:val="28"/>
          <w:lang w:eastAsia="ar-SA"/>
        </w:rPr>
        <w:t xml:space="preserve">θα </w:t>
      </w:r>
      <w:r w:rsidR="00AB2017">
        <w:rPr>
          <w:rFonts w:eastAsia="Times New Roman"/>
          <w:spacing w:val="-3"/>
          <w:sz w:val="28"/>
          <w:szCs w:val="28"/>
          <w:lang w:eastAsia="ar-SA"/>
        </w:rPr>
        <w:t>δαπανηθούν</w:t>
      </w:r>
      <w:r>
        <w:rPr>
          <w:rFonts w:eastAsia="Times New Roman"/>
          <w:spacing w:val="-3"/>
          <w:sz w:val="28"/>
          <w:szCs w:val="28"/>
          <w:lang w:eastAsia="ar-SA"/>
        </w:rPr>
        <w:t xml:space="preserve"> τα 60.000,00 ευρώ μέσα στο οικ. έτος 2014 και το υπόλοιπο ποσό των 53.771,12 ευρώ μέσα στο έτος 2015 .</w:t>
      </w:r>
    </w:p>
    <w:p w:rsidR="000B5E3D" w:rsidRPr="00A97470" w:rsidRDefault="00E04DEF">
      <w:pPr>
        <w:pStyle w:val="a3"/>
        <w:numPr>
          <w:ilvl w:val="0"/>
          <w:numId w:val="2"/>
        </w:numPr>
        <w:tabs>
          <w:tab w:val="left" w:pos="1701"/>
        </w:tabs>
        <w:spacing w:after="0" w:line="100" w:lineRule="atLeast"/>
        <w:jc w:val="both"/>
      </w:pPr>
      <w:r>
        <w:rPr>
          <w:rFonts w:eastAsia="Times New Roman"/>
          <w:spacing w:val="-3"/>
          <w:sz w:val="28"/>
          <w:szCs w:val="28"/>
          <w:lang w:eastAsia="ar-SA"/>
        </w:rPr>
        <w:t xml:space="preserve">Τον προϋπολογισμό του Νομικού Προσώπου Παιδικοί Σταθμοί Δήμου Αγίας Παρασκευής του  έτους 2014 στον Κ.Α. 15.6481.01 του οποίου προβλέπεται πίστωση 85.000,00 ευρώ για την Προμήθεια  τροφίμων και το υπόλοιπο της πίστωσης ποσού 102.615,21 ευρώ θα προβλεφθεί στον αντίστοιχο Κ.Α. στον προϋπολογισμό του επόμενου έτους του </w:t>
      </w:r>
      <w:r>
        <w:rPr>
          <w:rFonts w:eastAsia="Times New Roman"/>
          <w:spacing w:val="-3"/>
          <w:sz w:val="28"/>
          <w:szCs w:val="28"/>
          <w:lang w:eastAsia="ar-SA"/>
        </w:rPr>
        <w:lastRenderedPageBreak/>
        <w:t>Ν.Π.Δ.Δ. και για το οποίο έχει κατατεθεί το υπ’ αριθμ, 14</w:t>
      </w:r>
      <w:r>
        <w:rPr>
          <w:rFonts w:eastAsia="Times New Roman"/>
          <w:spacing w:val="-3"/>
          <w:sz w:val="28"/>
          <w:szCs w:val="28"/>
          <w:lang w:val="en-US" w:eastAsia="ar-SA"/>
        </w:rPr>
        <w:t>REQ</w:t>
      </w:r>
      <w:r>
        <w:rPr>
          <w:rFonts w:eastAsia="Times New Roman"/>
          <w:spacing w:val="-3"/>
          <w:sz w:val="28"/>
          <w:szCs w:val="28"/>
          <w:lang w:eastAsia="ar-SA"/>
        </w:rPr>
        <w:t xml:space="preserve">001899821 2014-03-04 πρωτογενές αίτημα. </w:t>
      </w:r>
    </w:p>
    <w:p w:rsidR="00A97470" w:rsidRDefault="00A97470" w:rsidP="00A97470">
      <w:pPr>
        <w:pStyle w:val="a3"/>
        <w:tabs>
          <w:tab w:val="left" w:pos="1701"/>
        </w:tabs>
        <w:spacing w:after="0" w:line="100" w:lineRule="atLeast"/>
        <w:ind w:left="252"/>
        <w:jc w:val="both"/>
      </w:pPr>
    </w:p>
    <w:p w:rsidR="000B5E3D" w:rsidRDefault="00E04DEF">
      <w:pPr>
        <w:pStyle w:val="a3"/>
        <w:tabs>
          <w:tab w:val="left" w:pos="1701"/>
        </w:tabs>
        <w:spacing w:after="0" w:line="100" w:lineRule="atLeast"/>
        <w:jc w:val="both"/>
      </w:pPr>
      <w:r>
        <w:rPr>
          <w:rFonts w:eastAsia="Calibri"/>
          <w:b/>
          <w:spacing w:val="-3"/>
          <w:sz w:val="28"/>
          <w:szCs w:val="28"/>
          <w:lang w:eastAsia="ar-SA"/>
        </w:rPr>
        <w:t xml:space="preserve">                                                  </w:t>
      </w:r>
      <w:r>
        <w:rPr>
          <w:rFonts w:eastAsia="Times New Roman"/>
          <w:b/>
          <w:spacing w:val="-3"/>
          <w:sz w:val="28"/>
          <w:szCs w:val="28"/>
          <w:lang w:eastAsia="ar-SA"/>
        </w:rPr>
        <w:t xml:space="preserve">ΑΠΟΦΑΣΙΖΟΥΜΕ  </w:t>
      </w:r>
    </w:p>
    <w:p w:rsidR="000B5E3D" w:rsidRDefault="000B5E3D">
      <w:pPr>
        <w:pStyle w:val="a3"/>
        <w:tabs>
          <w:tab w:val="left" w:pos="1701"/>
        </w:tabs>
        <w:spacing w:after="0" w:line="100" w:lineRule="atLeast"/>
        <w:jc w:val="both"/>
      </w:pPr>
    </w:p>
    <w:p w:rsidR="00995FB8" w:rsidRDefault="00995FB8" w:rsidP="00995FB8">
      <w:pPr>
        <w:pStyle w:val="a3"/>
        <w:tabs>
          <w:tab w:val="left" w:pos="1377"/>
        </w:tabs>
        <w:spacing w:after="0" w:line="100" w:lineRule="atLeast"/>
        <w:ind w:left="-108"/>
        <w:jc w:val="both"/>
      </w:pPr>
      <w:r>
        <w:rPr>
          <w:rFonts w:eastAsia="Times New Roman"/>
          <w:spacing w:val="-3"/>
          <w:sz w:val="28"/>
          <w:szCs w:val="28"/>
          <w:lang w:eastAsia="ar-SA"/>
        </w:rPr>
        <w:t xml:space="preserve">Τη διενέργεια Διεθνούς Ανοικτού  Μειοδοτικού Διαγωνισμού με σφραγισμένες προσφορές σύμφωνα με τις διατάξεις του Ε.Κ.Π.Ο.Τ.Α. (Υπ. </w:t>
      </w:r>
      <w:proofErr w:type="spellStart"/>
      <w:r>
        <w:rPr>
          <w:rFonts w:eastAsia="Times New Roman"/>
          <w:spacing w:val="-3"/>
          <w:sz w:val="28"/>
          <w:szCs w:val="28"/>
          <w:lang w:eastAsia="ar-SA"/>
        </w:rPr>
        <w:t>Αποφ</w:t>
      </w:r>
      <w:proofErr w:type="spellEnd"/>
      <w:r>
        <w:rPr>
          <w:rFonts w:eastAsia="Times New Roman"/>
          <w:spacing w:val="-3"/>
          <w:sz w:val="28"/>
          <w:szCs w:val="28"/>
          <w:lang w:eastAsia="ar-SA"/>
        </w:rPr>
        <w:t xml:space="preserve">. 11389/1993) με τίτλο, </w:t>
      </w:r>
      <w:r>
        <w:rPr>
          <w:rFonts w:eastAsia="Times New Roman"/>
          <w:b/>
          <w:spacing w:val="-3"/>
          <w:sz w:val="28"/>
          <w:szCs w:val="28"/>
          <w:lang w:eastAsia="ar-SA"/>
        </w:rPr>
        <w:t>“ΠΡΟΜΗΘΕΙΑ ΤΡΟΦΙΜΩΝ ΓΙΑ ΤΟ ΚΑΠΗ,  ΤΟ ΚΟΙΝΩΝΙΚΟ ΠΑΝΤΟΠΩΛΕΙΟ, ΤΟ ΚΟΙΝΩΝΙΚΟ ΜΑΓΕΙΡΕΙΟ  ΚΑΙ  ΤΟ Ν.Π.Δ.Δ. ΠΑΙΔΙΚΟΙ ΣΤΑΘΜΟΙ ΔΗΜΟΥ ΑΓΙΑΣ ΠΑΡΑΣΚΕΥΗΣ ΓΙΑ Τ</w:t>
      </w:r>
      <w:r w:rsidR="00235246">
        <w:rPr>
          <w:rFonts w:eastAsia="Times New Roman"/>
          <w:b/>
          <w:spacing w:val="-3"/>
          <w:sz w:val="28"/>
          <w:szCs w:val="28"/>
          <w:lang w:eastAsia="ar-SA"/>
        </w:rPr>
        <w:t>Α</w:t>
      </w:r>
      <w:r>
        <w:rPr>
          <w:rFonts w:eastAsia="Times New Roman"/>
          <w:b/>
          <w:spacing w:val="-3"/>
          <w:sz w:val="28"/>
          <w:szCs w:val="28"/>
          <w:lang w:eastAsia="ar-SA"/>
        </w:rPr>
        <w:t xml:space="preserve"> ΕΤ</w:t>
      </w:r>
      <w:r w:rsidR="00235246">
        <w:rPr>
          <w:rFonts w:eastAsia="Times New Roman"/>
          <w:b/>
          <w:spacing w:val="-3"/>
          <w:sz w:val="28"/>
          <w:szCs w:val="28"/>
          <w:lang w:eastAsia="ar-SA"/>
        </w:rPr>
        <w:t>Η</w:t>
      </w:r>
      <w:r>
        <w:rPr>
          <w:rFonts w:eastAsia="Times New Roman"/>
          <w:b/>
          <w:spacing w:val="-3"/>
          <w:sz w:val="28"/>
          <w:szCs w:val="28"/>
          <w:lang w:eastAsia="ar-SA"/>
        </w:rPr>
        <w:t xml:space="preserve"> 2014</w:t>
      </w:r>
      <w:r w:rsidR="00235246">
        <w:rPr>
          <w:rFonts w:eastAsia="Times New Roman"/>
          <w:b/>
          <w:spacing w:val="-3"/>
          <w:sz w:val="28"/>
          <w:szCs w:val="28"/>
          <w:lang w:eastAsia="ar-SA"/>
        </w:rPr>
        <w:t xml:space="preserve"> - 2015</w:t>
      </w:r>
      <w:r>
        <w:rPr>
          <w:rFonts w:eastAsia="Times New Roman"/>
          <w:b/>
          <w:spacing w:val="-3"/>
          <w:sz w:val="28"/>
          <w:szCs w:val="28"/>
          <w:lang w:eastAsia="ar-SA"/>
        </w:rPr>
        <w:t>”</w:t>
      </w:r>
      <w:r>
        <w:rPr>
          <w:rFonts w:eastAsia="Times New Roman"/>
          <w:spacing w:val="-3"/>
          <w:sz w:val="28"/>
          <w:szCs w:val="28"/>
          <w:lang w:eastAsia="ar-SA"/>
        </w:rPr>
        <w:t xml:space="preserve">, του ποσού 307.116,46 € συμπεριλαμβανομένου Φ. Π. Α. 13% &amp; 23 %   βάσει της υπ’ </w:t>
      </w:r>
      <w:proofErr w:type="spellStart"/>
      <w:r>
        <w:rPr>
          <w:rFonts w:eastAsia="Times New Roman"/>
          <w:spacing w:val="-3"/>
          <w:sz w:val="28"/>
          <w:szCs w:val="28"/>
          <w:lang w:eastAsia="ar-SA"/>
        </w:rPr>
        <w:t>αριθμ</w:t>
      </w:r>
      <w:proofErr w:type="spellEnd"/>
      <w:r>
        <w:rPr>
          <w:rFonts w:eastAsia="Times New Roman"/>
          <w:spacing w:val="-3"/>
          <w:sz w:val="28"/>
          <w:szCs w:val="28"/>
          <w:lang w:eastAsia="ar-SA"/>
        </w:rPr>
        <w:t xml:space="preserve">. 5/2014 Μελέτης που αποτελεί αναπόσπαστο μέρος της παρούσης,  για το χρονικό διάστημα,  για την προμήθεια τροφίμων του </w:t>
      </w:r>
      <w:r w:rsidRPr="001E6527">
        <w:rPr>
          <w:rFonts w:eastAsia="Times New Roman"/>
          <w:b/>
          <w:bCs/>
          <w:spacing w:val="-3"/>
          <w:sz w:val="28"/>
          <w:szCs w:val="28"/>
          <w:lang w:eastAsia="ar-SA"/>
        </w:rPr>
        <w:t xml:space="preserve">ΚΑΠΗ </w:t>
      </w:r>
      <w:r w:rsidR="001E6527" w:rsidRPr="001E6527">
        <w:rPr>
          <w:rFonts w:eastAsia="Times New Roman"/>
          <w:b/>
          <w:bCs/>
          <w:spacing w:val="-3"/>
          <w:sz w:val="28"/>
          <w:szCs w:val="28"/>
          <w:lang w:eastAsia="ar-SA"/>
        </w:rPr>
        <w:t>από την υπογραφή της Σύμβασης και για 6(έξι) μήνες</w:t>
      </w:r>
      <w:r w:rsidRPr="001E6527">
        <w:rPr>
          <w:rFonts w:eastAsia="Times New Roman"/>
          <w:spacing w:val="-3"/>
          <w:sz w:val="28"/>
          <w:szCs w:val="28"/>
          <w:lang w:eastAsia="ar-SA"/>
        </w:rPr>
        <w:t xml:space="preserve">, του </w:t>
      </w:r>
      <w:r w:rsidRPr="001E6527">
        <w:rPr>
          <w:rFonts w:eastAsia="Times New Roman"/>
          <w:b/>
          <w:bCs/>
          <w:spacing w:val="-3"/>
          <w:sz w:val="28"/>
          <w:szCs w:val="28"/>
          <w:lang w:eastAsia="ar-SA"/>
        </w:rPr>
        <w:t xml:space="preserve">Κοινωνικού Παντοπωλείου και Κοινωνικού Μαγειρείου καθώς και της Προμήθειας τροφίμων των Παιδικών Σταθμών </w:t>
      </w:r>
      <w:r w:rsidR="001E6527" w:rsidRPr="001E6527">
        <w:rPr>
          <w:rFonts w:eastAsia="Times New Roman"/>
          <w:b/>
          <w:bCs/>
          <w:spacing w:val="-3"/>
          <w:sz w:val="28"/>
          <w:szCs w:val="28"/>
          <w:lang w:eastAsia="ar-SA"/>
        </w:rPr>
        <w:t>για ένα (1) έτος από την υπογραφή της Σύμβασης και</w:t>
      </w:r>
      <w:r w:rsidRPr="001E6527">
        <w:rPr>
          <w:rFonts w:eastAsia="Times New Roman"/>
          <w:b/>
          <w:bCs/>
          <w:spacing w:val="-3"/>
          <w:sz w:val="28"/>
          <w:szCs w:val="28"/>
          <w:lang w:eastAsia="ar-SA"/>
        </w:rPr>
        <w:t xml:space="preserve"> </w:t>
      </w:r>
      <w:r w:rsidRPr="001E6527">
        <w:rPr>
          <w:rFonts w:eastAsia="Times New Roman"/>
          <w:spacing w:val="-3"/>
          <w:sz w:val="28"/>
          <w:szCs w:val="28"/>
          <w:lang w:eastAsia="ar-SA"/>
        </w:rPr>
        <w:t>με δυνατότητα παράτασης δύο επιπλέον μηνών,</w:t>
      </w:r>
      <w:r w:rsidRPr="001E6527">
        <w:rPr>
          <w:rFonts w:eastAsia="Times New Roman"/>
          <w:b/>
          <w:bCs/>
          <w:spacing w:val="-3"/>
          <w:sz w:val="28"/>
          <w:szCs w:val="28"/>
          <w:lang w:eastAsia="ar-SA"/>
        </w:rPr>
        <w:t xml:space="preserve"> </w:t>
      </w:r>
      <w:r w:rsidRPr="001E6527">
        <w:rPr>
          <w:rFonts w:eastAsia="Times New Roman"/>
          <w:spacing w:val="-3"/>
          <w:sz w:val="28"/>
          <w:szCs w:val="28"/>
          <w:lang w:eastAsia="ar-SA"/>
        </w:rPr>
        <w:t xml:space="preserve"> με κριτήριο κατακύρωσης :</w:t>
      </w:r>
      <w:r>
        <w:rPr>
          <w:rFonts w:eastAsia="Times New Roman"/>
          <w:spacing w:val="-3"/>
          <w:sz w:val="20"/>
          <w:szCs w:val="20"/>
          <w:lang w:eastAsia="ar-SA"/>
        </w:rPr>
        <w:t xml:space="preserve">   </w:t>
      </w:r>
      <w:r>
        <w:rPr>
          <w:rFonts w:eastAsia="Calibri"/>
          <w:spacing w:val="-3"/>
          <w:sz w:val="20"/>
          <w:szCs w:val="20"/>
          <w:lang w:eastAsia="ar-SA"/>
        </w:rPr>
        <w:t xml:space="preserve">         </w:t>
      </w:r>
    </w:p>
    <w:p w:rsidR="00995FB8" w:rsidRDefault="00995FB8" w:rsidP="00995FB8">
      <w:pPr>
        <w:pStyle w:val="a3"/>
        <w:tabs>
          <w:tab w:val="left" w:pos="2836"/>
        </w:tabs>
        <w:spacing w:after="0" w:line="100" w:lineRule="atLeast"/>
        <w:ind w:left="709" w:hanging="425"/>
        <w:jc w:val="both"/>
      </w:pPr>
      <w:r>
        <w:rPr>
          <w:rFonts w:eastAsia="Times New Roman"/>
          <w:sz w:val="28"/>
          <w:szCs w:val="28"/>
          <w:lang w:eastAsia="ar-SA"/>
        </w:rPr>
        <w:t xml:space="preserve">1. Το </w:t>
      </w:r>
      <w:r>
        <w:rPr>
          <w:rFonts w:eastAsia="Times New Roman"/>
          <w:b/>
          <w:sz w:val="28"/>
          <w:szCs w:val="28"/>
          <w:lang w:eastAsia="ar-SA"/>
        </w:rPr>
        <w:t xml:space="preserve">μεγαλύτερο ποσοστό έκπτωσης </w:t>
      </w:r>
      <w:r>
        <w:rPr>
          <w:rFonts w:eastAsia="Times New Roman"/>
          <w:sz w:val="28"/>
          <w:szCs w:val="28"/>
          <w:lang w:eastAsia="ar-SA"/>
        </w:rPr>
        <w:t xml:space="preserve">επί της εκάστοτε ισχύουσας </w:t>
      </w:r>
      <w:r>
        <w:rPr>
          <w:rFonts w:eastAsia="Times New Roman"/>
          <w:b/>
          <w:sz w:val="28"/>
          <w:szCs w:val="28"/>
          <w:lang w:eastAsia="ar-SA"/>
        </w:rPr>
        <w:t xml:space="preserve">μέσης τιμής λιανικής πώλησης </w:t>
      </w:r>
      <w:r>
        <w:rPr>
          <w:rFonts w:eastAsia="Times New Roman"/>
          <w:sz w:val="28"/>
          <w:szCs w:val="28"/>
          <w:lang w:eastAsia="ar-SA"/>
        </w:rPr>
        <w:t xml:space="preserve">του δελτίου τιμών του αρμόδιου τμήματος της Περιφέρειας Αττικής, </w:t>
      </w:r>
      <w:r>
        <w:rPr>
          <w:rFonts w:eastAsia="Times New Roman"/>
          <w:sz w:val="28"/>
          <w:szCs w:val="28"/>
          <w:u w:val="single"/>
          <w:lang w:eastAsia="ar-SA"/>
        </w:rPr>
        <w:t xml:space="preserve">για τα είδη τροφίμων των οποίων οι τιμές τελούν σε </w:t>
      </w:r>
      <w:r>
        <w:rPr>
          <w:rFonts w:eastAsia="Times New Roman"/>
          <w:b/>
          <w:sz w:val="28"/>
          <w:szCs w:val="28"/>
          <w:u w:val="single"/>
          <w:lang w:eastAsia="ar-SA"/>
        </w:rPr>
        <w:t>καθεστώς διατίμησης</w:t>
      </w:r>
      <w:r>
        <w:rPr>
          <w:rFonts w:eastAsia="Times New Roman"/>
          <w:sz w:val="28"/>
          <w:szCs w:val="28"/>
          <w:u w:val="single"/>
          <w:lang w:eastAsia="ar-SA"/>
        </w:rPr>
        <w:t>,</w:t>
      </w:r>
      <w:r>
        <w:rPr>
          <w:rFonts w:eastAsia="Times New Roman"/>
          <w:sz w:val="28"/>
          <w:szCs w:val="28"/>
          <w:lang w:eastAsia="ar-SA"/>
        </w:rPr>
        <w:t xml:space="preserve"> ήτοι:</w:t>
      </w:r>
    </w:p>
    <w:p w:rsidR="00995FB8" w:rsidRDefault="00995FB8" w:rsidP="00995FB8">
      <w:pPr>
        <w:pStyle w:val="a3"/>
        <w:numPr>
          <w:ilvl w:val="1"/>
          <w:numId w:val="3"/>
        </w:numPr>
        <w:spacing w:after="0" w:line="100" w:lineRule="atLeast"/>
        <w:jc w:val="both"/>
      </w:pPr>
      <w:r>
        <w:rPr>
          <w:rFonts w:eastAsia="Times New Roman"/>
          <w:sz w:val="28"/>
          <w:szCs w:val="28"/>
          <w:lang w:eastAsia="ar-SA"/>
        </w:rPr>
        <w:t xml:space="preserve">Κρέατα – Πουλερικά – Είδη Ιχθυοπωλείου - Οπωρολαχανικά- Ελαιόλαδο </w:t>
      </w:r>
    </w:p>
    <w:p w:rsidR="00995FB8" w:rsidRDefault="00995FB8" w:rsidP="00995FB8">
      <w:pPr>
        <w:pStyle w:val="a3"/>
        <w:spacing w:after="0" w:line="100" w:lineRule="atLeast"/>
        <w:ind w:left="720" w:hanging="436"/>
        <w:jc w:val="both"/>
      </w:pPr>
      <w:r>
        <w:rPr>
          <w:rFonts w:eastAsia="Times New Roman"/>
          <w:sz w:val="28"/>
          <w:szCs w:val="28"/>
          <w:lang w:eastAsia="ar-SA"/>
        </w:rPr>
        <w:t xml:space="preserve">2. Τη </w:t>
      </w:r>
      <w:r>
        <w:rPr>
          <w:rFonts w:eastAsia="Times New Roman"/>
          <w:b/>
          <w:sz w:val="28"/>
          <w:szCs w:val="28"/>
          <w:lang w:eastAsia="ar-SA"/>
        </w:rPr>
        <w:t>χαμηλότερη τιμή,</w:t>
      </w:r>
      <w:r>
        <w:rPr>
          <w:rFonts w:eastAsia="Times New Roman"/>
          <w:sz w:val="28"/>
          <w:szCs w:val="28"/>
          <w:lang w:eastAsia="ar-SA"/>
        </w:rPr>
        <w:t xml:space="preserve"> </w:t>
      </w:r>
      <w:r>
        <w:rPr>
          <w:rFonts w:eastAsia="Times New Roman"/>
          <w:sz w:val="28"/>
          <w:szCs w:val="28"/>
          <w:u w:val="single"/>
          <w:lang w:eastAsia="ar-SA"/>
        </w:rPr>
        <w:t xml:space="preserve">για τα είδη τροφίμων που είναι </w:t>
      </w:r>
      <w:r>
        <w:rPr>
          <w:rFonts w:eastAsia="Times New Roman"/>
          <w:b/>
          <w:sz w:val="28"/>
          <w:szCs w:val="28"/>
          <w:u w:val="single"/>
          <w:lang w:eastAsia="ar-SA"/>
        </w:rPr>
        <w:t>εκτός</w:t>
      </w:r>
      <w:r>
        <w:rPr>
          <w:rFonts w:eastAsia="Times New Roman"/>
          <w:sz w:val="28"/>
          <w:szCs w:val="28"/>
          <w:u w:val="single"/>
          <w:lang w:eastAsia="ar-SA"/>
        </w:rPr>
        <w:t xml:space="preserve"> </w:t>
      </w:r>
      <w:r>
        <w:rPr>
          <w:rFonts w:eastAsia="Times New Roman"/>
          <w:b/>
          <w:sz w:val="28"/>
          <w:szCs w:val="28"/>
          <w:u w:val="single"/>
          <w:lang w:eastAsia="ar-SA"/>
        </w:rPr>
        <w:t>διατίμησης</w:t>
      </w:r>
      <w:r>
        <w:rPr>
          <w:rFonts w:eastAsia="Times New Roman"/>
          <w:sz w:val="28"/>
          <w:szCs w:val="28"/>
          <w:u w:val="single"/>
          <w:lang w:eastAsia="ar-SA"/>
        </w:rPr>
        <w:t xml:space="preserve">, </w:t>
      </w:r>
      <w:r>
        <w:rPr>
          <w:rFonts w:eastAsia="Times New Roman"/>
          <w:sz w:val="28"/>
          <w:szCs w:val="28"/>
          <w:lang w:eastAsia="ar-SA"/>
        </w:rPr>
        <w:t>ήτοι:</w:t>
      </w:r>
    </w:p>
    <w:p w:rsidR="00995FB8" w:rsidRDefault="00995FB8" w:rsidP="00995FB8">
      <w:pPr>
        <w:pStyle w:val="a3"/>
        <w:numPr>
          <w:ilvl w:val="1"/>
          <w:numId w:val="3"/>
        </w:numPr>
        <w:spacing w:after="0" w:line="100" w:lineRule="atLeast"/>
        <w:jc w:val="both"/>
      </w:pPr>
      <w:r>
        <w:rPr>
          <w:rFonts w:eastAsia="Times New Roman"/>
          <w:sz w:val="28"/>
          <w:szCs w:val="28"/>
          <w:lang w:eastAsia="ar-SA"/>
        </w:rPr>
        <w:t>Είδη Παντοπωλείου - Γαλακτοκομικά είδη - Είδη αρτοποιείου</w:t>
      </w:r>
    </w:p>
    <w:p w:rsidR="00995FB8" w:rsidRDefault="00995FB8" w:rsidP="00995FB8">
      <w:pPr>
        <w:pStyle w:val="a3"/>
        <w:spacing w:after="0" w:line="100" w:lineRule="atLeast"/>
        <w:jc w:val="both"/>
      </w:pPr>
      <w:r>
        <w:rPr>
          <w:rFonts w:eastAsia="Times New Roman"/>
          <w:sz w:val="28"/>
          <w:szCs w:val="28"/>
          <w:lang w:eastAsia="ar-SA"/>
        </w:rPr>
        <w:t>Συνολική προϋπολογιζόμενη δαπάνη με Φ.Π.Α.  307.116,46 € .</w:t>
      </w:r>
    </w:p>
    <w:p w:rsidR="00995FB8" w:rsidRPr="00E04DEF" w:rsidRDefault="00995FB8" w:rsidP="00995FB8">
      <w:pPr>
        <w:pStyle w:val="a3"/>
        <w:spacing w:after="0" w:line="100" w:lineRule="atLeast"/>
        <w:jc w:val="both"/>
        <w:rPr>
          <w:b/>
          <w:sz w:val="28"/>
          <w:szCs w:val="28"/>
        </w:rPr>
      </w:pPr>
      <w:r w:rsidRPr="00E04DEF">
        <w:rPr>
          <w:b/>
          <w:sz w:val="28"/>
          <w:szCs w:val="28"/>
        </w:rPr>
        <w:t>Ο Δήμος διατηρεί το δικαίωμα να αυξήσει την ποσότητα των ειδών κατά ποσοστό 15% (Δέκα πέντε τοις εκατό) με αντίστοιχη αύξηση της προϋπολογιζόμενης δαπάνης χωρίς καμία αντίρρηση και απαίτηση του αναδόχου (Δικαίωμα προαίρεσης).</w:t>
      </w:r>
      <w:r>
        <w:rPr>
          <w:b/>
          <w:sz w:val="28"/>
          <w:szCs w:val="28"/>
        </w:rPr>
        <w:t xml:space="preserve"> Τ</w:t>
      </w:r>
      <w:r w:rsidRPr="00E04DEF">
        <w:rPr>
          <w:b/>
          <w:sz w:val="28"/>
          <w:szCs w:val="28"/>
        </w:rPr>
        <w:t>ο δικαίωμα προαίρεσης α</w:t>
      </w:r>
      <w:r>
        <w:rPr>
          <w:b/>
          <w:sz w:val="28"/>
          <w:szCs w:val="28"/>
        </w:rPr>
        <w:t>υξάνει το αρχικώς προϋπολογισμένο καθαρό ποσό κατά</w:t>
      </w:r>
      <w:r w:rsidRPr="00E04DEF">
        <w:rPr>
          <w:b/>
          <w:sz w:val="28"/>
          <w:szCs w:val="28"/>
        </w:rPr>
        <w:t xml:space="preserve"> </w:t>
      </w:r>
      <w:r w:rsidRPr="00C420A9">
        <w:rPr>
          <w:b/>
          <w:sz w:val="28"/>
          <w:szCs w:val="28"/>
        </w:rPr>
        <w:t>40.736.52</w:t>
      </w:r>
      <w:r w:rsidRPr="00E04DEF">
        <w:rPr>
          <w:b/>
          <w:sz w:val="28"/>
          <w:szCs w:val="28"/>
        </w:rPr>
        <w:t>€</w:t>
      </w:r>
      <w:r w:rsidRPr="00C420A9">
        <w:rPr>
          <w:b/>
          <w:sz w:val="28"/>
          <w:szCs w:val="28"/>
        </w:rPr>
        <w:t xml:space="preserve">, </w:t>
      </w:r>
      <w:r>
        <w:rPr>
          <w:b/>
          <w:sz w:val="28"/>
          <w:szCs w:val="28"/>
        </w:rPr>
        <w:t>συν ΦΠΑ 5.330,95€, σύνολο 46.067,47€</w:t>
      </w:r>
      <w:r w:rsidRPr="00E04DEF">
        <w:rPr>
          <w:b/>
          <w:sz w:val="28"/>
          <w:szCs w:val="28"/>
        </w:rPr>
        <w:t xml:space="preserve">.  </w:t>
      </w:r>
    </w:p>
    <w:p w:rsidR="00995FB8" w:rsidRDefault="00995FB8" w:rsidP="00995FB8">
      <w:pPr>
        <w:pStyle w:val="a3"/>
        <w:spacing w:after="0" w:line="100" w:lineRule="atLeast"/>
      </w:pPr>
      <w:r>
        <w:rPr>
          <w:rFonts w:eastAsia="Times New Roman"/>
          <w:sz w:val="28"/>
          <w:szCs w:val="28"/>
          <w:lang w:eastAsia="ar-SA"/>
        </w:rPr>
        <w:t xml:space="preserve">Η ελάχιστη προθεσμία διεξαγωγής του Διεθνούς Διαγωνισμού, σύμφωνα με τις παραγράφους 2, 5 και 6 του 32ου άρθρου του Π. Δ. 60/ΦΕΚ 64 Α’/16-3-2007, είναι </w:t>
      </w:r>
      <w:r w:rsidRPr="00C420A9">
        <w:rPr>
          <w:rFonts w:eastAsia="Times New Roman"/>
          <w:b/>
          <w:sz w:val="28"/>
          <w:szCs w:val="28"/>
          <w:lang w:eastAsia="ar-SA"/>
        </w:rPr>
        <w:t>σαράντα (40) ημέρες</w:t>
      </w:r>
      <w:r>
        <w:rPr>
          <w:rFonts w:eastAsia="Times New Roman"/>
          <w:sz w:val="28"/>
          <w:szCs w:val="28"/>
          <w:lang w:eastAsia="ar-SA"/>
        </w:rPr>
        <w:t xml:space="preserve"> </w:t>
      </w:r>
      <w:r w:rsidRPr="00C420A9">
        <w:rPr>
          <w:rFonts w:eastAsia="Times New Roman"/>
          <w:b/>
          <w:sz w:val="28"/>
          <w:szCs w:val="28"/>
          <w:lang w:eastAsia="ar-SA"/>
        </w:rPr>
        <w:t>από την ημερομηνία αποστολής της περίληψης της διακήρυξης με ηλεκτρονικά μέσα στην Υπηρεσία Εκδόσεων των Ευρωπαϊκών Κοινοτήτων</w:t>
      </w:r>
      <w:r>
        <w:rPr>
          <w:rFonts w:eastAsia="Times New Roman"/>
          <w:sz w:val="28"/>
          <w:szCs w:val="28"/>
          <w:lang w:eastAsia="ar-SA"/>
        </w:rPr>
        <w:t xml:space="preserve">, καθώς παράλληλα θα παρέχεται ελεύθερη, άμεση και πλήρης πρόσβαση στη συγγραφή υποχρεώσεων και τα λοιπά τεύχη του παρόντος διαγωνισμού </w:t>
      </w:r>
    </w:p>
    <w:p w:rsidR="00995FB8" w:rsidRDefault="00995FB8" w:rsidP="00995FB8">
      <w:pPr>
        <w:pStyle w:val="a3"/>
        <w:spacing w:after="0" w:line="100" w:lineRule="atLeast"/>
      </w:pPr>
      <w:r>
        <w:rPr>
          <w:rFonts w:eastAsia="Times New Roman"/>
          <w:sz w:val="28"/>
          <w:szCs w:val="28"/>
          <w:lang w:eastAsia="ar-SA"/>
        </w:rPr>
        <w:lastRenderedPageBreak/>
        <w:t>στην ιστοσελίδα του Δήμου Αγίας Παρασκευής (</w:t>
      </w:r>
      <w:r>
        <w:rPr>
          <w:rFonts w:eastAsia="Times New Roman"/>
          <w:sz w:val="28"/>
          <w:szCs w:val="28"/>
          <w:lang w:val="en-US" w:eastAsia="ar-SA"/>
        </w:rPr>
        <w:t>www</w:t>
      </w:r>
      <w:r>
        <w:rPr>
          <w:rFonts w:eastAsia="Times New Roman"/>
          <w:sz w:val="28"/>
          <w:szCs w:val="28"/>
          <w:lang w:eastAsia="ar-SA"/>
        </w:rPr>
        <w:t>.</w:t>
      </w:r>
      <w:proofErr w:type="spellStart"/>
      <w:r>
        <w:rPr>
          <w:rFonts w:eastAsia="Times New Roman"/>
          <w:sz w:val="28"/>
          <w:szCs w:val="28"/>
          <w:lang w:val="en-US" w:eastAsia="ar-SA"/>
        </w:rPr>
        <w:t>agiaparaskevi</w:t>
      </w:r>
      <w:proofErr w:type="spellEnd"/>
      <w:r>
        <w:rPr>
          <w:rFonts w:eastAsia="Times New Roman"/>
          <w:sz w:val="28"/>
          <w:szCs w:val="28"/>
          <w:lang w:eastAsia="ar-SA"/>
        </w:rPr>
        <w:t>.</w:t>
      </w:r>
      <w:proofErr w:type="spellStart"/>
      <w:r>
        <w:rPr>
          <w:rFonts w:eastAsia="Times New Roman"/>
          <w:sz w:val="28"/>
          <w:szCs w:val="28"/>
          <w:lang w:val="en-US" w:eastAsia="ar-SA"/>
        </w:rPr>
        <w:t>gr</w:t>
      </w:r>
      <w:proofErr w:type="spellEnd"/>
      <w:r>
        <w:rPr>
          <w:rFonts w:eastAsia="Times New Roman"/>
          <w:sz w:val="28"/>
          <w:szCs w:val="28"/>
          <w:lang w:eastAsia="ar-SA"/>
        </w:rPr>
        <w:t>)</w:t>
      </w:r>
    </w:p>
    <w:p w:rsidR="00995FB8" w:rsidRDefault="00995FB8" w:rsidP="00995FB8">
      <w:pPr>
        <w:pStyle w:val="a3"/>
        <w:spacing w:after="0" w:line="100" w:lineRule="atLeast"/>
      </w:pPr>
    </w:p>
    <w:p w:rsidR="00995FB8" w:rsidRDefault="00995FB8" w:rsidP="00995FB8">
      <w:pPr>
        <w:pStyle w:val="a3"/>
        <w:spacing w:after="0"/>
        <w:jc w:val="center"/>
      </w:pPr>
      <w:r>
        <w:rPr>
          <w:rFonts w:eastAsia="Times New Roman"/>
          <w:b/>
          <w:sz w:val="28"/>
          <w:szCs w:val="28"/>
          <w:u w:val="single"/>
          <w:lang w:eastAsia="ar-SA"/>
        </w:rPr>
        <w:t>ΑΡΘΡΟ 1</w:t>
      </w:r>
      <w:r>
        <w:rPr>
          <w:rFonts w:eastAsia="Times New Roman"/>
          <w:b/>
          <w:sz w:val="28"/>
          <w:szCs w:val="28"/>
          <w:u w:val="single"/>
          <w:vertAlign w:val="superscript"/>
          <w:lang w:eastAsia="ar-SA"/>
        </w:rPr>
        <w:t>ο</w:t>
      </w:r>
    </w:p>
    <w:p w:rsidR="00995FB8" w:rsidRDefault="00995FB8" w:rsidP="00995FB8">
      <w:pPr>
        <w:pStyle w:val="a3"/>
        <w:spacing w:after="0"/>
        <w:jc w:val="center"/>
      </w:pPr>
      <w:r>
        <w:rPr>
          <w:rFonts w:eastAsia="Times New Roman"/>
          <w:b/>
          <w:sz w:val="28"/>
          <w:szCs w:val="28"/>
          <w:lang w:eastAsia="ar-SA"/>
        </w:rPr>
        <w:t>ΑΝΑΘΕΤΟΥΣΑ ΑΡΧΗ-ΧΡΟΝΟΣ ΚΑΙ ΤΟΠΟΣ ΔΙΑΓΩΝΙΣΜΟΥ</w:t>
      </w:r>
    </w:p>
    <w:p w:rsidR="00995FB8" w:rsidRDefault="00995FB8" w:rsidP="00995FB8">
      <w:pPr>
        <w:pStyle w:val="a3"/>
        <w:spacing w:after="0" w:line="100" w:lineRule="atLeast"/>
      </w:pPr>
      <w:r>
        <w:rPr>
          <w:rFonts w:eastAsia="Times New Roman"/>
          <w:sz w:val="28"/>
          <w:szCs w:val="28"/>
          <w:lang w:eastAsia="ar-SA"/>
        </w:rPr>
        <w:t>Αναθέτουσα αρχή : ΔΗΜΟΣ ΑΓΙΑΣ ΠΑΡΑΣΚΕΥΗΣ</w:t>
      </w:r>
    </w:p>
    <w:p w:rsidR="00995FB8" w:rsidRDefault="00995FB8" w:rsidP="00995FB8">
      <w:pPr>
        <w:pStyle w:val="a3"/>
        <w:spacing w:after="0" w:line="100" w:lineRule="atLeast"/>
      </w:pPr>
      <w:r>
        <w:rPr>
          <w:rFonts w:eastAsia="Times New Roman"/>
          <w:sz w:val="28"/>
          <w:szCs w:val="28"/>
          <w:lang w:eastAsia="ar-SA"/>
        </w:rPr>
        <w:t>Δ/</w:t>
      </w:r>
      <w:proofErr w:type="spellStart"/>
      <w:r>
        <w:rPr>
          <w:rFonts w:eastAsia="Times New Roman"/>
          <w:sz w:val="28"/>
          <w:szCs w:val="28"/>
          <w:lang w:eastAsia="ar-SA"/>
        </w:rPr>
        <w:t>νση</w:t>
      </w:r>
      <w:proofErr w:type="spellEnd"/>
      <w:r>
        <w:rPr>
          <w:rFonts w:eastAsia="Times New Roman"/>
          <w:sz w:val="28"/>
          <w:szCs w:val="28"/>
          <w:lang w:eastAsia="ar-SA"/>
        </w:rPr>
        <w:t xml:space="preserve"> Δημαρχείου : Μεσογείων 415 – 417  </w:t>
      </w:r>
    </w:p>
    <w:p w:rsidR="00995FB8" w:rsidRDefault="00995FB8" w:rsidP="00995FB8">
      <w:pPr>
        <w:pStyle w:val="a3"/>
        <w:spacing w:after="0" w:line="100" w:lineRule="atLeast"/>
        <w:rPr>
          <w:rFonts w:eastAsia="Times New Roman"/>
          <w:sz w:val="28"/>
          <w:szCs w:val="28"/>
          <w:lang w:eastAsia="ar-SA"/>
        </w:rPr>
      </w:pPr>
      <w:proofErr w:type="spellStart"/>
      <w:r>
        <w:rPr>
          <w:rFonts w:eastAsia="Times New Roman"/>
          <w:sz w:val="28"/>
          <w:szCs w:val="28"/>
          <w:lang w:eastAsia="ar-SA"/>
        </w:rPr>
        <w:t>Τηλ</w:t>
      </w:r>
      <w:proofErr w:type="spellEnd"/>
      <w:r>
        <w:rPr>
          <w:rFonts w:eastAsia="Times New Roman"/>
          <w:sz w:val="28"/>
          <w:szCs w:val="28"/>
          <w:lang w:eastAsia="ar-SA"/>
        </w:rPr>
        <w:t>. : 213 2004 558</w:t>
      </w:r>
    </w:p>
    <w:p w:rsidR="00995FB8" w:rsidRPr="00E04DEF" w:rsidRDefault="00995FB8" w:rsidP="00995FB8">
      <w:pPr>
        <w:pStyle w:val="a3"/>
        <w:spacing w:after="0" w:line="100" w:lineRule="atLeast"/>
      </w:pPr>
      <w:r>
        <w:rPr>
          <w:rFonts w:eastAsia="Times New Roman"/>
          <w:sz w:val="28"/>
          <w:szCs w:val="28"/>
          <w:lang w:eastAsia="ar-SA"/>
        </w:rPr>
        <w:t>Υπεύθυνος</w:t>
      </w:r>
      <w:r w:rsidRPr="00A561F4">
        <w:rPr>
          <w:rFonts w:eastAsia="Times New Roman"/>
          <w:sz w:val="28"/>
          <w:szCs w:val="28"/>
          <w:lang w:eastAsia="ar-SA"/>
        </w:rPr>
        <w:t xml:space="preserve">: </w:t>
      </w:r>
      <w:proofErr w:type="spellStart"/>
      <w:r>
        <w:rPr>
          <w:rFonts w:eastAsia="Times New Roman"/>
          <w:sz w:val="28"/>
          <w:szCs w:val="28"/>
          <w:lang w:eastAsia="ar-SA"/>
        </w:rPr>
        <w:t>Μεγαγιάννης</w:t>
      </w:r>
      <w:proofErr w:type="spellEnd"/>
      <w:r>
        <w:rPr>
          <w:rFonts w:eastAsia="Times New Roman"/>
          <w:sz w:val="28"/>
          <w:szCs w:val="28"/>
          <w:lang w:eastAsia="ar-SA"/>
        </w:rPr>
        <w:t xml:space="preserve"> Κων/νος</w:t>
      </w:r>
    </w:p>
    <w:p w:rsidR="00995FB8" w:rsidRDefault="00995FB8" w:rsidP="00995FB8">
      <w:pPr>
        <w:pStyle w:val="a3"/>
        <w:spacing w:after="0" w:line="100" w:lineRule="atLeast"/>
      </w:pPr>
      <w:proofErr w:type="spellStart"/>
      <w:r>
        <w:rPr>
          <w:rFonts w:eastAsia="Times New Roman"/>
          <w:sz w:val="28"/>
          <w:szCs w:val="28"/>
          <w:lang w:eastAsia="ar-SA"/>
        </w:rPr>
        <w:t>Ιστότοπος</w:t>
      </w:r>
      <w:proofErr w:type="spellEnd"/>
      <w:r>
        <w:rPr>
          <w:rFonts w:eastAsia="Times New Roman"/>
          <w:sz w:val="28"/>
          <w:szCs w:val="28"/>
          <w:lang w:eastAsia="ar-SA"/>
        </w:rPr>
        <w:t>: (</w:t>
      </w:r>
      <w:hyperlink r:id="rId8">
        <w:r>
          <w:rPr>
            <w:rStyle w:val="Internet"/>
            <w:rFonts w:eastAsia="Times New Roman" w:cs="Times New Roman"/>
            <w:color w:val="0000FF"/>
            <w:sz w:val="24"/>
            <w:szCs w:val="24"/>
            <w:lang w:eastAsia="ar-SA"/>
          </w:rPr>
          <w:t>www.agiaparaskevi.gr</w:t>
        </w:r>
      </w:hyperlink>
      <w:r>
        <w:rPr>
          <w:rFonts w:eastAsia="Times New Roman"/>
          <w:sz w:val="28"/>
          <w:szCs w:val="28"/>
          <w:lang w:eastAsia="ar-SA"/>
        </w:rPr>
        <w:t>)</w:t>
      </w:r>
    </w:p>
    <w:p w:rsidR="00995FB8" w:rsidRPr="00E04DEF" w:rsidRDefault="00995FB8" w:rsidP="00995FB8">
      <w:pPr>
        <w:pStyle w:val="a3"/>
        <w:spacing w:after="0" w:line="100" w:lineRule="atLeast"/>
        <w:rPr>
          <w:sz w:val="28"/>
          <w:szCs w:val="28"/>
          <w:lang w:val="en-US"/>
        </w:rPr>
      </w:pPr>
      <w:r w:rsidRPr="00E04DEF">
        <w:rPr>
          <w:sz w:val="28"/>
          <w:szCs w:val="28"/>
          <w:lang w:val="en-US"/>
        </w:rPr>
        <w:t>E- mail: k.megagiannis@agiaparaskevi.gr</w:t>
      </w:r>
    </w:p>
    <w:p w:rsidR="00995FB8" w:rsidRDefault="00995FB8" w:rsidP="00995FB8">
      <w:pPr>
        <w:pStyle w:val="a3"/>
        <w:spacing w:after="0" w:line="100" w:lineRule="atLeast"/>
        <w:ind w:firstLine="720"/>
        <w:jc w:val="both"/>
      </w:pPr>
      <w:r>
        <w:rPr>
          <w:rFonts w:eastAsia="Times New Roman"/>
          <w:sz w:val="28"/>
          <w:szCs w:val="28"/>
          <w:lang w:eastAsia="ar-SA"/>
        </w:rPr>
        <w:t xml:space="preserve">Ο διαγωνισμός θα πραγματοποιηθεί στην αίθουσα συνεδρίασης του Δημοτικού Συμβουλίου, στο ισόγειο του Δημαρχείου επί της </w:t>
      </w:r>
      <w:proofErr w:type="spellStart"/>
      <w:r>
        <w:rPr>
          <w:rFonts w:eastAsia="Times New Roman"/>
          <w:sz w:val="28"/>
          <w:szCs w:val="28"/>
          <w:lang w:eastAsia="ar-SA"/>
        </w:rPr>
        <w:t>Λεωφ</w:t>
      </w:r>
      <w:proofErr w:type="spellEnd"/>
      <w:r>
        <w:rPr>
          <w:rFonts w:eastAsia="Times New Roman"/>
          <w:sz w:val="28"/>
          <w:szCs w:val="28"/>
          <w:lang w:eastAsia="ar-SA"/>
        </w:rPr>
        <w:t>. Μεσογείων 415-417, Αγία Παρασκευή, ενώπιον της Επιτροπής Διενέργειας Διαγωνισμών, για τα είδη:</w:t>
      </w:r>
    </w:p>
    <w:p w:rsidR="00995FB8" w:rsidRDefault="00995FB8" w:rsidP="00995FB8">
      <w:pPr>
        <w:pStyle w:val="a3"/>
        <w:numPr>
          <w:ilvl w:val="0"/>
          <w:numId w:val="4"/>
        </w:numPr>
        <w:spacing w:after="0" w:line="100" w:lineRule="atLeast"/>
        <w:jc w:val="both"/>
      </w:pPr>
      <w:r>
        <w:rPr>
          <w:rFonts w:eastAsia="Times New Roman"/>
          <w:sz w:val="28"/>
          <w:szCs w:val="28"/>
          <w:lang w:eastAsia="ar-SA"/>
        </w:rPr>
        <w:t>Είδη Παντοπωλείου</w:t>
      </w:r>
    </w:p>
    <w:p w:rsidR="00995FB8" w:rsidRDefault="00995FB8" w:rsidP="00995FB8">
      <w:pPr>
        <w:pStyle w:val="a3"/>
        <w:numPr>
          <w:ilvl w:val="0"/>
          <w:numId w:val="4"/>
        </w:numPr>
        <w:spacing w:after="0" w:line="100" w:lineRule="atLeast"/>
        <w:jc w:val="both"/>
      </w:pPr>
      <w:r>
        <w:rPr>
          <w:rFonts w:eastAsia="Times New Roman"/>
          <w:sz w:val="28"/>
          <w:szCs w:val="28"/>
          <w:lang w:eastAsia="ar-SA"/>
        </w:rPr>
        <w:t>Είδη Οπωροπωλείου</w:t>
      </w:r>
    </w:p>
    <w:p w:rsidR="00995FB8" w:rsidRDefault="00995FB8" w:rsidP="00995FB8">
      <w:pPr>
        <w:pStyle w:val="a3"/>
        <w:numPr>
          <w:ilvl w:val="0"/>
          <w:numId w:val="4"/>
        </w:numPr>
        <w:spacing w:after="0" w:line="100" w:lineRule="atLeast"/>
        <w:jc w:val="both"/>
      </w:pPr>
      <w:r>
        <w:rPr>
          <w:rFonts w:eastAsia="Times New Roman"/>
          <w:sz w:val="28"/>
          <w:szCs w:val="28"/>
          <w:lang w:eastAsia="ar-SA"/>
        </w:rPr>
        <w:t>Είδη Κρεοπωλείου</w:t>
      </w:r>
    </w:p>
    <w:p w:rsidR="00995FB8" w:rsidRDefault="00995FB8" w:rsidP="00995FB8">
      <w:pPr>
        <w:pStyle w:val="a3"/>
        <w:numPr>
          <w:ilvl w:val="0"/>
          <w:numId w:val="4"/>
        </w:numPr>
        <w:spacing w:after="0" w:line="100" w:lineRule="atLeast"/>
        <w:jc w:val="both"/>
      </w:pPr>
      <w:r>
        <w:rPr>
          <w:rFonts w:eastAsia="Times New Roman"/>
          <w:sz w:val="28"/>
          <w:szCs w:val="28"/>
          <w:lang w:eastAsia="ar-SA"/>
        </w:rPr>
        <w:t>Είδη Ιχθυοπωλείου</w:t>
      </w:r>
    </w:p>
    <w:p w:rsidR="00995FB8" w:rsidRDefault="00995FB8" w:rsidP="00995FB8">
      <w:pPr>
        <w:pStyle w:val="a3"/>
        <w:numPr>
          <w:ilvl w:val="0"/>
          <w:numId w:val="4"/>
        </w:numPr>
        <w:spacing w:after="0" w:line="100" w:lineRule="atLeast"/>
        <w:jc w:val="both"/>
      </w:pPr>
      <w:r>
        <w:rPr>
          <w:rFonts w:eastAsia="Times New Roman"/>
          <w:sz w:val="28"/>
          <w:szCs w:val="28"/>
          <w:lang w:eastAsia="ar-SA"/>
        </w:rPr>
        <w:t>Είδη Αρτοποιείου</w:t>
      </w:r>
    </w:p>
    <w:p w:rsidR="00995FB8" w:rsidRDefault="00995FB8" w:rsidP="00995FB8">
      <w:pPr>
        <w:pStyle w:val="a3"/>
        <w:numPr>
          <w:ilvl w:val="0"/>
          <w:numId w:val="4"/>
        </w:numPr>
        <w:spacing w:after="0" w:line="100" w:lineRule="atLeast"/>
        <w:jc w:val="both"/>
      </w:pPr>
      <w:r>
        <w:rPr>
          <w:rFonts w:eastAsia="Times New Roman"/>
          <w:sz w:val="28"/>
          <w:szCs w:val="28"/>
          <w:lang w:eastAsia="ar-SA"/>
        </w:rPr>
        <w:t>Γαλακτοκομικά Είδη</w:t>
      </w:r>
    </w:p>
    <w:p w:rsidR="00995FB8" w:rsidRDefault="00995FB8" w:rsidP="00995FB8">
      <w:pPr>
        <w:pStyle w:val="a3"/>
        <w:spacing w:after="0" w:line="100" w:lineRule="atLeast"/>
        <w:ind w:firstLine="720"/>
        <w:jc w:val="both"/>
      </w:pPr>
      <w:r>
        <w:rPr>
          <w:rFonts w:eastAsia="Times New Roman"/>
          <w:sz w:val="28"/>
          <w:szCs w:val="28"/>
          <w:lang w:eastAsia="ar-SA"/>
        </w:rPr>
        <w:t xml:space="preserve">Ημερομηνία διαγωνισμού ορίζεται η </w:t>
      </w:r>
      <w:r w:rsidR="00805CE0">
        <w:rPr>
          <w:rFonts w:eastAsia="Times New Roman"/>
          <w:b/>
          <w:sz w:val="28"/>
          <w:szCs w:val="28"/>
          <w:lang w:eastAsia="ar-SA"/>
        </w:rPr>
        <w:t>1</w:t>
      </w:r>
      <w:r w:rsidR="00805CE0" w:rsidRPr="00805CE0">
        <w:rPr>
          <w:rFonts w:eastAsia="Times New Roman"/>
          <w:b/>
          <w:sz w:val="28"/>
          <w:szCs w:val="28"/>
          <w:vertAlign w:val="superscript"/>
          <w:lang w:eastAsia="ar-SA"/>
        </w:rPr>
        <w:t>η</w:t>
      </w:r>
      <w:r w:rsidR="00805CE0">
        <w:rPr>
          <w:rFonts w:eastAsia="Times New Roman"/>
          <w:b/>
          <w:sz w:val="28"/>
          <w:szCs w:val="28"/>
          <w:lang w:eastAsia="ar-SA"/>
        </w:rPr>
        <w:t xml:space="preserve"> Σεπτεμβρίου</w:t>
      </w:r>
      <w:r w:rsidR="00386FBC" w:rsidRPr="00386FBC">
        <w:rPr>
          <w:rFonts w:eastAsia="Times New Roman"/>
          <w:b/>
          <w:sz w:val="28"/>
          <w:szCs w:val="28"/>
          <w:lang w:eastAsia="ar-SA"/>
        </w:rPr>
        <w:t xml:space="preserve">, </w:t>
      </w:r>
      <w:r w:rsidRPr="00386FBC">
        <w:rPr>
          <w:rFonts w:eastAsia="Times New Roman"/>
          <w:b/>
          <w:sz w:val="28"/>
          <w:szCs w:val="28"/>
          <w:lang w:eastAsia="ar-SA"/>
        </w:rPr>
        <w:t xml:space="preserve">ημέρα </w:t>
      </w:r>
      <w:r w:rsidR="00805CE0">
        <w:rPr>
          <w:rFonts w:eastAsia="Times New Roman"/>
          <w:b/>
          <w:sz w:val="28"/>
          <w:szCs w:val="28"/>
          <w:lang w:eastAsia="ar-SA"/>
        </w:rPr>
        <w:t>Δευτέρα</w:t>
      </w:r>
      <w:r>
        <w:rPr>
          <w:rFonts w:eastAsia="Times New Roman"/>
          <w:sz w:val="28"/>
          <w:szCs w:val="28"/>
          <w:lang w:eastAsia="ar-SA"/>
        </w:rPr>
        <w:t xml:space="preserve"> του έτους </w:t>
      </w:r>
      <w:r>
        <w:rPr>
          <w:rFonts w:eastAsia="Times New Roman"/>
          <w:b/>
          <w:sz w:val="28"/>
          <w:szCs w:val="28"/>
          <w:lang w:eastAsia="ar-SA"/>
        </w:rPr>
        <w:t xml:space="preserve">2014 </w:t>
      </w:r>
      <w:r>
        <w:rPr>
          <w:rFonts w:eastAsia="Times New Roman"/>
          <w:sz w:val="28"/>
          <w:szCs w:val="28"/>
          <w:lang w:eastAsia="ar-SA"/>
        </w:rPr>
        <w:t xml:space="preserve">και </w:t>
      </w:r>
      <w:r>
        <w:rPr>
          <w:rFonts w:eastAsia="Times New Roman"/>
          <w:b/>
          <w:sz w:val="28"/>
          <w:szCs w:val="28"/>
          <w:lang w:eastAsia="ar-SA"/>
        </w:rPr>
        <w:t xml:space="preserve">ώρα </w:t>
      </w:r>
      <w:r>
        <w:rPr>
          <w:rFonts w:eastAsia="Times New Roman"/>
          <w:sz w:val="28"/>
          <w:szCs w:val="28"/>
          <w:lang w:eastAsia="ar-SA"/>
        </w:rPr>
        <w:t>έναρξης παραλαβής των προσφορών η 10:</w:t>
      </w:r>
      <w:r w:rsidR="00805CE0">
        <w:rPr>
          <w:rFonts w:eastAsia="Times New Roman"/>
          <w:sz w:val="28"/>
          <w:szCs w:val="28"/>
          <w:lang w:eastAsia="ar-SA"/>
        </w:rPr>
        <w:t>0</w:t>
      </w:r>
      <w:r>
        <w:rPr>
          <w:rFonts w:eastAsia="Times New Roman"/>
          <w:sz w:val="28"/>
          <w:szCs w:val="28"/>
          <w:lang w:eastAsia="ar-SA"/>
        </w:rPr>
        <w:t xml:space="preserve">0 </w:t>
      </w:r>
      <w:proofErr w:type="spellStart"/>
      <w:r>
        <w:rPr>
          <w:rFonts w:eastAsia="Times New Roman"/>
          <w:sz w:val="28"/>
          <w:szCs w:val="28"/>
          <w:lang w:eastAsia="ar-SA"/>
        </w:rPr>
        <w:t>π.μ</w:t>
      </w:r>
      <w:proofErr w:type="spellEnd"/>
      <w:r>
        <w:rPr>
          <w:rFonts w:eastAsia="Times New Roman"/>
          <w:b/>
          <w:sz w:val="28"/>
          <w:szCs w:val="28"/>
          <w:lang w:eastAsia="ar-SA"/>
        </w:rPr>
        <w:t xml:space="preserve"> </w:t>
      </w:r>
      <w:r>
        <w:rPr>
          <w:rFonts w:eastAsia="Times New Roman"/>
          <w:sz w:val="28"/>
          <w:szCs w:val="28"/>
          <w:lang w:eastAsia="ar-SA"/>
        </w:rPr>
        <w:t>και ώρα λήξης 1</w:t>
      </w:r>
      <w:r w:rsidR="00805CE0">
        <w:rPr>
          <w:rFonts w:eastAsia="Times New Roman"/>
          <w:sz w:val="28"/>
          <w:szCs w:val="28"/>
          <w:lang w:eastAsia="ar-SA"/>
        </w:rPr>
        <w:t>0</w:t>
      </w:r>
      <w:r>
        <w:rPr>
          <w:rFonts w:eastAsia="Times New Roman"/>
          <w:sz w:val="28"/>
          <w:szCs w:val="28"/>
          <w:lang w:eastAsia="ar-SA"/>
        </w:rPr>
        <w:t xml:space="preserve">:30 </w:t>
      </w:r>
      <w:proofErr w:type="spellStart"/>
      <w:r>
        <w:rPr>
          <w:rFonts w:eastAsia="Times New Roman"/>
          <w:sz w:val="28"/>
          <w:szCs w:val="28"/>
          <w:lang w:eastAsia="ar-SA"/>
        </w:rPr>
        <w:t>π.μ</w:t>
      </w:r>
      <w:proofErr w:type="spellEnd"/>
      <w:r>
        <w:rPr>
          <w:rFonts w:eastAsia="Times New Roman"/>
          <w:sz w:val="28"/>
          <w:szCs w:val="28"/>
          <w:lang w:eastAsia="ar-SA"/>
        </w:rPr>
        <w:t>.</w:t>
      </w:r>
    </w:p>
    <w:p w:rsidR="00995FB8" w:rsidRDefault="00995FB8" w:rsidP="00995FB8">
      <w:pPr>
        <w:pStyle w:val="a3"/>
        <w:spacing w:after="0" w:line="100" w:lineRule="atLeast"/>
        <w:ind w:firstLine="720"/>
        <w:jc w:val="both"/>
      </w:pPr>
      <w:r>
        <w:rPr>
          <w:rFonts w:eastAsia="Times New Roman"/>
          <w:sz w:val="28"/>
          <w:szCs w:val="28"/>
          <w:lang w:eastAsia="ar-SA"/>
        </w:rPr>
        <w:t xml:space="preserve">Οι προσφορές δύναται να σταλούν ταχυδρομικά ή </w:t>
      </w:r>
      <w:proofErr w:type="spellStart"/>
      <w:r>
        <w:rPr>
          <w:rFonts w:eastAsia="Times New Roman"/>
          <w:sz w:val="28"/>
          <w:szCs w:val="28"/>
          <w:lang w:eastAsia="ar-SA"/>
        </w:rPr>
        <w:t>δι</w:t>
      </w:r>
      <w:proofErr w:type="spellEnd"/>
      <w:r>
        <w:rPr>
          <w:rFonts w:eastAsia="Times New Roman"/>
          <w:sz w:val="28"/>
          <w:szCs w:val="28"/>
          <w:lang w:eastAsia="ar-SA"/>
        </w:rPr>
        <w:t>’ άλλου τρόπου μέχρι και της προηγούμενης του διαγωνισμού εργασίμου ημέρας και να πρωτοκολληθούν στο πρωτόκολλο αλληλογραφίας του Δήμου.</w:t>
      </w:r>
    </w:p>
    <w:p w:rsidR="00995FB8" w:rsidRDefault="00995FB8" w:rsidP="00995FB8">
      <w:pPr>
        <w:pStyle w:val="a3"/>
        <w:spacing w:after="0" w:line="100" w:lineRule="atLeast"/>
        <w:ind w:firstLine="720"/>
        <w:jc w:val="both"/>
      </w:pPr>
      <w:r>
        <w:rPr>
          <w:rFonts w:eastAsia="Times New Roman"/>
          <w:sz w:val="28"/>
          <w:szCs w:val="28"/>
          <w:lang w:eastAsia="ar-SA"/>
        </w:rPr>
        <w:t>Προσφορές που κατατέθηκαν εκπρόθεσμα δε γίνονται δεκτές.</w:t>
      </w:r>
    </w:p>
    <w:p w:rsidR="00995FB8" w:rsidRDefault="00995FB8" w:rsidP="00995FB8">
      <w:pPr>
        <w:pStyle w:val="a3"/>
        <w:spacing w:after="0" w:line="100" w:lineRule="atLeast"/>
        <w:ind w:firstLine="720"/>
        <w:jc w:val="both"/>
      </w:pPr>
      <w:r>
        <w:rPr>
          <w:rFonts w:eastAsia="Times New Roman"/>
          <w:sz w:val="28"/>
          <w:szCs w:val="28"/>
          <w:lang w:eastAsia="ar-SA"/>
        </w:rPr>
        <w:t xml:space="preserve">Οι ενδιαφερόμενοι μπορούν να πληροφορηθούν σχετικά με την προμήθεια από το γραφείο Προμηθειών του Δήμου  κατά τις εργάσιμες ημέρες και ώρες και στα τηλέφωνα 2132004559 – 2132004558  Κος </w:t>
      </w:r>
      <w:proofErr w:type="spellStart"/>
      <w:r>
        <w:rPr>
          <w:rFonts w:eastAsia="Times New Roman"/>
          <w:sz w:val="28"/>
          <w:szCs w:val="28"/>
          <w:lang w:eastAsia="ar-SA"/>
        </w:rPr>
        <w:t>Μεγαγιάννης</w:t>
      </w:r>
      <w:proofErr w:type="spellEnd"/>
      <w:r>
        <w:rPr>
          <w:rFonts w:eastAsia="Times New Roman"/>
          <w:sz w:val="28"/>
          <w:szCs w:val="28"/>
          <w:lang w:eastAsia="ar-SA"/>
        </w:rPr>
        <w:t>.</w:t>
      </w:r>
    </w:p>
    <w:p w:rsidR="00995FB8" w:rsidRDefault="00995FB8" w:rsidP="00995FB8">
      <w:pPr>
        <w:pStyle w:val="a3"/>
        <w:spacing w:after="0"/>
        <w:jc w:val="center"/>
      </w:pPr>
      <w:r>
        <w:rPr>
          <w:rFonts w:eastAsia="Times New Roman"/>
          <w:b/>
          <w:bCs/>
          <w:sz w:val="28"/>
          <w:szCs w:val="28"/>
          <w:u w:val="single"/>
          <w:lang w:eastAsia="ar-SA"/>
        </w:rPr>
        <w:t>ΑΡΘΡΟ 2</w:t>
      </w:r>
      <w:r>
        <w:rPr>
          <w:rFonts w:eastAsia="Times New Roman"/>
          <w:b/>
          <w:bCs/>
          <w:sz w:val="28"/>
          <w:szCs w:val="28"/>
          <w:u w:val="single"/>
          <w:vertAlign w:val="superscript"/>
          <w:lang w:eastAsia="ar-SA"/>
        </w:rPr>
        <w:t>ο</w:t>
      </w:r>
    </w:p>
    <w:p w:rsidR="00995FB8" w:rsidRDefault="00995FB8" w:rsidP="00995FB8">
      <w:pPr>
        <w:pStyle w:val="a3"/>
        <w:spacing w:after="0" w:line="200" w:lineRule="atLeast"/>
        <w:jc w:val="center"/>
      </w:pPr>
      <w:r>
        <w:rPr>
          <w:rFonts w:eastAsia="Times New Roman"/>
          <w:b/>
          <w:bCs/>
          <w:sz w:val="28"/>
          <w:szCs w:val="28"/>
          <w:lang w:eastAsia="ar-SA"/>
        </w:rPr>
        <w:t>ΤΕΧΝΙΚΕΣ ΠΡΟΔΙΑΓΡΑΦΕΣ</w:t>
      </w:r>
    </w:p>
    <w:p w:rsidR="00995FB8" w:rsidRDefault="00995FB8" w:rsidP="00995FB8">
      <w:pPr>
        <w:pStyle w:val="a3"/>
        <w:spacing w:after="0" w:line="200" w:lineRule="atLeast"/>
        <w:jc w:val="center"/>
      </w:pPr>
    </w:p>
    <w:p w:rsidR="00995FB8" w:rsidRDefault="00995FB8" w:rsidP="00995FB8">
      <w:pPr>
        <w:pStyle w:val="a3"/>
        <w:spacing w:after="113" w:line="200" w:lineRule="atLeast"/>
        <w:ind w:firstLine="283"/>
        <w:jc w:val="both"/>
      </w:pPr>
      <w:r>
        <w:rPr>
          <w:rFonts w:eastAsia="Times New Roman"/>
          <w:b/>
          <w:bCs/>
          <w:sz w:val="28"/>
          <w:szCs w:val="28"/>
          <w:lang w:eastAsia="ar-SA"/>
        </w:rPr>
        <w:t>Οι τεχνικές προδιαγραφές</w:t>
      </w:r>
      <w:r>
        <w:rPr>
          <w:rFonts w:eastAsia="Times New Roman"/>
          <w:sz w:val="28"/>
          <w:szCs w:val="28"/>
          <w:lang w:eastAsia="ar-SA"/>
        </w:rPr>
        <w:t xml:space="preserve">, ως έχουν εγκριθεί με την </w:t>
      </w:r>
      <w:proofErr w:type="spellStart"/>
      <w:r>
        <w:rPr>
          <w:rFonts w:eastAsia="Times New Roman"/>
          <w:sz w:val="28"/>
          <w:szCs w:val="28"/>
          <w:lang w:eastAsia="ar-SA"/>
        </w:rPr>
        <w:t>αριθμ</w:t>
      </w:r>
      <w:proofErr w:type="spellEnd"/>
      <w:r>
        <w:rPr>
          <w:rFonts w:eastAsia="Times New Roman"/>
          <w:sz w:val="28"/>
          <w:szCs w:val="28"/>
          <w:lang w:eastAsia="ar-SA"/>
        </w:rPr>
        <w:t xml:space="preserve">. </w:t>
      </w:r>
      <w:r w:rsidR="00805CE0">
        <w:rPr>
          <w:rFonts w:eastAsia="Times New Roman"/>
          <w:sz w:val="28"/>
          <w:szCs w:val="28"/>
          <w:lang w:eastAsia="ar-SA"/>
        </w:rPr>
        <w:t>152</w:t>
      </w:r>
      <w:r w:rsidR="00386FBC">
        <w:rPr>
          <w:rFonts w:eastAsia="Times New Roman"/>
          <w:sz w:val="28"/>
          <w:szCs w:val="28"/>
          <w:lang w:eastAsia="ar-SA"/>
        </w:rPr>
        <w:t xml:space="preserve">/2014 </w:t>
      </w:r>
      <w:r>
        <w:rPr>
          <w:rFonts w:eastAsia="Times New Roman"/>
          <w:sz w:val="28"/>
          <w:szCs w:val="28"/>
          <w:lang w:eastAsia="ar-SA"/>
        </w:rPr>
        <w:t>απόφαση της Οικονομικής Επιτροπής, αποτελούν αναπόσπαστο μέρος της παρούσας διακήρυξης και επισυνάπτονται στο τέλος της διακήρυξης  στο ΠΑΡΑΡΤΗΜΑ  Α΄.</w:t>
      </w:r>
    </w:p>
    <w:p w:rsidR="00995FB8" w:rsidRDefault="00995FB8" w:rsidP="00995FB8">
      <w:pPr>
        <w:pStyle w:val="a3"/>
        <w:spacing w:after="0"/>
        <w:jc w:val="center"/>
      </w:pPr>
    </w:p>
    <w:p w:rsidR="00995FB8" w:rsidRDefault="00995FB8" w:rsidP="00995FB8">
      <w:pPr>
        <w:pStyle w:val="a3"/>
        <w:spacing w:after="0"/>
        <w:jc w:val="center"/>
      </w:pPr>
      <w:r>
        <w:rPr>
          <w:rFonts w:eastAsia="Times New Roman"/>
          <w:b/>
          <w:bCs/>
          <w:sz w:val="28"/>
          <w:szCs w:val="28"/>
          <w:u w:val="single"/>
          <w:lang w:eastAsia="ar-SA"/>
        </w:rPr>
        <w:t>ΑΡΘΡΟ 3</w:t>
      </w:r>
      <w:r>
        <w:rPr>
          <w:rFonts w:eastAsia="Times New Roman"/>
          <w:b/>
          <w:bCs/>
          <w:sz w:val="28"/>
          <w:szCs w:val="28"/>
          <w:u w:val="single"/>
          <w:vertAlign w:val="superscript"/>
          <w:lang w:eastAsia="ar-SA"/>
        </w:rPr>
        <w:t>ο</w:t>
      </w:r>
    </w:p>
    <w:p w:rsidR="00995FB8" w:rsidRDefault="00995FB8" w:rsidP="00995FB8">
      <w:pPr>
        <w:pStyle w:val="a3"/>
        <w:spacing w:after="0" w:line="200" w:lineRule="atLeast"/>
        <w:jc w:val="center"/>
      </w:pPr>
      <w:r>
        <w:rPr>
          <w:rFonts w:eastAsia="Times New Roman"/>
          <w:b/>
          <w:bCs/>
          <w:sz w:val="28"/>
          <w:szCs w:val="28"/>
          <w:lang w:eastAsia="ar-SA"/>
        </w:rPr>
        <w:t>ΠΡΟΫΠΟΛΟΓΙΣΜΟΣ</w:t>
      </w:r>
    </w:p>
    <w:p w:rsidR="00995FB8" w:rsidRDefault="00995FB8" w:rsidP="00995FB8">
      <w:pPr>
        <w:pStyle w:val="a3"/>
        <w:spacing w:after="0" w:line="200" w:lineRule="atLeast"/>
        <w:jc w:val="center"/>
      </w:pPr>
    </w:p>
    <w:p w:rsidR="00995FB8" w:rsidRDefault="00995FB8" w:rsidP="00995FB8">
      <w:pPr>
        <w:pStyle w:val="a3"/>
        <w:spacing w:after="113" w:line="200" w:lineRule="atLeast"/>
        <w:ind w:firstLine="283"/>
        <w:jc w:val="both"/>
        <w:rPr>
          <w:rFonts w:eastAsia="Times New Roman"/>
          <w:sz w:val="28"/>
          <w:szCs w:val="28"/>
          <w:lang w:eastAsia="ar-SA"/>
        </w:rPr>
      </w:pPr>
      <w:r>
        <w:rPr>
          <w:rFonts w:eastAsia="Calibri"/>
          <w:b/>
          <w:bCs/>
          <w:sz w:val="28"/>
          <w:szCs w:val="28"/>
          <w:lang w:eastAsia="ar-SA"/>
        </w:rPr>
        <w:t xml:space="preserve"> </w:t>
      </w:r>
      <w:r>
        <w:rPr>
          <w:rFonts w:eastAsia="Times New Roman"/>
          <w:sz w:val="28"/>
          <w:szCs w:val="28"/>
          <w:lang w:eastAsia="ar-SA"/>
        </w:rPr>
        <w:t>Η δαπάνη για την προμήθεια προϋπολογίζεται στο ποσό των 271.576,79 €, Φ.Π.Α. 35.539,67 € δηλαδή συνολικά στο ποσό 307.116,46 €.</w:t>
      </w:r>
    </w:p>
    <w:p w:rsidR="00995FB8" w:rsidRDefault="00995FB8" w:rsidP="00995FB8">
      <w:pPr>
        <w:pStyle w:val="a3"/>
        <w:spacing w:after="0" w:line="100" w:lineRule="atLeast"/>
        <w:jc w:val="both"/>
        <w:rPr>
          <w:b/>
          <w:sz w:val="28"/>
          <w:szCs w:val="28"/>
        </w:rPr>
      </w:pPr>
      <w:r>
        <w:rPr>
          <w:rFonts w:eastAsia="Times New Roman"/>
          <w:sz w:val="28"/>
          <w:szCs w:val="28"/>
          <w:lang w:eastAsia="ar-SA"/>
        </w:rPr>
        <w:t xml:space="preserve"> </w:t>
      </w:r>
      <w:r w:rsidRPr="00E04DEF">
        <w:rPr>
          <w:b/>
          <w:sz w:val="28"/>
          <w:szCs w:val="28"/>
        </w:rPr>
        <w:t xml:space="preserve">Ο Δήμος διατηρεί το δικαίωμα να αυξήσει την ποσότητα των ειδών κατά ποσοστό 15% (Δέκα πέντε τοις εκατό) με αντίστοιχη αύξηση της προϋπολογιζόμενης δαπάνης χωρίς καμία αντίρρηση και απαίτηση του αναδόχου (Δικαίωμα προαίρεσης). </w:t>
      </w:r>
      <w:r>
        <w:rPr>
          <w:b/>
          <w:sz w:val="28"/>
          <w:szCs w:val="28"/>
        </w:rPr>
        <w:t>Τ</w:t>
      </w:r>
      <w:r w:rsidRPr="00E04DEF">
        <w:rPr>
          <w:b/>
          <w:sz w:val="28"/>
          <w:szCs w:val="28"/>
        </w:rPr>
        <w:t>ο δικαίωμα προαίρεσης α</w:t>
      </w:r>
      <w:r>
        <w:rPr>
          <w:b/>
          <w:sz w:val="28"/>
          <w:szCs w:val="28"/>
        </w:rPr>
        <w:t>υξάνει το αρχικώς προϋπολογισμένο καθαρό ποσό κατά</w:t>
      </w:r>
      <w:r w:rsidRPr="00E04DEF">
        <w:rPr>
          <w:b/>
          <w:sz w:val="28"/>
          <w:szCs w:val="28"/>
        </w:rPr>
        <w:t xml:space="preserve"> </w:t>
      </w:r>
      <w:r w:rsidRPr="00C420A9">
        <w:rPr>
          <w:b/>
          <w:sz w:val="28"/>
          <w:szCs w:val="28"/>
        </w:rPr>
        <w:t>40.736.52</w:t>
      </w:r>
      <w:r w:rsidRPr="00E04DEF">
        <w:rPr>
          <w:b/>
          <w:sz w:val="28"/>
          <w:szCs w:val="28"/>
        </w:rPr>
        <w:t>€</w:t>
      </w:r>
      <w:r w:rsidRPr="00C420A9">
        <w:rPr>
          <w:b/>
          <w:sz w:val="28"/>
          <w:szCs w:val="28"/>
        </w:rPr>
        <w:t xml:space="preserve">, </w:t>
      </w:r>
      <w:r>
        <w:rPr>
          <w:b/>
          <w:sz w:val="28"/>
          <w:szCs w:val="28"/>
        </w:rPr>
        <w:t>συν ΦΠΑ 5.330,95€, σύνολο 46.067,47€</w:t>
      </w:r>
      <w:r w:rsidRPr="00E04DEF">
        <w:rPr>
          <w:b/>
          <w:sz w:val="28"/>
          <w:szCs w:val="28"/>
        </w:rPr>
        <w:t xml:space="preserve">. </w:t>
      </w:r>
    </w:p>
    <w:p w:rsidR="00995FB8" w:rsidRPr="00A561F4" w:rsidRDefault="00995FB8" w:rsidP="00995FB8">
      <w:pPr>
        <w:pStyle w:val="a3"/>
        <w:spacing w:after="0" w:line="100" w:lineRule="atLeast"/>
        <w:jc w:val="both"/>
        <w:rPr>
          <w:rFonts w:eastAsia="Times New Roman"/>
          <w:sz w:val="28"/>
          <w:szCs w:val="28"/>
          <w:lang w:eastAsia="ar-SA"/>
        </w:rPr>
      </w:pPr>
      <w:r>
        <w:rPr>
          <w:rFonts w:eastAsia="Times New Roman"/>
          <w:sz w:val="28"/>
          <w:szCs w:val="28"/>
          <w:lang w:eastAsia="ar-SA"/>
        </w:rPr>
        <w:t>Η δαπάνη προβλέπεται να  βαρύνει τους κωδικούς  του προϋπολογισμού οικονομικού έτους 2014 του ΔΗΜΟΥ ΑΓΙΑΣ ΠΑΡΑΣΚΕΥΗΣ με Κ.Α.15.6699.01  (</w:t>
      </w:r>
      <w:r w:rsidRPr="00CE2D55">
        <w:rPr>
          <w:rFonts w:eastAsia="Times New Roman"/>
          <w:sz w:val="28"/>
          <w:szCs w:val="28"/>
          <w:lang w:eastAsia="ar-SA"/>
        </w:rPr>
        <w:t>5.818,</w:t>
      </w:r>
      <w:r>
        <w:rPr>
          <w:rFonts w:eastAsia="Times New Roman"/>
          <w:sz w:val="28"/>
          <w:szCs w:val="28"/>
          <w:lang w:eastAsia="ar-SA"/>
        </w:rPr>
        <w:t>37</w:t>
      </w:r>
      <w:r w:rsidRPr="00CE2D55">
        <w:rPr>
          <w:rFonts w:eastAsia="Times New Roman"/>
          <w:sz w:val="28"/>
          <w:szCs w:val="28"/>
          <w:lang w:eastAsia="ar-SA"/>
        </w:rPr>
        <w:t xml:space="preserve"> </w:t>
      </w:r>
      <w:r>
        <w:rPr>
          <w:rFonts w:eastAsia="Times New Roman"/>
          <w:sz w:val="28"/>
          <w:szCs w:val="28"/>
          <w:lang w:eastAsia="ar-SA"/>
        </w:rPr>
        <w:t>€) «ΠΡΟΜΗΘΕΙΑ ΥΛΙΚΩΝ ΚΑΝΤΙΝΑΣ ΚΑΙ ΟΜΑΔΑΣ ΖΑΧΑΡΟΠΛΑΣΤΙΚΗΣ ΤΟΥ ΚΑΠΗ 2014», με Κ.Α. 15.6481.07 (113.770,81</w:t>
      </w:r>
      <w:r w:rsidRPr="00CE2D55">
        <w:rPr>
          <w:rFonts w:eastAsia="Times New Roman"/>
          <w:sz w:val="28"/>
          <w:szCs w:val="28"/>
          <w:lang w:eastAsia="ar-SA"/>
        </w:rPr>
        <w:t xml:space="preserve"> </w:t>
      </w:r>
      <w:r>
        <w:rPr>
          <w:rFonts w:eastAsia="Times New Roman"/>
          <w:sz w:val="28"/>
          <w:szCs w:val="28"/>
          <w:lang w:eastAsia="ar-SA"/>
        </w:rPr>
        <w:t xml:space="preserve">€)  «ΕΞΟΔΑ ΛΕΙΤΟΥΡΓΙΑΣ ΚΟΙΝΩΝΙΚΟΥ ΠΑΝΤΟΠΩΛΕΙΟΥ ΚΑΙ ΚΟΙΝΩΝΙΚΟΥ ΜΑΓΕΙΡΕΙΟΥ ΑΠΟ ΔΗΜΟ» από το οποίο ποσό θα </w:t>
      </w:r>
      <w:r w:rsidR="001E6527">
        <w:rPr>
          <w:rFonts w:eastAsia="Times New Roman"/>
          <w:sz w:val="28"/>
          <w:szCs w:val="28"/>
          <w:lang w:eastAsia="ar-SA"/>
        </w:rPr>
        <w:t>δαπανηθούν</w:t>
      </w:r>
      <w:r>
        <w:rPr>
          <w:rFonts w:eastAsia="Times New Roman"/>
          <w:sz w:val="28"/>
          <w:szCs w:val="28"/>
          <w:lang w:eastAsia="ar-SA"/>
        </w:rPr>
        <w:t xml:space="preserve"> τα 60.000 € μέσα στο οικονομικό έτος 2014 και το υπόλοιπο ποσό των 53.770,81 € μέσα στο έτος 2015, και τον κωδικό του προϋπολογισμού του Ν.Π.Δ.Δ. «ΠΑΙΔΙΚΟΙ ΣΤΑΘΜΟΙ ΔΗΜΟΥ ΑΓΙΑΣ ΠΑΡΑΣΚΕΥΗΣ»  Κ.Α. 15.6481.01 (85.000,00€)  «ΠΡΟΜΗΘΕΙΑ ΤΡΟΦΙΜΩΝ» του προϋπολογισμού του Ν.Π.Δ.Δ. οικονομικού έτους 2014. Το υπόλοιπο ποσό των 102.527,28 € της πίστωσης του Ν.Π.Δ.Δ. θα προβλεφθεί στον  αντίστοιχο Κ.Α. στον προϋπολογισμό του επόμενου έτους (2015).</w:t>
      </w:r>
    </w:p>
    <w:p w:rsidR="00995FB8" w:rsidRPr="00E04DEF" w:rsidRDefault="00995FB8" w:rsidP="00995FB8">
      <w:pPr>
        <w:pStyle w:val="a3"/>
        <w:spacing w:after="113" w:line="200" w:lineRule="atLeast"/>
        <w:ind w:firstLine="283"/>
        <w:jc w:val="both"/>
      </w:pPr>
      <w:r>
        <w:rPr>
          <w:rFonts w:eastAsia="Times New Roman"/>
          <w:sz w:val="28"/>
          <w:szCs w:val="28"/>
          <w:lang w:eastAsia="ar-SA"/>
        </w:rPr>
        <w:t>Το Δικαίωμα Προαίρεσης αυξάνει κατά 15.845,89€, συν ΦΠΑ 2.092,49€, σύνολο 17.938,38€ τον προϋπολογισμό της δημοπρατούμενης προμήθειας για το Δήμο και κατά 24.890,63€, συν ΦΠΑ 3.238,46€, σύνολο 28.129,09€ Του Ν.Π.Δ.Δ. «Παιδικοί Σταθμοί Δήμου Αγίας Παρασκευής». Οι πιστώσεις, σε περίπτωση ενεργοποίησης του, θα εγγραφούν και θα βαρύνουν τον προϋπολογισμό του οικονομικού έτους 2015. Επομένως, σύμφωνα με το αρθρ. 158, παρ. 6 του Ν.3463/06, δεν απαιτείται να δεσμευτούν πιστώσεις του τρέχοντος οικονομικού έτους.</w:t>
      </w:r>
    </w:p>
    <w:p w:rsidR="00995FB8" w:rsidRDefault="00995FB8" w:rsidP="00995FB8">
      <w:pPr>
        <w:pStyle w:val="a3"/>
        <w:spacing w:after="0"/>
        <w:jc w:val="center"/>
      </w:pPr>
      <w:r>
        <w:rPr>
          <w:rFonts w:eastAsia="Times New Roman"/>
          <w:b/>
          <w:bCs/>
          <w:sz w:val="28"/>
          <w:szCs w:val="28"/>
          <w:u w:val="single"/>
          <w:lang w:eastAsia="ar-SA"/>
        </w:rPr>
        <w:t>ΑΡΘΡΟ 4</w:t>
      </w:r>
      <w:r>
        <w:rPr>
          <w:rFonts w:eastAsia="Times New Roman"/>
          <w:b/>
          <w:bCs/>
          <w:sz w:val="28"/>
          <w:szCs w:val="28"/>
          <w:u w:val="single"/>
          <w:vertAlign w:val="superscript"/>
          <w:lang w:eastAsia="ar-SA"/>
        </w:rPr>
        <w:t>ο</w:t>
      </w:r>
    </w:p>
    <w:p w:rsidR="00995FB8" w:rsidRDefault="00995FB8" w:rsidP="00995FB8">
      <w:pPr>
        <w:pStyle w:val="a3"/>
        <w:spacing w:after="0" w:line="200" w:lineRule="atLeast"/>
        <w:jc w:val="center"/>
      </w:pPr>
      <w:r>
        <w:rPr>
          <w:rFonts w:eastAsia="Times New Roman"/>
          <w:b/>
          <w:bCs/>
          <w:sz w:val="28"/>
          <w:szCs w:val="28"/>
          <w:lang w:eastAsia="ar-SA"/>
        </w:rPr>
        <w:t>ΔΙΚΑΙΩΜΑ ΣΥΜΜΕΤΟΧΗΣ</w:t>
      </w:r>
    </w:p>
    <w:p w:rsidR="00995FB8" w:rsidRDefault="00995FB8" w:rsidP="00995FB8">
      <w:pPr>
        <w:pStyle w:val="a3"/>
        <w:spacing w:after="0" w:line="200" w:lineRule="atLeast"/>
        <w:ind w:firstLine="283"/>
        <w:jc w:val="both"/>
      </w:pPr>
      <w:r>
        <w:rPr>
          <w:rFonts w:eastAsia="Times New Roman"/>
          <w:sz w:val="28"/>
          <w:szCs w:val="28"/>
          <w:lang w:eastAsia="ar-SA"/>
        </w:rPr>
        <w:t>Δικαίωμα συμμετοχής έχουν:</w:t>
      </w:r>
    </w:p>
    <w:p w:rsidR="00995FB8" w:rsidRDefault="00995FB8" w:rsidP="00995FB8">
      <w:pPr>
        <w:pStyle w:val="a3"/>
        <w:spacing w:after="0" w:line="200" w:lineRule="atLeast"/>
        <w:ind w:left="283" w:hanging="283"/>
        <w:jc w:val="both"/>
      </w:pPr>
      <w:r>
        <w:rPr>
          <w:rFonts w:eastAsia="Times New Roman"/>
          <w:b/>
          <w:bCs/>
          <w:sz w:val="28"/>
          <w:szCs w:val="28"/>
          <w:lang w:eastAsia="ar-SA"/>
        </w:rPr>
        <w:t>α)</w:t>
      </w:r>
      <w:r>
        <w:rPr>
          <w:rFonts w:eastAsia="Times New Roman"/>
          <w:b/>
          <w:bCs/>
          <w:sz w:val="28"/>
          <w:szCs w:val="28"/>
          <w:lang w:eastAsia="ar-SA"/>
        </w:rPr>
        <w:tab/>
      </w:r>
      <w:r>
        <w:rPr>
          <w:rFonts w:eastAsia="Times New Roman"/>
          <w:sz w:val="28"/>
          <w:szCs w:val="28"/>
          <w:lang w:eastAsia="ar-SA"/>
        </w:rPr>
        <w:t>όλα τα φυσικά ή νομικά πρόσωπα της ημεδαπής ή της αλλοδαπής</w:t>
      </w:r>
    </w:p>
    <w:p w:rsidR="00995FB8" w:rsidRDefault="00995FB8" w:rsidP="00995FB8">
      <w:pPr>
        <w:pStyle w:val="a3"/>
        <w:spacing w:after="0" w:line="200" w:lineRule="atLeast"/>
        <w:ind w:left="283" w:hanging="283"/>
        <w:jc w:val="both"/>
      </w:pPr>
      <w:r>
        <w:rPr>
          <w:rFonts w:eastAsia="Times New Roman"/>
          <w:b/>
          <w:bCs/>
          <w:sz w:val="28"/>
          <w:szCs w:val="28"/>
          <w:lang w:eastAsia="ar-SA"/>
        </w:rPr>
        <w:t>β)</w:t>
      </w:r>
      <w:r>
        <w:rPr>
          <w:rFonts w:eastAsia="Times New Roman"/>
          <w:sz w:val="28"/>
          <w:szCs w:val="28"/>
          <w:lang w:eastAsia="ar-SA"/>
        </w:rPr>
        <w:tab/>
        <w:t xml:space="preserve">ενώσεις προμηθευτών (κοινοπραξίες) που υποβάλλουν κοινή προσφορά, </w:t>
      </w:r>
    </w:p>
    <w:p w:rsidR="00995FB8" w:rsidRDefault="00995FB8" w:rsidP="00995FB8">
      <w:pPr>
        <w:pStyle w:val="a3"/>
        <w:spacing w:after="113" w:line="200" w:lineRule="atLeast"/>
        <w:ind w:left="283" w:hanging="283"/>
        <w:jc w:val="both"/>
      </w:pPr>
      <w:r>
        <w:rPr>
          <w:rFonts w:eastAsia="Times New Roman"/>
          <w:b/>
          <w:bCs/>
          <w:sz w:val="28"/>
          <w:szCs w:val="28"/>
          <w:lang w:eastAsia="ar-SA"/>
        </w:rPr>
        <w:t>γ)</w:t>
      </w:r>
      <w:r>
        <w:rPr>
          <w:rFonts w:eastAsia="Times New Roman"/>
          <w:sz w:val="28"/>
          <w:szCs w:val="28"/>
          <w:lang w:eastAsia="ar-SA"/>
        </w:rPr>
        <w:tab/>
        <w:t>συνεταιρισμοί.</w:t>
      </w:r>
    </w:p>
    <w:p w:rsidR="00995FB8" w:rsidRDefault="00995FB8" w:rsidP="00995FB8">
      <w:pPr>
        <w:pStyle w:val="a3"/>
        <w:spacing w:after="0"/>
        <w:ind w:firstLine="720"/>
        <w:jc w:val="both"/>
      </w:pPr>
    </w:p>
    <w:p w:rsidR="00995FB8" w:rsidRDefault="00995FB8" w:rsidP="00995FB8">
      <w:pPr>
        <w:pStyle w:val="a3"/>
        <w:spacing w:after="0"/>
        <w:jc w:val="center"/>
      </w:pPr>
      <w:r>
        <w:rPr>
          <w:rFonts w:eastAsia="Times New Roman"/>
          <w:b/>
          <w:sz w:val="28"/>
          <w:szCs w:val="28"/>
          <w:u w:val="single"/>
          <w:lang w:eastAsia="ar-SA"/>
        </w:rPr>
        <w:lastRenderedPageBreak/>
        <w:t>ΑΡΘΡΟ 5</w:t>
      </w:r>
      <w:r>
        <w:rPr>
          <w:rFonts w:eastAsia="Times New Roman"/>
          <w:b/>
          <w:sz w:val="28"/>
          <w:szCs w:val="28"/>
          <w:u w:val="single"/>
          <w:vertAlign w:val="superscript"/>
          <w:lang w:eastAsia="ar-SA"/>
        </w:rPr>
        <w:t>ο</w:t>
      </w:r>
    </w:p>
    <w:p w:rsidR="00995FB8" w:rsidRDefault="00995FB8" w:rsidP="00995FB8">
      <w:pPr>
        <w:pStyle w:val="a3"/>
        <w:spacing w:after="0" w:line="100" w:lineRule="atLeast"/>
        <w:jc w:val="center"/>
      </w:pPr>
      <w:r>
        <w:rPr>
          <w:rFonts w:eastAsia="Times New Roman"/>
          <w:b/>
          <w:sz w:val="28"/>
          <w:szCs w:val="28"/>
          <w:lang w:eastAsia="ar-SA"/>
        </w:rPr>
        <w:t>ΣΥΜΒΑΤΙΚΑ ΣΤΟΙΧΕΙΑ</w:t>
      </w:r>
    </w:p>
    <w:p w:rsidR="00995FB8" w:rsidRDefault="00995FB8" w:rsidP="00995FB8">
      <w:pPr>
        <w:pStyle w:val="a3"/>
        <w:spacing w:after="0" w:line="100" w:lineRule="atLeast"/>
        <w:jc w:val="center"/>
      </w:pPr>
    </w:p>
    <w:p w:rsidR="00995FB8" w:rsidRDefault="00995FB8" w:rsidP="00995FB8">
      <w:pPr>
        <w:pStyle w:val="a3"/>
        <w:spacing w:after="0" w:line="100" w:lineRule="atLeast"/>
        <w:jc w:val="both"/>
      </w:pPr>
      <w:r>
        <w:rPr>
          <w:rFonts w:eastAsia="Times New Roman"/>
          <w:sz w:val="28"/>
          <w:szCs w:val="28"/>
          <w:lang w:eastAsia="ar-SA"/>
        </w:rPr>
        <w:t>Τα στοιχεία της σύμβασης που θα προσαρτηθούν σε αυτή είναι:</w:t>
      </w:r>
    </w:p>
    <w:p w:rsidR="00995FB8" w:rsidRDefault="00995FB8" w:rsidP="00995FB8">
      <w:pPr>
        <w:pStyle w:val="a3"/>
        <w:numPr>
          <w:ilvl w:val="0"/>
          <w:numId w:val="5"/>
        </w:numPr>
        <w:spacing w:after="0" w:line="100" w:lineRule="atLeast"/>
        <w:ind w:left="2127" w:hanging="1843"/>
      </w:pPr>
      <w:r>
        <w:rPr>
          <w:rFonts w:eastAsia="Times New Roman"/>
          <w:sz w:val="28"/>
          <w:szCs w:val="28"/>
          <w:lang w:eastAsia="ar-SA"/>
        </w:rPr>
        <w:t>Διακήρυξη του διαγωνισμού</w:t>
      </w:r>
    </w:p>
    <w:p w:rsidR="00995FB8" w:rsidRDefault="00995FB8" w:rsidP="00995FB8">
      <w:pPr>
        <w:pStyle w:val="a3"/>
        <w:numPr>
          <w:ilvl w:val="0"/>
          <w:numId w:val="5"/>
        </w:numPr>
        <w:spacing w:after="0" w:line="100" w:lineRule="atLeast"/>
        <w:ind w:left="2127" w:hanging="1843"/>
      </w:pPr>
      <w:r>
        <w:rPr>
          <w:rFonts w:eastAsia="Times New Roman"/>
          <w:sz w:val="28"/>
          <w:szCs w:val="28"/>
          <w:lang w:eastAsia="ar-SA"/>
        </w:rPr>
        <w:t>Ενδεικτικός Προϋπολογισμός</w:t>
      </w:r>
    </w:p>
    <w:p w:rsidR="00995FB8" w:rsidRDefault="00995FB8" w:rsidP="00995FB8">
      <w:pPr>
        <w:pStyle w:val="a3"/>
        <w:numPr>
          <w:ilvl w:val="0"/>
          <w:numId w:val="5"/>
        </w:numPr>
        <w:spacing w:after="0" w:line="100" w:lineRule="atLeast"/>
        <w:ind w:left="2127" w:hanging="1843"/>
      </w:pPr>
      <w:r>
        <w:rPr>
          <w:rFonts w:eastAsia="Times New Roman"/>
          <w:sz w:val="28"/>
          <w:szCs w:val="28"/>
          <w:lang w:eastAsia="ar-SA"/>
        </w:rPr>
        <w:t>Τεχνικές Προδιαγραφές της Μελέτης</w:t>
      </w:r>
    </w:p>
    <w:p w:rsidR="00995FB8" w:rsidRDefault="00995FB8" w:rsidP="00995FB8">
      <w:pPr>
        <w:pStyle w:val="a3"/>
        <w:numPr>
          <w:ilvl w:val="0"/>
          <w:numId w:val="5"/>
        </w:numPr>
        <w:spacing w:after="0" w:line="100" w:lineRule="atLeast"/>
        <w:ind w:left="2127" w:hanging="1843"/>
      </w:pPr>
      <w:r>
        <w:rPr>
          <w:rFonts w:eastAsia="Times New Roman"/>
          <w:sz w:val="28"/>
          <w:szCs w:val="28"/>
          <w:lang w:eastAsia="ar-SA"/>
        </w:rPr>
        <w:t xml:space="preserve">Τα τεχνικά στοιχεία (τεχνικές προδιαγραφές) </w:t>
      </w:r>
    </w:p>
    <w:p w:rsidR="00995FB8" w:rsidRDefault="00995FB8" w:rsidP="00995FB8">
      <w:pPr>
        <w:pStyle w:val="a3"/>
        <w:spacing w:after="0" w:line="100" w:lineRule="atLeast"/>
        <w:ind w:left="2127" w:hanging="1843"/>
      </w:pPr>
      <w:r>
        <w:rPr>
          <w:rFonts w:eastAsia="Times New Roman"/>
          <w:sz w:val="28"/>
          <w:szCs w:val="28"/>
          <w:lang w:eastAsia="ar-SA"/>
        </w:rPr>
        <w:t xml:space="preserve"> </w:t>
      </w:r>
      <w:r w:rsidRPr="00CE2D55">
        <w:rPr>
          <w:rFonts w:eastAsia="Times New Roman"/>
          <w:sz w:val="28"/>
          <w:szCs w:val="28"/>
          <w:lang w:eastAsia="ar-SA"/>
        </w:rPr>
        <w:t xml:space="preserve">                             </w:t>
      </w:r>
      <w:r>
        <w:rPr>
          <w:rFonts w:eastAsia="Times New Roman"/>
          <w:sz w:val="28"/>
          <w:szCs w:val="28"/>
          <w:lang w:eastAsia="ar-SA"/>
        </w:rPr>
        <w:t>της προσφοράς του αναδόχου</w:t>
      </w:r>
    </w:p>
    <w:p w:rsidR="00995FB8" w:rsidRDefault="00995FB8" w:rsidP="00995FB8">
      <w:pPr>
        <w:pStyle w:val="a3"/>
        <w:numPr>
          <w:ilvl w:val="0"/>
          <w:numId w:val="5"/>
        </w:numPr>
        <w:spacing w:after="0" w:line="100" w:lineRule="atLeast"/>
        <w:ind w:left="2127" w:hanging="1843"/>
      </w:pPr>
      <w:r>
        <w:rPr>
          <w:rFonts w:eastAsia="Times New Roman"/>
          <w:sz w:val="28"/>
          <w:szCs w:val="28"/>
          <w:lang w:eastAsia="ar-SA"/>
        </w:rPr>
        <w:t>Τιμολόγιο προσφοράς</w:t>
      </w:r>
    </w:p>
    <w:p w:rsidR="00995FB8" w:rsidRDefault="00995FB8" w:rsidP="00995FB8">
      <w:pPr>
        <w:pStyle w:val="a3"/>
        <w:spacing w:after="0" w:line="100" w:lineRule="atLeast"/>
        <w:ind w:left="2127" w:hanging="1843"/>
      </w:pPr>
    </w:p>
    <w:p w:rsidR="00995FB8" w:rsidRDefault="00995FB8" w:rsidP="00995FB8">
      <w:pPr>
        <w:pStyle w:val="a3"/>
        <w:spacing w:after="0"/>
        <w:jc w:val="center"/>
      </w:pPr>
    </w:p>
    <w:p w:rsidR="00995FB8" w:rsidRDefault="00995FB8" w:rsidP="00995FB8">
      <w:pPr>
        <w:pStyle w:val="a3"/>
        <w:spacing w:after="0"/>
        <w:jc w:val="center"/>
      </w:pPr>
      <w:r>
        <w:rPr>
          <w:rFonts w:eastAsia="Times New Roman"/>
          <w:b/>
          <w:sz w:val="28"/>
          <w:szCs w:val="28"/>
          <w:u w:val="single"/>
          <w:lang w:eastAsia="ar-SA"/>
        </w:rPr>
        <w:t xml:space="preserve">ΑΡΘΡΟ </w:t>
      </w:r>
      <w:r>
        <w:rPr>
          <w:rFonts w:eastAsia="Times New Roman"/>
          <w:b/>
          <w:sz w:val="28"/>
          <w:szCs w:val="28"/>
          <w:u w:val="single"/>
          <w:lang w:val="en-US" w:eastAsia="ar-SA"/>
        </w:rPr>
        <w:t>6</w:t>
      </w:r>
      <w:r>
        <w:rPr>
          <w:rFonts w:eastAsia="Times New Roman"/>
          <w:b/>
          <w:sz w:val="28"/>
          <w:szCs w:val="28"/>
          <w:u w:val="single"/>
          <w:vertAlign w:val="superscript"/>
          <w:lang w:eastAsia="ar-SA"/>
        </w:rPr>
        <w:t>ο</w:t>
      </w:r>
    </w:p>
    <w:p w:rsidR="00995FB8" w:rsidRDefault="00995FB8" w:rsidP="00995FB8">
      <w:pPr>
        <w:pStyle w:val="a3"/>
        <w:spacing w:after="0" w:line="100" w:lineRule="atLeast"/>
        <w:jc w:val="center"/>
      </w:pPr>
      <w:r>
        <w:rPr>
          <w:rFonts w:eastAsia="Times New Roman"/>
          <w:b/>
          <w:bCs/>
          <w:sz w:val="28"/>
          <w:szCs w:val="28"/>
          <w:lang w:eastAsia="ar-SA"/>
        </w:rPr>
        <w:t>ΠΡΟΣΟΝΤΑ ΚΑΙ ΔΙΚΑΙΟΛΟΓΗΤΙΚΑ ΣΥΜΜΕΤΟΧΗΣ</w:t>
      </w:r>
    </w:p>
    <w:p w:rsidR="00995FB8" w:rsidRDefault="00995FB8" w:rsidP="00995FB8">
      <w:pPr>
        <w:pStyle w:val="a3"/>
        <w:spacing w:after="0" w:line="100" w:lineRule="atLeast"/>
        <w:jc w:val="center"/>
      </w:pPr>
    </w:p>
    <w:p w:rsidR="00995FB8" w:rsidRDefault="00995FB8" w:rsidP="00995FB8">
      <w:pPr>
        <w:pStyle w:val="a3"/>
        <w:spacing w:after="0" w:line="200" w:lineRule="atLeast"/>
        <w:ind w:firstLine="283"/>
        <w:jc w:val="both"/>
      </w:pPr>
      <w:r>
        <w:rPr>
          <w:rFonts w:eastAsia="Times New Roman"/>
          <w:b/>
          <w:bCs/>
          <w:sz w:val="28"/>
          <w:szCs w:val="28"/>
          <w:lang w:eastAsia="ar-SA"/>
        </w:rPr>
        <w:t>6.1</w:t>
      </w:r>
      <w:r>
        <w:rPr>
          <w:rFonts w:eastAsia="Times New Roman"/>
          <w:sz w:val="28"/>
          <w:szCs w:val="28"/>
          <w:lang w:eastAsia="ar-SA"/>
        </w:rPr>
        <w:t xml:space="preserve"> </w:t>
      </w:r>
      <w:r>
        <w:rPr>
          <w:rFonts w:eastAsia="Times New Roman"/>
          <w:b/>
          <w:bCs/>
          <w:sz w:val="28"/>
          <w:szCs w:val="28"/>
          <w:lang w:eastAsia="ar-SA"/>
        </w:rPr>
        <w:t>Δεν γίνονται δεκτοί στο διαγωνισμό οι προσφέροντες για τους οποίους συντρέχει κάποια από τις ακόλουθες περιπτώσεις:</w:t>
      </w:r>
      <w:r>
        <w:rPr>
          <w:rFonts w:eastAsia="Times New Roman"/>
          <w:sz w:val="28"/>
          <w:szCs w:val="28"/>
          <w:lang w:eastAsia="ar-SA"/>
        </w:rPr>
        <w:t xml:space="preserve"> </w:t>
      </w:r>
    </w:p>
    <w:p w:rsidR="00995FB8" w:rsidRDefault="00995FB8" w:rsidP="00995FB8">
      <w:pPr>
        <w:pStyle w:val="a3"/>
        <w:spacing w:after="0" w:line="200" w:lineRule="atLeast"/>
        <w:ind w:left="283" w:hanging="283"/>
        <w:jc w:val="both"/>
      </w:pPr>
      <w:r>
        <w:rPr>
          <w:rFonts w:eastAsia="Times New Roman"/>
          <w:b/>
          <w:bCs/>
          <w:sz w:val="28"/>
          <w:szCs w:val="28"/>
          <w:lang w:eastAsia="ar-SA"/>
        </w:rPr>
        <w:t>α)</w:t>
      </w:r>
      <w:r>
        <w:rPr>
          <w:rFonts w:eastAsia="Times New Roman"/>
          <w:sz w:val="28"/>
          <w:szCs w:val="28"/>
          <w:lang w:eastAsia="ar-SA"/>
        </w:rPr>
        <w:tab/>
        <w:t>Όσοι αποκλείστηκαν τελεσίδικα από Ελληνική Δημόσια Υπηρεσία ή ΝΠΔΔ ή επιχείρηση του ευρύτερου δημόσιου τομέα, ή αντίστοιχο φορέα άλλου κράτους-μέλους της Ευρωπαϊκής Ενώσεως ή άλλης χώρας στην οποία έχουν επαγγελματική εγκατάσταση ή αναπτύσσουν επαγγελματική δραστηριότητα, γιατί δεν εκπλήρωσαν τις συμβατικές τους υποχρεώσεις.</w:t>
      </w:r>
    </w:p>
    <w:p w:rsidR="00995FB8" w:rsidRDefault="00995FB8" w:rsidP="00995FB8">
      <w:pPr>
        <w:pStyle w:val="a3"/>
        <w:spacing w:after="0" w:line="200" w:lineRule="atLeast"/>
        <w:ind w:left="283" w:hanging="283"/>
        <w:jc w:val="both"/>
      </w:pPr>
      <w:r>
        <w:rPr>
          <w:rFonts w:eastAsia="Times New Roman"/>
          <w:b/>
          <w:bCs/>
          <w:sz w:val="28"/>
          <w:szCs w:val="28"/>
          <w:lang w:eastAsia="ar-SA"/>
        </w:rPr>
        <w:t>β)</w:t>
      </w:r>
      <w:r>
        <w:rPr>
          <w:rFonts w:eastAsia="Times New Roman"/>
          <w:sz w:val="28"/>
          <w:szCs w:val="28"/>
          <w:lang w:eastAsia="ar-SA"/>
        </w:rPr>
        <w:tab/>
        <w:t>Όσοι αποκλείστηκαν από διαγωνισμούς του Δημοσίου με απόφαση του Υπουργείου Εμπορίου (Ανάπτυξης), ή αντίστοιχης αρχής άλλου κράτους-μέλους της Ευρωπαϊκής Ένωσης ή άλλης χώρας στην οποία έχουν επαγγελματική εγκατάσταση ή αναπτύσσουν επαγγελματική δραστηριότητα.</w:t>
      </w:r>
    </w:p>
    <w:p w:rsidR="00995FB8" w:rsidRDefault="00995FB8" w:rsidP="00995FB8">
      <w:pPr>
        <w:pStyle w:val="a3"/>
        <w:spacing w:after="113" w:line="200" w:lineRule="atLeast"/>
        <w:ind w:left="283" w:hanging="283"/>
        <w:jc w:val="both"/>
      </w:pPr>
      <w:r>
        <w:rPr>
          <w:rFonts w:eastAsia="Times New Roman"/>
          <w:b/>
          <w:bCs/>
          <w:sz w:val="28"/>
          <w:szCs w:val="28"/>
          <w:lang w:eastAsia="ar-SA"/>
        </w:rPr>
        <w:t>γ)</w:t>
      </w:r>
      <w:r>
        <w:rPr>
          <w:rFonts w:eastAsia="Times New Roman"/>
          <w:sz w:val="28"/>
          <w:szCs w:val="28"/>
          <w:lang w:eastAsia="ar-SA"/>
        </w:rPr>
        <w:tab/>
        <w:t xml:space="preserve">Όσοι διαπιστωθεί ότι έχουν διαπράξει οποιοδήποτε σοβαρό επαγγελματικό παράπτωμα ή προκύπτουν, κατά την κρίση της επιτροπής, αμφιβολίες ως προς την συνέπειά τους, περί την εκτέλεση των συμβατικών και εν γένει επαγγελματικών τους υποχρεώσεων. </w:t>
      </w:r>
    </w:p>
    <w:p w:rsidR="00995FB8" w:rsidRDefault="00995FB8" w:rsidP="00995FB8">
      <w:pPr>
        <w:pStyle w:val="a3"/>
        <w:spacing w:after="0" w:line="200" w:lineRule="atLeast"/>
        <w:ind w:firstLine="283"/>
        <w:jc w:val="both"/>
      </w:pPr>
      <w:r>
        <w:rPr>
          <w:rFonts w:eastAsia="Times New Roman"/>
          <w:b/>
          <w:bCs/>
          <w:sz w:val="28"/>
          <w:szCs w:val="28"/>
          <w:lang w:eastAsia="ar-SA"/>
        </w:rPr>
        <w:t>6.2</w:t>
      </w:r>
      <w:r>
        <w:rPr>
          <w:rFonts w:eastAsia="Times New Roman"/>
          <w:sz w:val="28"/>
          <w:szCs w:val="28"/>
          <w:lang w:eastAsia="ar-SA"/>
        </w:rPr>
        <w:t xml:space="preserve"> </w:t>
      </w:r>
      <w:r>
        <w:rPr>
          <w:rFonts w:eastAsia="Times New Roman"/>
          <w:b/>
          <w:bCs/>
          <w:sz w:val="28"/>
          <w:szCs w:val="28"/>
          <w:lang w:eastAsia="ar-SA"/>
        </w:rPr>
        <w:t>Δεν γίνονται επίσης δεκτοί στο διαγωνισμό οι προσφέροντες για τους οποίους συντρέχει κάποια από τις ακόλουθες περιπτώσεις:</w:t>
      </w:r>
    </w:p>
    <w:p w:rsidR="00995FB8" w:rsidRDefault="00995FB8" w:rsidP="00995FB8">
      <w:pPr>
        <w:pStyle w:val="a3"/>
        <w:spacing w:after="0" w:line="200" w:lineRule="atLeast"/>
        <w:ind w:left="283" w:hanging="283"/>
        <w:jc w:val="both"/>
      </w:pPr>
      <w:r>
        <w:rPr>
          <w:rFonts w:eastAsia="Times New Roman"/>
          <w:b/>
          <w:bCs/>
          <w:sz w:val="28"/>
          <w:szCs w:val="28"/>
          <w:lang w:eastAsia="ar-SA"/>
        </w:rPr>
        <w:t>α)</w:t>
      </w:r>
      <w:r>
        <w:rPr>
          <w:rFonts w:eastAsia="Times New Roman"/>
          <w:sz w:val="28"/>
          <w:szCs w:val="28"/>
          <w:lang w:eastAsia="ar-SA"/>
        </w:rPr>
        <w:tab/>
        <w:t>Τελούν υπό πτώχευση, εκκαθάριση, παύση εργασιών, αναγκαστική διαχείριση, πτωχευτικό συμβιβασμό, αναστολή εργασιών ή οποιαδήποτε ανάλογη κατάσταση που προκύπτει από παρόμοια διαδικασία που προβλέπεται από νομοθετικές ή κανονιστικές διατάξεις εκάστης χώρας εγκατάστασης, ή υπόκειται ή έχει κινηθεί κατ’ αυτών τέτοια ή ανάλογη διαδικασία.</w:t>
      </w:r>
    </w:p>
    <w:p w:rsidR="00995FB8" w:rsidRDefault="00995FB8" w:rsidP="00995FB8">
      <w:pPr>
        <w:pStyle w:val="a3"/>
        <w:spacing w:after="0" w:line="200" w:lineRule="atLeast"/>
        <w:ind w:left="283" w:hanging="283"/>
        <w:jc w:val="both"/>
      </w:pPr>
      <w:r>
        <w:rPr>
          <w:rFonts w:eastAsia="Times New Roman"/>
          <w:b/>
          <w:bCs/>
          <w:sz w:val="28"/>
          <w:szCs w:val="28"/>
          <w:lang w:eastAsia="ar-SA"/>
        </w:rPr>
        <w:lastRenderedPageBreak/>
        <w:t>β)</w:t>
      </w:r>
      <w:r>
        <w:rPr>
          <w:rFonts w:eastAsia="Times New Roman"/>
          <w:sz w:val="28"/>
          <w:szCs w:val="28"/>
          <w:lang w:eastAsia="ar-SA"/>
        </w:rPr>
        <w:tab/>
        <w:t xml:space="preserve">Έχουν καταδικασθεί για οποιοδήποτε αδίκημα σχετικό με την επαγγελματική τους διαγωγή και την εν γένει άσκηση της επαγγελματικής τους δραστηριότητας. </w:t>
      </w:r>
    </w:p>
    <w:p w:rsidR="00995FB8" w:rsidRDefault="00995FB8" w:rsidP="00995FB8">
      <w:pPr>
        <w:pStyle w:val="a3"/>
        <w:spacing w:after="0" w:line="200" w:lineRule="atLeast"/>
        <w:ind w:left="283" w:hanging="283"/>
        <w:jc w:val="both"/>
      </w:pPr>
      <w:r>
        <w:rPr>
          <w:rFonts w:eastAsia="Times New Roman"/>
          <w:b/>
          <w:bCs/>
          <w:sz w:val="28"/>
          <w:szCs w:val="28"/>
          <w:lang w:eastAsia="ar-SA"/>
        </w:rPr>
        <w:t>γ)</w:t>
      </w:r>
      <w:r>
        <w:rPr>
          <w:rFonts w:eastAsia="Times New Roman"/>
          <w:sz w:val="28"/>
          <w:szCs w:val="28"/>
          <w:lang w:eastAsia="ar-SA"/>
        </w:rPr>
        <w:tab/>
        <w:t>Δεν έχουν εκπληρώσει τις υποχρεώσεις τους όσον αφορά την καταβολή των εισφορών κοινωνικής ασφάλισης, κατά τους νόμους εκάστης χώρας εγκατάστασης.</w:t>
      </w:r>
    </w:p>
    <w:p w:rsidR="00995FB8" w:rsidRDefault="00995FB8" w:rsidP="00995FB8">
      <w:pPr>
        <w:pStyle w:val="a3"/>
        <w:spacing w:after="0" w:line="200" w:lineRule="atLeast"/>
        <w:ind w:left="283" w:hanging="283"/>
        <w:jc w:val="both"/>
      </w:pPr>
      <w:r>
        <w:rPr>
          <w:rFonts w:eastAsia="Times New Roman"/>
          <w:b/>
          <w:bCs/>
          <w:sz w:val="28"/>
          <w:szCs w:val="28"/>
          <w:lang w:eastAsia="ar-SA"/>
        </w:rPr>
        <w:t>δ)</w:t>
      </w:r>
      <w:r>
        <w:rPr>
          <w:rFonts w:eastAsia="Times New Roman"/>
          <w:sz w:val="28"/>
          <w:szCs w:val="28"/>
          <w:lang w:eastAsia="ar-SA"/>
        </w:rPr>
        <w:tab/>
        <w:t>Δεν έχουν εκπληρώσει τις φορολογικές υποχρεώσεις τους, κατά τους νόμους εκάστης χώρας εγκατάστασης.</w:t>
      </w:r>
    </w:p>
    <w:p w:rsidR="00995FB8" w:rsidRDefault="00995FB8" w:rsidP="00995FB8">
      <w:pPr>
        <w:pStyle w:val="a3"/>
        <w:spacing w:after="113" w:line="200" w:lineRule="atLeast"/>
        <w:ind w:left="283" w:hanging="283"/>
        <w:jc w:val="both"/>
      </w:pPr>
      <w:r>
        <w:rPr>
          <w:rFonts w:eastAsia="Times New Roman"/>
          <w:b/>
          <w:bCs/>
          <w:sz w:val="28"/>
          <w:szCs w:val="28"/>
          <w:lang w:eastAsia="ar-SA"/>
        </w:rPr>
        <w:t>ε)</w:t>
      </w:r>
      <w:r>
        <w:rPr>
          <w:rFonts w:eastAsia="Times New Roman"/>
          <w:sz w:val="28"/>
          <w:szCs w:val="28"/>
          <w:lang w:eastAsia="ar-SA"/>
        </w:rPr>
        <w:tab/>
        <w:t>Δεν έχουν εγγραφεί στο κατά νόμο επαγγελματικό ή εμπορικό μητρώο, επιμελητήριο ή ισοδύναμη επαγγελματική οργάνωση, κατά τα οριζόμενα από τους νόμους εκάστης χώρας εγκατάστασης</w:t>
      </w:r>
    </w:p>
    <w:p w:rsidR="00995FB8" w:rsidRDefault="00995FB8" w:rsidP="00995FB8">
      <w:pPr>
        <w:pStyle w:val="a3"/>
        <w:spacing w:after="0" w:line="200" w:lineRule="atLeast"/>
        <w:ind w:firstLine="283"/>
        <w:jc w:val="both"/>
      </w:pPr>
      <w:r>
        <w:rPr>
          <w:rFonts w:eastAsia="Times New Roman"/>
          <w:b/>
          <w:bCs/>
          <w:sz w:val="28"/>
          <w:szCs w:val="28"/>
          <w:lang w:eastAsia="ar-SA"/>
        </w:rPr>
        <w:t>6.3</w:t>
      </w:r>
      <w:r>
        <w:rPr>
          <w:rFonts w:eastAsia="Times New Roman"/>
          <w:sz w:val="28"/>
          <w:szCs w:val="28"/>
          <w:lang w:eastAsia="ar-SA"/>
        </w:rPr>
        <w:t xml:space="preserve"> Οι ενδιαφερόμενοι υποχρεούνται επίσης επί ποινή αποκλεισμού να υποβάλουν με την προσφορά τους τα ακόλουθα δικαιολογητικά συμμετοχής:</w:t>
      </w:r>
    </w:p>
    <w:p w:rsidR="00995FB8" w:rsidRDefault="00995FB8" w:rsidP="00995FB8">
      <w:pPr>
        <w:pStyle w:val="a3"/>
        <w:spacing w:after="57" w:line="200" w:lineRule="atLeast"/>
        <w:ind w:firstLine="283"/>
        <w:jc w:val="both"/>
      </w:pPr>
      <w:r>
        <w:rPr>
          <w:rFonts w:eastAsia="Times New Roman"/>
          <w:b/>
          <w:bCs/>
          <w:color w:val="000000"/>
          <w:sz w:val="28"/>
          <w:szCs w:val="28"/>
          <w:lang w:eastAsia="ar-SA"/>
        </w:rPr>
        <w:t xml:space="preserve">1.Εγγύηση συμμετοχής </w:t>
      </w:r>
      <w:r>
        <w:rPr>
          <w:rFonts w:eastAsia="Times New Roman"/>
          <w:bCs/>
          <w:color w:val="000000"/>
          <w:sz w:val="28"/>
          <w:szCs w:val="28"/>
          <w:lang w:eastAsia="ar-SA"/>
        </w:rPr>
        <w:t>σύμφωνα με το άρθρο 11 της παρούσης διακήρυξης.</w:t>
      </w:r>
    </w:p>
    <w:p w:rsidR="00995FB8" w:rsidRDefault="00995FB8" w:rsidP="00995FB8">
      <w:pPr>
        <w:pStyle w:val="a3"/>
        <w:spacing w:after="0" w:line="200" w:lineRule="atLeast"/>
        <w:ind w:firstLine="283"/>
        <w:jc w:val="both"/>
      </w:pPr>
      <w:r>
        <w:rPr>
          <w:rFonts w:eastAsia="Times New Roman"/>
          <w:b/>
          <w:bCs/>
          <w:color w:val="000000"/>
          <w:sz w:val="28"/>
          <w:szCs w:val="28"/>
          <w:lang w:eastAsia="ar-SA"/>
        </w:rPr>
        <w:t>2.Υπεύθυνη δήλωση N.1599/1986</w:t>
      </w:r>
      <w:r>
        <w:rPr>
          <w:rFonts w:eastAsia="Times New Roman"/>
          <w:color w:val="000000"/>
          <w:sz w:val="28"/>
          <w:szCs w:val="28"/>
          <w:lang w:eastAsia="ar-SA"/>
        </w:rPr>
        <w:t xml:space="preserve"> των νομίμων εκπροσώπων της επιχείρησης, με θεώρηση γνησίου της υπογραφής όπου:</w:t>
      </w:r>
    </w:p>
    <w:p w:rsidR="00995FB8" w:rsidRDefault="00995FB8" w:rsidP="00995FB8">
      <w:pPr>
        <w:pStyle w:val="a3"/>
        <w:spacing w:after="0" w:line="200" w:lineRule="atLeast"/>
        <w:ind w:left="283" w:hanging="283"/>
        <w:jc w:val="both"/>
      </w:pPr>
      <w:r>
        <w:rPr>
          <w:rFonts w:eastAsia="Times New Roman"/>
          <w:b/>
          <w:bCs/>
          <w:sz w:val="28"/>
          <w:szCs w:val="28"/>
          <w:lang w:eastAsia="ar-SA"/>
        </w:rPr>
        <w:t>α)</w:t>
      </w:r>
      <w:r>
        <w:rPr>
          <w:rFonts w:eastAsia="Times New Roman"/>
          <w:sz w:val="28"/>
          <w:szCs w:val="28"/>
          <w:lang w:eastAsia="ar-SA"/>
        </w:rPr>
        <w:tab/>
        <w:t xml:space="preserve">να αναγράφονται τα στοιχεία του διαγωνισμού, </w:t>
      </w:r>
    </w:p>
    <w:p w:rsidR="00995FB8" w:rsidRDefault="00995FB8" w:rsidP="00995FB8">
      <w:pPr>
        <w:pStyle w:val="a3"/>
        <w:spacing w:after="0" w:line="200" w:lineRule="atLeast"/>
        <w:ind w:left="283" w:hanging="283"/>
        <w:jc w:val="both"/>
      </w:pPr>
      <w:r>
        <w:rPr>
          <w:rFonts w:eastAsia="Times New Roman"/>
          <w:b/>
          <w:bCs/>
          <w:sz w:val="28"/>
          <w:szCs w:val="28"/>
          <w:lang w:eastAsia="ar-SA"/>
        </w:rPr>
        <w:t>β)</w:t>
      </w:r>
      <w:r>
        <w:rPr>
          <w:rFonts w:eastAsia="Times New Roman"/>
          <w:sz w:val="28"/>
          <w:szCs w:val="28"/>
          <w:lang w:eastAsia="ar-SA"/>
        </w:rPr>
        <w:tab/>
        <w:t>να δηλώνεται ότι, μέχρι και την ημέρα υποβολής της προσφοράς</w:t>
      </w:r>
    </w:p>
    <w:p w:rsidR="00995FB8" w:rsidRDefault="00995FB8" w:rsidP="00995FB8">
      <w:pPr>
        <w:pStyle w:val="a3"/>
        <w:spacing w:after="0" w:line="200" w:lineRule="atLeast"/>
        <w:ind w:left="397" w:hanging="397"/>
        <w:jc w:val="both"/>
      </w:pPr>
      <w:r>
        <w:rPr>
          <w:rFonts w:eastAsia="Times New Roman"/>
          <w:sz w:val="28"/>
          <w:szCs w:val="28"/>
          <w:lang w:eastAsia="ar-SA"/>
        </w:rPr>
        <w:tab/>
        <w:t xml:space="preserve">- δεν έχουν καταδικασθεί με αμετάκλητη απόφαση για κάποιο από τα αδικήματα του αρ. 43, παρ.1 Π.Δ 60/2007, για κάποιο από τα αδικήματα του Αγορανομικού Κώδικα, σχετικό με την άσκηση της επαγγελματικής τους δραστηριότητας ή για τα αδικήματα της υπεξαίρεσης, της απάτης, της εκβίασης, της πλαστογραφίας, της ψευδορκίας, της δωροδοκίας και της δόλιας χρεωκοπίας, </w:t>
      </w:r>
    </w:p>
    <w:p w:rsidR="00995FB8" w:rsidRDefault="00995FB8" w:rsidP="00995FB8">
      <w:pPr>
        <w:pStyle w:val="a3"/>
        <w:spacing w:after="0" w:line="200" w:lineRule="atLeast"/>
        <w:ind w:left="397" w:hanging="397"/>
        <w:jc w:val="both"/>
      </w:pPr>
      <w:r>
        <w:rPr>
          <w:rFonts w:eastAsia="Times New Roman"/>
          <w:sz w:val="28"/>
          <w:szCs w:val="28"/>
          <w:lang w:eastAsia="ar-SA"/>
        </w:rPr>
        <w:tab/>
        <w:t>- δεν τελούν σε πτώχευση και σε διαδικασία κήρυξης σε πτώχευση,- είναι ενήμεροι ως προς τις υποχρεώσεις τους που αφορούν τις εισφορές κοινωνικής ασφάλισης (κύριας και επικουρικής) και ως προς τις φορολογικές τους υποχρεώσεις</w:t>
      </w:r>
    </w:p>
    <w:p w:rsidR="00995FB8" w:rsidRDefault="00995FB8" w:rsidP="00995FB8">
      <w:pPr>
        <w:pStyle w:val="a3"/>
        <w:spacing w:after="0" w:line="200" w:lineRule="atLeast"/>
        <w:ind w:left="397" w:hanging="397"/>
        <w:jc w:val="both"/>
      </w:pPr>
      <w:r>
        <w:rPr>
          <w:rFonts w:eastAsia="Times New Roman"/>
          <w:sz w:val="28"/>
          <w:szCs w:val="28"/>
          <w:lang w:eastAsia="ar-SA"/>
        </w:rPr>
        <w:tab/>
        <w:t>- είναι εγγεγραμμένοι στο οικείο Επιμελητήριο,</w:t>
      </w:r>
    </w:p>
    <w:p w:rsidR="00995FB8" w:rsidRDefault="00995FB8" w:rsidP="00995FB8">
      <w:pPr>
        <w:pStyle w:val="a3"/>
        <w:spacing w:after="0" w:line="200" w:lineRule="atLeast"/>
        <w:ind w:left="397" w:hanging="397"/>
        <w:jc w:val="both"/>
      </w:pPr>
      <w:r>
        <w:rPr>
          <w:rFonts w:eastAsia="Times New Roman"/>
          <w:sz w:val="28"/>
          <w:szCs w:val="28"/>
          <w:lang w:eastAsia="ar-SA"/>
        </w:rPr>
        <w:tab/>
        <w:t>- δεν τελούν υπό κοινή εκκαθάριση του Ν.2190/1920 ή ειδική εκκαθάριση του Ν.1892/1990, όπως εκάστοτε ισχύουν, καθώς και ότι δεν τελούν υπό διαδικασία έκδοσης απόφασης κοινής ή ειδικής εκκαθάρισης των ανωτέρω νομοθετημάτων ή υπό άλλες ανάλογες καταστάσεις (το τελευταίο μόνο για αλλοδαπά νομικά πρόσωπα)</w:t>
      </w:r>
    </w:p>
    <w:p w:rsidR="00995FB8" w:rsidRDefault="00995FB8" w:rsidP="00995FB8">
      <w:pPr>
        <w:pStyle w:val="a3"/>
        <w:spacing w:after="0" w:line="200" w:lineRule="atLeast"/>
        <w:ind w:left="283" w:hanging="283"/>
        <w:jc w:val="both"/>
      </w:pPr>
      <w:r>
        <w:rPr>
          <w:rFonts w:eastAsia="Times New Roman"/>
          <w:b/>
          <w:bCs/>
          <w:sz w:val="28"/>
          <w:szCs w:val="28"/>
          <w:lang w:eastAsia="ar-SA"/>
        </w:rPr>
        <w:t>γ)</w:t>
      </w:r>
      <w:r>
        <w:rPr>
          <w:rFonts w:eastAsia="Times New Roman"/>
          <w:sz w:val="28"/>
          <w:szCs w:val="28"/>
          <w:lang w:eastAsia="ar-SA"/>
        </w:rPr>
        <w:tab/>
        <w:t xml:space="preserve">να αναλαμβάνεται η υποχρέωση για έγκαιρη και προσήκουσα προσκόμιση των δικαιολογητικών του άρθρου </w:t>
      </w:r>
      <w:r>
        <w:rPr>
          <w:rFonts w:eastAsia="Times New Roman"/>
          <w:b/>
          <w:bCs/>
          <w:sz w:val="28"/>
          <w:szCs w:val="28"/>
          <w:lang w:eastAsia="ar-SA"/>
        </w:rPr>
        <w:t>6.4</w:t>
      </w:r>
      <w:r>
        <w:rPr>
          <w:rFonts w:eastAsia="Times New Roman"/>
          <w:sz w:val="28"/>
          <w:szCs w:val="28"/>
          <w:lang w:eastAsia="ar-SA"/>
        </w:rPr>
        <w:t xml:space="preserve"> της παρούσας </w:t>
      </w:r>
    </w:p>
    <w:p w:rsidR="00995FB8" w:rsidRDefault="00995FB8" w:rsidP="00995FB8">
      <w:pPr>
        <w:pStyle w:val="a3"/>
        <w:spacing w:after="0" w:line="200" w:lineRule="atLeast"/>
        <w:ind w:left="283" w:hanging="283"/>
        <w:jc w:val="both"/>
      </w:pPr>
      <w:r>
        <w:rPr>
          <w:rFonts w:eastAsia="Times New Roman"/>
          <w:b/>
          <w:bCs/>
          <w:sz w:val="28"/>
          <w:szCs w:val="28"/>
          <w:lang w:eastAsia="ar-SA"/>
        </w:rPr>
        <w:t>δ)</w:t>
      </w:r>
      <w:r>
        <w:rPr>
          <w:rFonts w:eastAsia="Times New Roman"/>
          <w:b/>
          <w:bCs/>
          <w:sz w:val="28"/>
          <w:szCs w:val="28"/>
          <w:lang w:eastAsia="ar-SA"/>
        </w:rPr>
        <w:tab/>
        <w:t>ν</w:t>
      </w:r>
      <w:r>
        <w:rPr>
          <w:rFonts w:eastAsia="Times New Roman"/>
          <w:sz w:val="28"/>
          <w:szCs w:val="28"/>
          <w:lang w:eastAsia="ar-SA"/>
        </w:rPr>
        <w:t>α δηλώνεται ότι:</w:t>
      </w:r>
    </w:p>
    <w:p w:rsidR="00995FB8" w:rsidRDefault="00995FB8" w:rsidP="00995FB8">
      <w:pPr>
        <w:pStyle w:val="a3"/>
        <w:spacing w:after="0" w:line="200" w:lineRule="atLeast"/>
        <w:ind w:left="397" w:hanging="397"/>
        <w:jc w:val="both"/>
      </w:pPr>
      <w:r>
        <w:rPr>
          <w:rFonts w:eastAsia="Times New Roman"/>
          <w:b/>
          <w:bCs/>
          <w:sz w:val="28"/>
          <w:szCs w:val="28"/>
          <w:lang w:eastAsia="ar-SA"/>
        </w:rPr>
        <w:tab/>
        <w:t>I</w:t>
      </w:r>
      <w:r>
        <w:rPr>
          <w:rFonts w:eastAsia="Times New Roman"/>
          <w:sz w:val="28"/>
          <w:szCs w:val="28"/>
          <w:lang w:eastAsia="ar-SA"/>
        </w:rPr>
        <w:t xml:space="preserve">. Αποδέχονται πλήρως και ανεπιφύλακτα τους όρους της παρούσας διακήρυξης. Στην αντίθετη περίπτωση πρέπει να αναφέρουν ρητά τα σημεία εκείνα τα οποία δεν αποδέχονται, για τα οποία πρέπει </w:t>
      </w:r>
      <w:r>
        <w:rPr>
          <w:rFonts w:eastAsia="Times New Roman"/>
          <w:sz w:val="28"/>
          <w:szCs w:val="28"/>
          <w:lang w:eastAsia="ar-SA"/>
        </w:rPr>
        <w:lastRenderedPageBreak/>
        <w:t>υποχρεωτικά να έχει υποβληθεί ένσταση εντός της νομίμου προθεσμίας, στην οποία και πρέπει να παραπέμπει ρητώς η επιφύλαξη. Επιφυλάξεις που δεν παραπέμπουν σε ένσταση ή επιφυλάξεις που έχουν την έννοια της προσφοράς υπό αίρεση επάγονται αποκλεισμό της προσφοράς.</w:t>
      </w:r>
    </w:p>
    <w:p w:rsidR="00995FB8" w:rsidRDefault="00995FB8" w:rsidP="00995FB8">
      <w:pPr>
        <w:pStyle w:val="a3"/>
        <w:spacing w:after="0" w:line="200" w:lineRule="atLeast"/>
        <w:ind w:left="397" w:hanging="397"/>
        <w:jc w:val="both"/>
      </w:pPr>
      <w:r>
        <w:rPr>
          <w:rFonts w:eastAsia="Times New Roman"/>
          <w:b/>
          <w:bCs/>
          <w:spacing w:val="-2"/>
          <w:sz w:val="28"/>
          <w:szCs w:val="28"/>
          <w:lang w:eastAsia="ar-SA"/>
        </w:rPr>
        <w:tab/>
        <w:t xml:space="preserve">II. </w:t>
      </w:r>
      <w:r>
        <w:rPr>
          <w:rFonts w:eastAsia="Times New Roman"/>
          <w:spacing w:val="-2"/>
          <w:sz w:val="28"/>
          <w:szCs w:val="28"/>
          <w:lang w:eastAsia="ar-SA"/>
        </w:rPr>
        <w:t>Η</w:t>
      </w:r>
      <w:r>
        <w:rPr>
          <w:rFonts w:eastAsia="Times New Roman"/>
          <w:b/>
          <w:bCs/>
          <w:spacing w:val="-2"/>
          <w:sz w:val="28"/>
          <w:szCs w:val="28"/>
          <w:lang w:eastAsia="ar-SA"/>
        </w:rPr>
        <w:t xml:space="preserve"> </w:t>
      </w:r>
      <w:r>
        <w:rPr>
          <w:rFonts w:eastAsia="Times New Roman"/>
          <w:spacing w:val="-2"/>
          <w:sz w:val="28"/>
          <w:szCs w:val="28"/>
          <w:lang w:eastAsia="ar-SA"/>
        </w:rPr>
        <w:t xml:space="preserve">προσφορά </w:t>
      </w:r>
      <w:r w:rsidR="00EB16AE">
        <w:rPr>
          <w:rFonts w:eastAsia="Times New Roman"/>
          <w:spacing w:val="-2"/>
          <w:sz w:val="28"/>
          <w:szCs w:val="28"/>
          <w:lang w:eastAsia="ar-SA"/>
        </w:rPr>
        <w:t>συμμορφώνεται</w:t>
      </w:r>
      <w:r>
        <w:rPr>
          <w:rFonts w:eastAsia="Times New Roman"/>
          <w:spacing w:val="-2"/>
          <w:sz w:val="28"/>
          <w:szCs w:val="28"/>
          <w:lang w:eastAsia="ar-SA"/>
        </w:rPr>
        <w:t xml:space="preserve"> πλήρως με τις απαιτήσεις της διακήρυξης, πλην των τυχόν αποκλίσεων που απαριθμούνται ρητά και εξαντλητικά στην προσφορά καθώς και σε ειδική συνημμένη αναλυτική κατάσταση.</w:t>
      </w:r>
    </w:p>
    <w:p w:rsidR="00995FB8" w:rsidRDefault="00995FB8" w:rsidP="00995FB8">
      <w:pPr>
        <w:pStyle w:val="a3"/>
        <w:spacing w:after="0" w:line="200" w:lineRule="atLeast"/>
        <w:ind w:left="397" w:hanging="397"/>
        <w:jc w:val="both"/>
      </w:pPr>
      <w:r>
        <w:rPr>
          <w:rFonts w:eastAsia="Times New Roman"/>
          <w:b/>
          <w:bCs/>
          <w:sz w:val="28"/>
          <w:szCs w:val="28"/>
          <w:lang w:eastAsia="ar-SA"/>
        </w:rPr>
        <w:tab/>
        <w:t>IΙΙ.</w:t>
      </w:r>
      <w:r>
        <w:rPr>
          <w:rFonts w:eastAsia="Times New Roman"/>
          <w:sz w:val="28"/>
          <w:szCs w:val="28"/>
          <w:lang w:eastAsia="ar-SA"/>
        </w:rPr>
        <w:t xml:space="preserve"> Διαθέτουν στην Ελλάδα άρτια υποδομή και ειδικευμένο προσωπικό</w:t>
      </w:r>
      <w:r>
        <w:rPr>
          <w:rFonts w:eastAsia="Times New Roman"/>
          <w:b/>
          <w:bCs/>
          <w:sz w:val="28"/>
          <w:szCs w:val="28"/>
          <w:lang w:eastAsia="ar-SA"/>
        </w:rPr>
        <w:t>.</w:t>
      </w:r>
      <w:r>
        <w:rPr>
          <w:rFonts w:eastAsia="Times New Roman"/>
          <w:sz w:val="28"/>
          <w:szCs w:val="28"/>
          <w:lang w:eastAsia="ar-SA"/>
        </w:rPr>
        <w:t xml:space="preserve">  </w:t>
      </w:r>
    </w:p>
    <w:p w:rsidR="00995FB8" w:rsidRDefault="00995FB8" w:rsidP="00AB2017">
      <w:pPr>
        <w:pStyle w:val="a3"/>
        <w:spacing w:after="0" w:line="200" w:lineRule="atLeast"/>
        <w:ind w:left="397" w:hanging="397"/>
        <w:jc w:val="both"/>
      </w:pPr>
      <w:r>
        <w:rPr>
          <w:rFonts w:eastAsia="Times New Roman"/>
          <w:b/>
          <w:bCs/>
          <w:sz w:val="28"/>
          <w:szCs w:val="28"/>
          <w:lang w:eastAsia="ar-SA"/>
        </w:rPr>
        <w:tab/>
      </w:r>
      <w:r w:rsidR="00AB2017">
        <w:rPr>
          <w:rFonts w:eastAsia="Times New Roman"/>
          <w:b/>
          <w:bCs/>
          <w:sz w:val="28"/>
          <w:szCs w:val="28"/>
          <w:lang w:eastAsia="ar-SA"/>
        </w:rPr>
        <w:tab/>
      </w:r>
      <w:r>
        <w:rPr>
          <w:rFonts w:eastAsia="Times New Roman"/>
          <w:b/>
          <w:bCs/>
          <w:sz w:val="28"/>
          <w:szCs w:val="28"/>
          <w:lang w:eastAsia="ar-SA"/>
        </w:rPr>
        <w:t xml:space="preserve">3. Στοιχεία </w:t>
      </w:r>
      <w:r>
        <w:rPr>
          <w:rFonts w:eastAsia="Times New Roman"/>
          <w:sz w:val="28"/>
          <w:szCs w:val="28"/>
          <w:lang w:eastAsia="ar-SA"/>
        </w:rPr>
        <w:t>από τα οποία προκύπτει η χρηματοπιστωτική</w:t>
      </w:r>
      <w:r w:rsidR="00EB16AE">
        <w:rPr>
          <w:rFonts w:eastAsia="Times New Roman"/>
          <w:sz w:val="28"/>
          <w:szCs w:val="28"/>
          <w:lang w:eastAsia="ar-SA"/>
        </w:rPr>
        <w:t>,</w:t>
      </w:r>
      <w:r>
        <w:rPr>
          <w:rFonts w:eastAsia="Times New Roman"/>
          <w:sz w:val="28"/>
          <w:szCs w:val="28"/>
          <w:lang w:eastAsia="ar-SA"/>
        </w:rPr>
        <w:t xml:space="preserve"> οικονομική ικανότητα </w:t>
      </w:r>
      <w:r w:rsidR="00EB16AE">
        <w:rPr>
          <w:rFonts w:eastAsia="Times New Roman"/>
          <w:sz w:val="28"/>
          <w:szCs w:val="28"/>
          <w:lang w:eastAsia="ar-SA"/>
        </w:rPr>
        <w:t>και οι όροι ασφαλείας που τηρεί ο προσφέρ</w:t>
      </w:r>
      <w:r w:rsidR="00461BD9">
        <w:rPr>
          <w:rFonts w:eastAsia="Times New Roman"/>
          <w:sz w:val="28"/>
          <w:szCs w:val="28"/>
          <w:lang w:eastAsia="ar-SA"/>
        </w:rPr>
        <w:t>ω</w:t>
      </w:r>
      <w:r w:rsidR="00EB16AE">
        <w:rPr>
          <w:rFonts w:eastAsia="Times New Roman"/>
          <w:sz w:val="28"/>
          <w:szCs w:val="28"/>
          <w:lang w:eastAsia="ar-SA"/>
        </w:rPr>
        <w:t>ν</w:t>
      </w:r>
      <w:r>
        <w:rPr>
          <w:rFonts w:eastAsia="Times New Roman"/>
          <w:sz w:val="28"/>
          <w:szCs w:val="28"/>
          <w:lang w:eastAsia="ar-SA"/>
        </w:rPr>
        <w:t>, είναι τα εξής:</w:t>
      </w:r>
    </w:p>
    <w:p w:rsidR="00995FB8" w:rsidRDefault="00995FB8"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pPr>
      <w:r>
        <w:rPr>
          <w:rFonts w:eastAsia="Times New Roman"/>
          <w:b/>
          <w:bCs/>
          <w:sz w:val="28"/>
          <w:szCs w:val="28"/>
          <w:lang w:eastAsia="ar-SA"/>
        </w:rPr>
        <w:t>α)</w:t>
      </w:r>
      <w:r>
        <w:rPr>
          <w:rFonts w:eastAsia="Times New Roman"/>
          <w:sz w:val="28"/>
          <w:szCs w:val="28"/>
          <w:lang w:eastAsia="ar-SA"/>
        </w:rPr>
        <w:tab/>
      </w:r>
      <w:r>
        <w:rPr>
          <w:rFonts w:eastAsia="Times New Roman"/>
          <w:b/>
          <w:bCs/>
          <w:sz w:val="28"/>
          <w:szCs w:val="28"/>
          <w:lang w:eastAsia="ar-SA"/>
        </w:rPr>
        <w:t>Βεβαιώσεις τραπεζών</w:t>
      </w:r>
      <w:r>
        <w:rPr>
          <w:rFonts w:eastAsia="Times New Roman"/>
          <w:sz w:val="28"/>
          <w:szCs w:val="28"/>
          <w:lang w:eastAsia="ar-SA"/>
        </w:rPr>
        <w:t xml:space="preserve"> για την πιστοληπτική ικανότητα της επιχείρησης </w:t>
      </w:r>
      <w:r>
        <w:rPr>
          <w:rFonts w:eastAsia="Times New Roman"/>
          <w:b/>
          <w:bCs/>
          <w:sz w:val="28"/>
          <w:szCs w:val="28"/>
          <w:lang w:eastAsia="ar-SA"/>
        </w:rPr>
        <w:t>ή αντίγραφο ή</w:t>
      </w:r>
      <w:r>
        <w:rPr>
          <w:rFonts w:eastAsia="Times New Roman"/>
          <w:sz w:val="28"/>
          <w:szCs w:val="28"/>
          <w:lang w:eastAsia="ar-SA"/>
        </w:rPr>
        <w:t xml:space="preserve"> </w:t>
      </w:r>
      <w:r>
        <w:rPr>
          <w:rFonts w:eastAsia="Times New Roman"/>
          <w:b/>
          <w:bCs/>
          <w:sz w:val="28"/>
          <w:szCs w:val="28"/>
          <w:lang w:eastAsia="ar-SA"/>
        </w:rPr>
        <w:t xml:space="preserve">απόσπασμα του ισολογισμού της </w:t>
      </w:r>
      <w:r>
        <w:rPr>
          <w:rFonts w:eastAsia="Times New Roman"/>
          <w:sz w:val="28"/>
          <w:szCs w:val="28"/>
          <w:lang w:eastAsia="ar-SA"/>
        </w:rPr>
        <w:t xml:space="preserve">επιχείρησης ή  υπεύθυνη δήλωση περί του συνολικού ύψους του κύκλου εργασιών της επιχείρησης, καθώς και του κύκλου εργασιών της κατά τις τρεις προηγούμενες του έτους του διαγωνισμού οικονομικές χρήσεις. </w:t>
      </w:r>
      <w:r w:rsidRPr="00461BD9">
        <w:rPr>
          <w:rFonts w:eastAsia="Times New Roman"/>
          <w:sz w:val="28"/>
          <w:szCs w:val="28"/>
          <w:lang w:eastAsia="ar-SA"/>
        </w:rPr>
        <w:t>Εάν η επιχείρηση λειτουργεί ή ασκεί επιχειρηματική δραστηριότητα σχετικά με το υπό προμήθεια υλικό,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w:t>
      </w:r>
    </w:p>
    <w:p w:rsidR="00995FB8" w:rsidRDefault="00995FB8"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pPr>
      <w:r>
        <w:rPr>
          <w:rFonts w:eastAsia="Times New Roman"/>
          <w:b/>
          <w:bCs/>
          <w:sz w:val="28"/>
          <w:szCs w:val="28"/>
          <w:lang w:eastAsia="ar-SA"/>
        </w:rPr>
        <w:t>β)</w:t>
      </w:r>
      <w:r>
        <w:rPr>
          <w:rFonts w:eastAsia="Times New Roman"/>
          <w:b/>
          <w:bCs/>
          <w:sz w:val="28"/>
          <w:szCs w:val="28"/>
          <w:lang w:eastAsia="ar-SA"/>
        </w:rPr>
        <w:tab/>
        <w:t>Κατάλογο</w:t>
      </w:r>
      <w:r>
        <w:rPr>
          <w:rFonts w:eastAsia="Times New Roman"/>
          <w:sz w:val="28"/>
          <w:szCs w:val="28"/>
          <w:lang w:eastAsia="ar-SA"/>
        </w:rPr>
        <w:t>, στον οποίο αναφέρονται οι κυριότερες παραδόσεις των τριών τελευταίων χρόνων, με μνεία, για κάθε παράδοση του παραλήπτη είτε εμπίπτει στο δημόσιο είτε στον ιδιωτικό τομέα, της ημερομηνίας παράδοσης και του ποσού. Οι παραδόσεις αποδεικνύονται, εάν ο αποδέκτης είναι δημόσια αρχή, με πιστοποιητικά τα οποία έχουν εκδοθεί ή θεωρηθεί από την αρμόδια αρχή και εάν ο αποδέκτης είναι ιδιωτικός φορέας, με τα αντίστοιχα παραστατικά ή, εφόσον δεν προβλέπεται η έκδοση παραστατικών ή δεν υπάρχουν παραστατικά, με υπεύθυνη δήλωση του αγοραστή και, εάν τούτο δεν είναι δυνατό, του προμηθευτή.</w:t>
      </w:r>
    </w:p>
    <w:p w:rsidR="00AB2017" w:rsidRDefault="00995FB8"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rPr>
          <w:rFonts w:eastAsia="Times New Roman"/>
          <w:bCs/>
          <w:sz w:val="28"/>
          <w:szCs w:val="28"/>
          <w:lang w:eastAsia="ar-SA"/>
        </w:rPr>
      </w:pPr>
      <w:r>
        <w:rPr>
          <w:rFonts w:eastAsia="Times New Roman"/>
          <w:b/>
          <w:bCs/>
          <w:sz w:val="28"/>
          <w:szCs w:val="28"/>
          <w:lang w:eastAsia="ar-SA"/>
        </w:rPr>
        <w:t>γ)</w:t>
      </w:r>
      <w:r>
        <w:rPr>
          <w:rFonts w:eastAsia="Times New Roman"/>
          <w:b/>
          <w:bCs/>
          <w:sz w:val="28"/>
          <w:szCs w:val="28"/>
          <w:lang w:eastAsia="ar-SA"/>
        </w:rPr>
        <w:tab/>
      </w:r>
      <w:r w:rsidR="00AB2017">
        <w:rPr>
          <w:rFonts w:eastAsia="Times New Roman"/>
          <w:b/>
          <w:bCs/>
          <w:sz w:val="28"/>
          <w:szCs w:val="28"/>
          <w:lang w:eastAsia="ar-SA"/>
        </w:rPr>
        <w:t>Άδεια ή βεβαίωση καταλληλότητας για τα μέσα μεταφοράς της επιχείρησης</w:t>
      </w:r>
      <w:r w:rsidR="00AB2017" w:rsidRPr="00AB2017">
        <w:rPr>
          <w:rFonts w:eastAsia="Times New Roman"/>
          <w:bCs/>
          <w:sz w:val="28"/>
          <w:szCs w:val="28"/>
          <w:lang w:eastAsia="ar-SA"/>
        </w:rPr>
        <w:t xml:space="preserve"> από τις αρμόδιες υπηρεσίες για τα είδη που αναφέρονται στη Διακήρυξη και συμμετέχουν στο διαγωνισμό.</w:t>
      </w:r>
    </w:p>
    <w:p w:rsidR="00AB2017" w:rsidRDefault="00461BD9"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rPr>
          <w:rFonts w:eastAsia="Times New Roman"/>
          <w:b/>
          <w:bCs/>
          <w:sz w:val="28"/>
          <w:szCs w:val="28"/>
          <w:lang w:eastAsia="ar-SA"/>
        </w:rPr>
      </w:pPr>
      <w:r>
        <w:rPr>
          <w:rFonts w:eastAsia="Times New Roman"/>
          <w:b/>
          <w:bCs/>
          <w:sz w:val="28"/>
          <w:szCs w:val="28"/>
          <w:lang w:eastAsia="ar-SA"/>
        </w:rPr>
        <w:t xml:space="preserve">δ) </w:t>
      </w:r>
      <w:r w:rsidR="005F75EE">
        <w:rPr>
          <w:rFonts w:eastAsia="Times New Roman"/>
          <w:b/>
          <w:bCs/>
          <w:sz w:val="28"/>
          <w:szCs w:val="28"/>
          <w:lang w:eastAsia="ar-SA"/>
        </w:rPr>
        <w:t xml:space="preserve">Πιστοποιητικό από το Εθνικό Σύστημα Διαπίστευσης (ΕΣΥΔ) ή άλλο αντίστοιχο φορέα </w:t>
      </w:r>
      <w:r w:rsidR="005F75EE" w:rsidRPr="003356D7">
        <w:rPr>
          <w:rFonts w:eastAsia="Times New Roman"/>
          <w:b/>
          <w:bCs/>
          <w:sz w:val="28"/>
          <w:szCs w:val="28"/>
          <w:lang w:eastAsia="ar-SA"/>
        </w:rPr>
        <w:t>(</w:t>
      </w:r>
      <w:r w:rsidR="005F75EE">
        <w:rPr>
          <w:rFonts w:eastAsia="Times New Roman"/>
          <w:b/>
          <w:bCs/>
          <w:sz w:val="28"/>
          <w:szCs w:val="28"/>
          <w:lang w:eastAsia="ar-SA"/>
        </w:rPr>
        <w:t xml:space="preserve">Ιδιωτικό ή δημόσιο) </w:t>
      </w:r>
      <w:r w:rsidR="00AB2017">
        <w:rPr>
          <w:rFonts w:eastAsia="Times New Roman"/>
          <w:b/>
          <w:bCs/>
          <w:sz w:val="28"/>
          <w:szCs w:val="28"/>
          <w:lang w:eastAsia="ar-SA"/>
        </w:rPr>
        <w:t xml:space="preserve">που θα βεβαιώνει ότι ο προμηθευτής εφαρμόζει στην επιχείρηση του σύστημα </w:t>
      </w:r>
      <w:r w:rsidR="00EB16AE">
        <w:rPr>
          <w:rFonts w:eastAsia="Times New Roman"/>
          <w:b/>
          <w:bCs/>
          <w:sz w:val="28"/>
          <w:szCs w:val="28"/>
          <w:lang w:eastAsia="ar-SA"/>
        </w:rPr>
        <w:t>διαχείρισης</w:t>
      </w:r>
      <w:r w:rsidR="00AB2017">
        <w:rPr>
          <w:rFonts w:eastAsia="Times New Roman"/>
          <w:b/>
          <w:bCs/>
          <w:sz w:val="28"/>
          <w:szCs w:val="28"/>
          <w:lang w:eastAsia="ar-SA"/>
        </w:rPr>
        <w:t xml:space="preserve"> της ασφάλειας των τροφίμων για τους χώρους παραγωγής</w:t>
      </w:r>
      <w:r w:rsidR="00EB16AE">
        <w:rPr>
          <w:rFonts w:eastAsia="Times New Roman"/>
          <w:b/>
          <w:bCs/>
          <w:sz w:val="28"/>
          <w:szCs w:val="28"/>
          <w:lang w:eastAsia="ar-SA"/>
        </w:rPr>
        <w:t xml:space="preserve">, </w:t>
      </w:r>
      <w:r w:rsidR="00EB16AE">
        <w:rPr>
          <w:rFonts w:eastAsia="Times New Roman"/>
          <w:b/>
          <w:bCs/>
          <w:sz w:val="28"/>
          <w:szCs w:val="28"/>
          <w:lang w:eastAsia="ar-SA"/>
        </w:rPr>
        <w:lastRenderedPageBreak/>
        <w:t>επεξεργασίας, αποθήκευσης, διακίνησης και εμπορίας των χορηγούμενων ειδών. Στην περίπτωση που ο προμηθευτής δεν παράγει και δεν αποθηκεύει ο ίδιος στην επιχείρηση του προς διακίνηση τα ζητούμενα είδη, τότε θα πρέπει να διαθέτει σύστημα διαχείρισης της ασφάλειας των τροφίμων ο παραγωγός ή η επιχείρηση από την οποία θα προμηθεύεται τα διακινούμενα είδη.</w:t>
      </w:r>
    </w:p>
    <w:p w:rsidR="00461BD9" w:rsidRDefault="00461BD9"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pPr>
      <w:r>
        <w:rPr>
          <w:rFonts w:eastAsia="Times New Roman"/>
          <w:b/>
          <w:bCs/>
          <w:sz w:val="28"/>
          <w:szCs w:val="28"/>
          <w:lang w:eastAsia="ar-SA"/>
        </w:rPr>
        <w:tab/>
        <w:t xml:space="preserve">4.Υπέυθυνη δήλωση </w:t>
      </w:r>
      <w:r w:rsidRPr="00461BD9">
        <w:rPr>
          <w:rFonts w:eastAsia="Times New Roman"/>
          <w:bCs/>
          <w:sz w:val="28"/>
          <w:szCs w:val="28"/>
          <w:lang w:eastAsia="ar-SA"/>
        </w:rPr>
        <w:t xml:space="preserve">ότι δεν συντρέχουν οι λόγοι απόρριψης από τη συμμετοχή στο διαγωνισμό του αρθρ. 6.1 της παρούσας διακήρυξης.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b/>
          <w:bCs/>
          <w:sz w:val="28"/>
          <w:szCs w:val="28"/>
          <w:lang w:eastAsia="ar-SA"/>
        </w:rPr>
        <w:t>6.4 Μετά την αξιολόγηση των προσφορών</w:t>
      </w:r>
      <w:r>
        <w:rPr>
          <w:rFonts w:eastAsia="Times New Roman"/>
          <w:sz w:val="28"/>
          <w:szCs w:val="28"/>
          <w:lang w:eastAsia="ar-SA"/>
        </w:rPr>
        <w:t xml:space="preserve"> σύμφωνα με τα αντίστοιχα άρθρα της παρούσας διακήρυξης, ο προσφέρων στον οποίο πρόκειται να γίνει η κατακύρωση, εντός προθεσμίας είκοσι (20) ημερών από την κοινοποίηση της σχετικής έγγραφης ε</w:t>
      </w:r>
      <w:r>
        <w:rPr>
          <w:rFonts w:eastAsia="Times New Roman"/>
          <w:b/>
          <w:bCs/>
          <w:sz w:val="28"/>
          <w:szCs w:val="28"/>
          <w:lang w:eastAsia="ar-SA"/>
        </w:rPr>
        <w:t>ιδοποίησης</w:t>
      </w:r>
      <w:r>
        <w:rPr>
          <w:rFonts w:eastAsia="Times New Roman"/>
          <w:sz w:val="28"/>
          <w:szCs w:val="28"/>
          <w:lang w:eastAsia="ar-SA"/>
        </w:rPr>
        <w:t xml:space="preserve"> σ’ αυτόν, </w:t>
      </w:r>
      <w:r>
        <w:rPr>
          <w:rFonts w:eastAsia="Times New Roman"/>
          <w:b/>
          <w:bCs/>
          <w:sz w:val="28"/>
          <w:szCs w:val="28"/>
          <w:lang w:eastAsia="ar-SA"/>
        </w:rPr>
        <w:t xml:space="preserve">οφείλει να υποβάλει, </w:t>
      </w:r>
      <w:r>
        <w:rPr>
          <w:rFonts w:eastAsia="Times New Roman"/>
          <w:sz w:val="28"/>
          <w:szCs w:val="28"/>
          <w:lang w:eastAsia="ar-SA"/>
        </w:rPr>
        <w:t xml:space="preserve">σε σφραγισμένο φάκελο, </w:t>
      </w:r>
      <w:r>
        <w:rPr>
          <w:rFonts w:eastAsia="Times New Roman"/>
          <w:b/>
          <w:bCs/>
          <w:sz w:val="28"/>
          <w:szCs w:val="28"/>
          <w:lang w:eastAsia="ar-SA"/>
        </w:rPr>
        <w:t>τα εξής έγγραφα και δικαιολογητικά</w:t>
      </w:r>
      <w:r>
        <w:rPr>
          <w:rFonts w:eastAsia="Times New Roman"/>
          <w:sz w:val="28"/>
          <w:szCs w:val="28"/>
          <w:lang w:eastAsia="ar-SA"/>
        </w:rPr>
        <w:t xml:space="preserve">,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b/>
          <w:bCs/>
          <w:sz w:val="28"/>
          <w:szCs w:val="28"/>
          <w:lang w:eastAsia="ar-SA"/>
        </w:rPr>
        <w:t>α. Οι Έλληνες πολίτες:</w:t>
      </w:r>
    </w:p>
    <w:p w:rsidR="00995FB8" w:rsidRDefault="00995FB8" w:rsidP="00995FB8">
      <w:pPr>
        <w:pStyle w:val="a3"/>
        <w:tabs>
          <w:tab w:val="left" w:pos="2504"/>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 w:val="left" w:pos="14412"/>
          <w:tab w:val="left" w:pos="15328"/>
          <w:tab w:val="left" w:pos="16244"/>
        </w:tabs>
        <w:spacing w:after="0" w:line="200" w:lineRule="atLeast"/>
        <w:ind w:left="397" w:hanging="397"/>
        <w:jc w:val="both"/>
      </w:pPr>
      <w:r>
        <w:rPr>
          <w:rFonts w:eastAsia="Times New Roman"/>
          <w:b/>
          <w:bCs/>
          <w:sz w:val="28"/>
          <w:szCs w:val="28"/>
          <w:lang w:eastAsia="ar-SA"/>
        </w:rPr>
        <w:t>(1)</w:t>
      </w:r>
      <w:r>
        <w:rPr>
          <w:rFonts w:eastAsia="Times New Roman"/>
          <w:sz w:val="28"/>
          <w:szCs w:val="28"/>
          <w:lang w:eastAsia="ar-SA"/>
        </w:rPr>
        <w:tab/>
      </w:r>
      <w:r>
        <w:rPr>
          <w:rFonts w:eastAsia="Times New Roman"/>
          <w:b/>
          <w:bCs/>
          <w:sz w:val="28"/>
          <w:szCs w:val="28"/>
          <w:lang w:eastAsia="ar-SA"/>
        </w:rPr>
        <w:t>Απόσπασμα ποινικού μητρώου</w:t>
      </w:r>
      <w:r>
        <w:rPr>
          <w:rFonts w:eastAsia="Times New Roman"/>
          <w:sz w:val="28"/>
          <w:szCs w:val="28"/>
          <w:lang w:eastAsia="ar-SA"/>
        </w:rPr>
        <w:t xml:space="preserve"> έκδοσης του τελευταίου τριμήνου πριν από την κοινοποίηση τ</w:t>
      </w:r>
      <w:r w:rsidR="00EB16AE">
        <w:rPr>
          <w:rFonts w:eastAsia="Times New Roman"/>
          <w:sz w:val="28"/>
          <w:szCs w:val="28"/>
          <w:lang w:eastAsia="ar-SA"/>
        </w:rPr>
        <w:t>η</w:t>
      </w:r>
      <w:r>
        <w:rPr>
          <w:rFonts w:eastAsia="Times New Roman"/>
          <w:sz w:val="28"/>
          <w:szCs w:val="28"/>
          <w:lang w:eastAsia="ar-SA"/>
        </w:rPr>
        <w:t xml:space="preserve">ς ως άνω έγγραφης ειδοποίησης, από το οποίο να προκύπτει </w:t>
      </w:r>
    </w:p>
    <w:p w:rsidR="00995FB8" w:rsidRDefault="00995FB8" w:rsidP="00995FB8">
      <w:pPr>
        <w:pStyle w:val="a3"/>
        <w:tabs>
          <w:tab w:val="left" w:pos="2308"/>
          <w:tab w:val="left" w:pos="2504"/>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 w:val="left" w:pos="14412"/>
          <w:tab w:val="left" w:pos="15328"/>
          <w:tab w:val="left" w:pos="16244"/>
        </w:tabs>
        <w:spacing w:after="0" w:line="200" w:lineRule="atLeast"/>
        <w:ind w:left="397" w:hanging="397"/>
        <w:jc w:val="both"/>
      </w:pPr>
      <w:r>
        <w:rPr>
          <w:rFonts w:eastAsia="Times New Roman"/>
          <w:sz w:val="28"/>
          <w:szCs w:val="28"/>
          <w:lang w:eastAsia="ar-SA"/>
        </w:rPr>
        <w:tab/>
        <w:t>• ότι δεν έχουν καταδικασθεί με αμετάκλητη δικαστική απόφαση για κάποιο από τα αδικήματα της παρ.1 του άρθρου 43 του Π.Δ 60/2007</w:t>
      </w:r>
    </w:p>
    <w:p w:rsidR="00995FB8" w:rsidRDefault="00995FB8" w:rsidP="00995FB8">
      <w:pPr>
        <w:pStyle w:val="a3"/>
        <w:tabs>
          <w:tab w:val="left" w:pos="2308"/>
          <w:tab w:val="left" w:pos="2504"/>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 w:val="left" w:pos="14412"/>
          <w:tab w:val="left" w:pos="15328"/>
          <w:tab w:val="left" w:pos="16244"/>
        </w:tabs>
        <w:spacing w:after="0" w:line="200" w:lineRule="atLeast"/>
        <w:ind w:left="397" w:hanging="397"/>
        <w:jc w:val="both"/>
      </w:pPr>
      <w:r>
        <w:rPr>
          <w:rFonts w:eastAsia="Times New Roman"/>
          <w:sz w:val="28"/>
          <w:szCs w:val="28"/>
          <w:lang w:eastAsia="ar-SA"/>
        </w:rPr>
        <w:tab/>
        <w:t xml:space="preserve">• ότι δεν έχουν καταδικασθεί με αμετάκλητη δικαστική απόφαση για κάποιο από τα αδικήματα του Αγορανομικού Κώδικα, σχετικό με την άσκηση της επαγγελματικής τους δραστηριότητας ή </w:t>
      </w:r>
    </w:p>
    <w:p w:rsidR="00995FB8" w:rsidRDefault="00995FB8" w:rsidP="00995FB8">
      <w:pPr>
        <w:pStyle w:val="a3"/>
        <w:tabs>
          <w:tab w:val="left" w:pos="2308"/>
          <w:tab w:val="left" w:pos="2504"/>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 w:val="left" w:pos="14412"/>
          <w:tab w:val="left" w:pos="15328"/>
          <w:tab w:val="left" w:pos="16244"/>
        </w:tabs>
        <w:spacing w:after="0" w:line="200" w:lineRule="atLeast"/>
        <w:ind w:left="397" w:hanging="397"/>
        <w:jc w:val="both"/>
      </w:pPr>
      <w:r>
        <w:rPr>
          <w:rFonts w:eastAsia="Times New Roman"/>
          <w:spacing w:val="-2"/>
          <w:sz w:val="28"/>
          <w:szCs w:val="28"/>
          <w:lang w:eastAsia="ar-SA"/>
        </w:rPr>
        <w:tab/>
        <w:t xml:space="preserve">• για τα αδικήματα της υπεξαίρεσης, της απάτης, της εκβίασης, της πλαστογραφίας, της ψευδορκίας, της δωροδοκίας και της δόλιας χρεωκοπίας </w:t>
      </w:r>
    </w:p>
    <w:p w:rsidR="00995FB8" w:rsidRDefault="00995FB8" w:rsidP="00995FB8">
      <w:pPr>
        <w:pStyle w:val="a3"/>
        <w:tabs>
          <w:tab w:val="left" w:pos="2504"/>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 w:val="left" w:pos="14412"/>
          <w:tab w:val="left" w:pos="15328"/>
          <w:tab w:val="left" w:pos="16244"/>
        </w:tabs>
        <w:spacing w:after="0" w:line="200" w:lineRule="atLeast"/>
        <w:ind w:left="397" w:hanging="397"/>
        <w:jc w:val="both"/>
      </w:pPr>
      <w:r>
        <w:rPr>
          <w:rFonts w:eastAsia="Times New Roman"/>
          <w:b/>
          <w:bCs/>
          <w:sz w:val="28"/>
          <w:szCs w:val="28"/>
          <w:lang w:eastAsia="ar-SA"/>
        </w:rPr>
        <w:t>(2)</w:t>
      </w:r>
      <w:r>
        <w:rPr>
          <w:rFonts w:eastAsia="Times New Roman"/>
          <w:sz w:val="28"/>
          <w:szCs w:val="28"/>
          <w:lang w:eastAsia="ar-SA"/>
        </w:rPr>
        <w:tab/>
      </w:r>
      <w:r>
        <w:rPr>
          <w:rFonts w:eastAsia="Times New Roman"/>
          <w:b/>
          <w:bCs/>
          <w:sz w:val="28"/>
          <w:szCs w:val="28"/>
          <w:lang w:eastAsia="ar-SA"/>
        </w:rPr>
        <w:t>Πιστοποιητικό της αρμόδιας δικαστικής ή διοικητικής αρχής</w:t>
      </w:r>
      <w:r>
        <w:rPr>
          <w:rFonts w:eastAsia="Times New Roman"/>
          <w:sz w:val="28"/>
          <w:szCs w:val="28"/>
          <w:lang w:eastAsia="ar-SA"/>
        </w:rPr>
        <w:t xml:space="preserve">, έκδοσης τελευταίου εξαμήνου πριν από την κοινοποίηση της ως άνω έγγραφης ειδοποίησης, από το οποίο να προκύπτει ότι δεν τελούν σε πτώχευση και, επίσης, </w:t>
      </w:r>
      <w:r>
        <w:rPr>
          <w:rFonts w:eastAsia="Times New Roman"/>
          <w:b/>
          <w:bCs/>
          <w:sz w:val="28"/>
          <w:szCs w:val="28"/>
          <w:lang w:eastAsia="ar-SA"/>
        </w:rPr>
        <w:t xml:space="preserve">ότι δεν τελούν σε διαδικασία κήρυξης σε πτώχευση, </w:t>
      </w:r>
    </w:p>
    <w:p w:rsidR="00995FB8" w:rsidRDefault="00995FB8" w:rsidP="00995FB8">
      <w:pPr>
        <w:pStyle w:val="a3"/>
        <w:tabs>
          <w:tab w:val="left" w:pos="2504"/>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 w:val="left" w:pos="14412"/>
          <w:tab w:val="left" w:pos="15328"/>
          <w:tab w:val="left" w:pos="16244"/>
        </w:tabs>
        <w:spacing w:after="0" w:line="200" w:lineRule="atLeast"/>
        <w:ind w:left="397" w:hanging="397"/>
        <w:jc w:val="both"/>
      </w:pPr>
      <w:r>
        <w:rPr>
          <w:rFonts w:eastAsia="Times New Roman"/>
          <w:b/>
          <w:bCs/>
          <w:sz w:val="28"/>
          <w:szCs w:val="28"/>
          <w:lang w:eastAsia="ar-SA"/>
        </w:rPr>
        <w:t>(3)</w:t>
      </w:r>
      <w:r>
        <w:rPr>
          <w:rFonts w:eastAsia="Times New Roman"/>
          <w:sz w:val="28"/>
          <w:szCs w:val="28"/>
          <w:lang w:eastAsia="ar-SA"/>
        </w:rPr>
        <w:tab/>
      </w:r>
      <w:r>
        <w:rPr>
          <w:rFonts w:eastAsia="Times New Roman"/>
          <w:b/>
          <w:bCs/>
          <w:sz w:val="28"/>
          <w:szCs w:val="28"/>
          <w:lang w:eastAsia="ar-SA"/>
        </w:rPr>
        <w:t>Πιστοποιητικό</w:t>
      </w:r>
      <w:r>
        <w:rPr>
          <w:rFonts w:eastAsia="Times New Roman"/>
          <w:sz w:val="28"/>
          <w:szCs w:val="28"/>
          <w:lang w:eastAsia="ar-SA"/>
        </w:rPr>
        <w:t xml:space="preserve"> που εκδίδεται από αρμόδια κατά περίπτωση αρχή, από το οποίο να προκύπτει ότι κατά την ημερομηνία τ</w:t>
      </w:r>
      <w:r w:rsidR="00EB16AE">
        <w:rPr>
          <w:rFonts w:eastAsia="Times New Roman"/>
          <w:sz w:val="28"/>
          <w:szCs w:val="28"/>
          <w:lang w:eastAsia="ar-SA"/>
        </w:rPr>
        <w:t>η</w:t>
      </w:r>
      <w:r>
        <w:rPr>
          <w:rFonts w:eastAsia="Times New Roman"/>
          <w:sz w:val="28"/>
          <w:szCs w:val="28"/>
          <w:lang w:eastAsia="ar-SA"/>
        </w:rPr>
        <w:t xml:space="preserve">ς ως άνω ειδοποίησης είναι ενήμεροι ως προς τις υποχρεώσεις τους που αφορούν τις εισφορές </w:t>
      </w:r>
      <w:r>
        <w:rPr>
          <w:rFonts w:eastAsia="Times New Roman"/>
          <w:b/>
          <w:bCs/>
          <w:sz w:val="28"/>
          <w:szCs w:val="28"/>
          <w:lang w:eastAsia="ar-SA"/>
        </w:rPr>
        <w:t>κοινωνικής ασφάλισης</w:t>
      </w:r>
      <w:r>
        <w:rPr>
          <w:rFonts w:eastAsia="Times New Roman"/>
          <w:sz w:val="28"/>
          <w:szCs w:val="28"/>
          <w:lang w:eastAsia="ar-SA"/>
        </w:rPr>
        <w:t xml:space="preserve"> (κύριας και επικουρικής) και ως προς τις φορολογικές υποχρεώσεις τους. </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color w:val="000000"/>
          <w:sz w:val="28"/>
          <w:szCs w:val="28"/>
          <w:lang w:eastAsia="ar-SA"/>
        </w:rPr>
        <w:tab/>
        <w:t>Σε περίπτωση εγκατάστασής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και εκδίδεται το σχετικό πιστοποιητικό.</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57" w:line="200" w:lineRule="atLeast"/>
        <w:ind w:left="397" w:hanging="397"/>
        <w:jc w:val="both"/>
      </w:pPr>
      <w:r>
        <w:rPr>
          <w:rFonts w:eastAsia="Times New Roman"/>
          <w:b/>
          <w:bCs/>
          <w:color w:val="000000"/>
          <w:spacing w:val="-6"/>
          <w:sz w:val="28"/>
          <w:szCs w:val="28"/>
          <w:lang w:eastAsia="ar-SA"/>
        </w:rPr>
        <w:lastRenderedPageBreak/>
        <w:t>(4)</w:t>
      </w:r>
      <w:r>
        <w:rPr>
          <w:rFonts w:eastAsia="Times New Roman"/>
          <w:color w:val="000000"/>
          <w:spacing w:val="-6"/>
          <w:sz w:val="28"/>
          <w:szCs w:val="28"/>
          <w:lang w:eastAsia="ar-SA"/>
        </w:rPr>
        <w:tab/>
      </w:r>
      <w:r>
        <w:rPr>
          <w:rFonts w:eastAsia="Times New Roman"/>
          <w:b/>
          <w:bCs/>
          <w:color w:val="000000"/>
          <w:spacing w:val="-6"/>
          <w:sz w:val="28"/>
          <w:szCs w:val="28"/>
          <w:lang w:eastAsia="ar-SA"/>
        </w:rPr>
        <w:t>Πιστοποιητικό του οικείου Επιμελητηρίου</w:t>
      </w:r>
      <w:r>
        <w:rPr>
          <w:rFonts w:eastAsia="Times New Roman"/>
          <w:color w:val="000000"/>
          <w:spacing w:val="-6"/>
          <w:sz w:val="28"/>
          <w:szCs w:val="28"/>
          <w:lang w:eastAsia="ar-SA"/>
        </w:rPr>
        <w:t xml:space="preserve">, με το οποίο θα πιστοποιείται αφ’ ενός η εγγραφή τους σ’ αυτό και το ειδικό επάγγελμά τους, κατά την ημέρα διενέργειας του διαγωνισμού, και αφ’ ετέρου ότι εξακολουθούν να παραμένουν εγγεγραμμένοι μέχρι της επίδοσης της ως άνω έγγραφης ειδοποίησης.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b/>
          <w:bCs/>
          <w:color w:val="000000"/>
          <w:sz w:val="28"/>
          <w:szCs w:val="28"/>
          <w:lang w:eastAsia="ar-SA"/>
        </w:rPr>
        <w:t>β. Οι αλλοδαποί:</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b/>
          <w:bCs/>
          <w:color w:val="000000"/>
          <w:sz w:val="28"/>
          <w:szCs w:val="28"/>
          <w:lang w:eastAsia="ar-SA"/>
        </w:rPr>
        <w:t>(1)</w:t>
      </w:r>
      <w:r>
        <w:rPr>
          <w:rFonts w:eastAsia="Times New Roman"/>
          <w:b/>
          <w:bCs/>
          <w:color w:val="000000"/>
          <w:sz w:val="28"/>
          <w:szCs w:val="28"/>
          <w:lang w:eastAsia="ar-SA"/>
        </w:rPr>
        <w:tab/>
        <w:t>Απόσπασμα</w:t>
      </w:r>
      <w:r>
        <w:rPr>
          <w:rFonts w:eastAsia="Times New Roman"/>
          <w:color w:val="000000"/>
          <w:sz w:val="28"/>
          <w:szCs w:val="28"/>
          <w:lang w:eastAsia="ar-SA"/>
        </w:rPr>
        <w:t xml:space="preserve"> ποινικού μητρώου ή ισοδύναμου εγγράφου αρμόδιας διοικητικής ή δικαστικής αρχής της χώρας εγκατάστασής τους, έκδοσης του τελευταίου τριμήνου, πριν από την κοινοποίηση τ</w:t>
      </w:r>
      <w:r w:rsidR="00EB16AE">
        <w:rPr>
          <w:rFonts w:eastAsia="Times New Roman"/>
          <w:color w:val="000000"/>
          <w:sz w:val="28"/>
          <w:szCs w:val="28"/>
          <w:lang w:eastAsia="ar-SA"/>
        </w:rPr>
        <w:t>η</w:t>
      </w:r>
      <w:r>
        <w:rPr>
          <w:rFonts w:eastAsia="Times New Roman"/>
          <w:color w:val="000000"/>
          <w:sz w:val="28"/>
          <w:szCs w:val="28"/>
          <w:lang w:eastAsia="ar-SA"/>
        </w:rPr>
        <w:t>ς ως άνω έγγραφης ειδοποίησης από το οποίο να προκύπτει ότι δεν έχουν καταδικασθεί με αμετάκλητη δικαστική απόφαση για κάποιο από τα αδικήματα που αναφέρονται ανωτέρω στα άρθρα που αναφέρονται στις περιπτώσεις προμηθευτών που αποκλείονται από τον διαγωνισμό.</w:t>
      </w:r>
      <w:r>
        <w:rPr>
          <w:rFonts w:eastAsia="Times New Roman"/>
          <w:b/>
          <w:bCs/>
          <w:color w:val="000000"/>
          <w:sz w:val="28"/>
          <w:szCs w:val="28"/>
          <w:lang w:eastAsia="ar-SA"/>
        </w:rPr>
        <w:t xml:space="preserve"> </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b/>
          <w:bCs/>
          <w:color w:val="000000"/>
          <w:sz w:val="28"/>
          <w:szCs w:val="28"/>
          <w:lang w:eastAsia="ar-SA"/>
        </w:rPr>
        <w:t>(2)</w:t>
      </w:r>
      <w:r>
        <w:rPr>
          <w:rFonts w:eastAsia="Times New Roman"/>
          <w:color w:val="000000"/>
          <w:sz w:val="28"/>
          <w:szCs w:val="28"/>
          <w:lang w:eastAsia="ar-SA"/>
        </w:rPr>
        <w:tab/>
      </w:r>
      <w:r>
        <w:rPr>
          <w:rFonts w:eastAsia="Times New Roman"/>
          <w:b/>
          <w:bCs/>
          <w:color w:val="000000"/>
          <w:sz w:val="28"/>
          <w:szCs w:val="28"/>
          <w:lang w:eastAsia="ar-SA"/>
        </w:rPr>
        <w:t>Πιστοποιητικό της κατά περίπτωση αρμόδιας δικαστικής ή διοικητικής αρχής</w:t>
      </w:r>
      <w:r>
        <w:rPr>
          <w:rFonts w:eastAsia="Times New Roman"/>
          <w:color w:val="000000"/>
          <w:sz w:val="28"/>
          <w:szCs w:val="28"/>
          <w:lang w:eastAsia="ar-SA"/>
        </w:rPr>
        <w:t xml:space="preserve"> της χώρας εγκατάστασής τους, από το οποίο να προκύπτει ότι δεν τελούν σε κάποια από τις καταστάσεις που αναφέρονται στις περιπτώσεις προμηθευτών που αποκλείονται από τον διαγωνισμό</w:t>
      </w:r>
      <w:r>
        <w:rPr>
          <w:rFonts w:eastAsia="Times New Roman"/>
          <w:b/>
          <w:bCs/>
          <w:color w:val="000000"/>
          <w:sz w:val="28"/>
          <w:szCs w:val="28"/>
          <w:lang w:eastAsia="ar-SA"/>
        </w:rPr>
        <w:t xml:space="preserve"> </w:t>
      </w:r>
      <w:r>
        <w:rPr>
          <w:rFonts w:eastAsia="Times New Roman"/>
          <w:color w:val="000000"/>
          <w:sz w:val="28"/>
          <w:szCs w:val="28"/>
          <w:lang w:eastAsia="ar-SA"/>
        </w:rPr>
        <w:t>ή υπό άλλη ανάλογη κατάσταση ή διαδικασία και ότι πληρούνται οι σχετικές προϋποθέσεις της συμμετοχής τους.</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57" w:line="200" w:lineRule="atLeast"/>
        <w:ind w:left="397" w:hanging="397"/>
        <w:jc w:val="both"/>
      </w:pPr>
      <w:r>
        <w:rPr>
          <w:rFonts w:eastAsia="Times New Roman"/>
          <w:b/>
          <w:bCs/>
          <w:color w:val="000000"/>
          <w:spacing w:val="-2"/>
          <w:sz w:val="28"/>
          <w:szCs w:val="28"/>
          <w:lang w:eastAsia="ar-SA"/>
        </w:rPr>
        <w:t>(3)</w:t>
      </w:r>
      <w:r>
        <w:rPr>
          <w:rFonts w:eastAsia="Times New Roman"/>
          <w:color w:val="000000"/>
          <w:spacing w:val="-2"/>
          <w:sz w:val="28"/>
          <w:szCs w:val="28"/>
          <w:lang w:eastAsia="ar-SA"/>
        </w:rPr>
        <w:tab/>
      </w:r>
      <w:r>
        <w:rPr>
          <w:rFonts w:eastAsia="Times New Roman"/>
          <w:b/>
          <w:bCs/>
          <w:color w:val="000000"/>
          <w:spacing w:val="-2"/>
          <w:sz w:val="28"/>
          <w:szCs w:val="28"/>
          <w:lang w:eastAsia="ar-SA"/>
        </w:rPr>
        <w:t>Πιστοποιητικό της αρμόδιας αρχής</w:t>
      </w:r>
      <w:r>
        <w:rPr>
          <w:rFonts w:eastAsia="Times New Roman"/>
          <w:color w:val="000000"/>
          <w:spacing w:val="-2"/>
          <w:sz w:val="28"/>
          <w:szCs w:val="28"/>
          <w:lang w:eastAsia="ar-SA"/>
        </w:rPr>
        <w:t xml:space="preserve"> της χώρας εγκατάστασής τους, από το οποίο να προκύπτει </w:t>
      </w:r>
      <w:r>
        <w:rPr>
          <w:rFonts w:eastAsia="Times New Roman"/>
          <w:b/>
          <w:bCs/>
          <w:color w:val="000000"/>
          <w:spacing w:val="-2"/>
          <w:sz w:val="28"/>
          <w:szCs w:val="28"/>
          <w:lang w:eastAsia="ar-SA"/>
        </w:rPr>
        <w:t>ότι ήταν εγγεγραμμένοι στα μητρώα του οικείου Επιμελητηρίου</w:t>
      </w:r>
      <w:r>
        <w:rPr>
          <w:rFonts w:eastAsia="Times New Roman"/>
          <w:color w:val="000000"/>
          <w:spacing w:val="-2"/>
          <w:sz w:val="28"/>
          <w:szCs w:val="28"/>
          <w:lang w:eastAsia="ar-SA"/>
        </w:rPr>
        <w:t xml:space="preserve"> ή σε ισοδύναμες επαγγελματικές οργανώσεις, κατά την ημέρα διενέργειας του διαγωνισμού και εξακολουθούν να παραμένουν εγγεγραμμένοι μέχρι την επίδοση τ</w:t>
      </w:r>
      <w:r w:rsidR="00EB16AE">
        <w:rPr>
          <w:rFonts w:eastAsia="Times New Roman"/>
          <w:color w:val="000000"/>
          <w:spacing w:val="-2"/>
          <w:sz w:val="28"/>
          <w:szCs w:val="28"/>
          <w:lang w:eastAsia="ar-SA"/>
        </w:rPr>
        <w:t>η</w:t>
      </w:r>
      <w:r>
        <w:rPr>
          <w:rFonts w:eastAsia="Times New Roman"/>
          <w:color w:val="000000"/>
          <w:spacing w:val="-2"/>
          <w:sz w:val="28"/>
          <w:szCs w:val="28"/>
          <w:lang w:eastAsia="ar-SA"/>
        </w:rPr>
        <w:t>ς ως άνω έγγραφης ειδοποίησης.</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b/>
          <w:bCs/>
          <w:color w:val="000000"/>
          <w:sz w:val="28"/>
          <w:szCs w:val="28"/>
          <w:lang w:eastAsia="ar-SA"/>
        </w:rPr>
        <w:t>γ. Τα νομικά πρόσωπα ημεδαπά ή αλλοδαπά:</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b/>
          <w:bCs/>
          <w:color w:val="000000"/>
          <w:sz w:val="28"/>
          <w:szCs w:val="28"/>
          <w:lang w:eastAsia="ar-SA"/>
        </w:rPr>
        <w:t>(1)</w:t>
      </w:r>
      <w:r>
        <w:rPr>
          <w:rFonts w:eastAsia="Times New Roman"/>
          <w:color w:val="000000"/>
          <w:sz w:val="28"/>
          <w:szCs w:val="28"/>
          <w:lang w:eastAsia="ar-SA"/>
        </w:rPr>
        <w:tab/>
        <w:t>Όλα τα παραπάνω δικαιολογητικά που αφορούν σε Έλληνες και αλλοδαπούς πολίτες.</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b/>
          <w:bCs/>
          <w:color w:val="000000"/>
          <w:sz w:val="28"/>
          <w:szCs w:val="28"/>
          <w:lang w:eastAsia="ar-SA"/>
        </w:rPr>
        <w:t>(2)</w:t>
      </w:r>
      <w:r>
        <w:rPr>
          <w:rFonts w:eastAsia="Times New Roman"/>
          <w:color w:val="000000"/>
          <w:sz w:val="28"/>
          <w:szCs w:val="28"/>
          <w:lang w:eastAsia="ar-SA"/>
        </w:rPr>
        <w:tab/>
        <w:t>Καταστατικό του νομικού προσώπου με όλες τις μεταβολές του και όπως ισχύει την ημέρα κατάθεσης της προσφοράς.</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b/>
          <w:bCs/>
          <w:color w:val="000000"/>
          <w:sz w:val="28"/>
          <w:szCs w:val="28"/>
          <w:lang w:eastAsia="ar-SA"/>
        </w:rPr>
        <w:t>(3)</w:t>
      </w:r>
      <w:r>
        <w:rPr>
          <w:rFonts w:eastAsia="Times New Roman"/>
          <w:color w:val="000000"/>
          <w:sz w:val="28"/>
          <w:szCs w:val="28"/>
          <w:lang w:eastAsia="ar-SA"/>
        </w:rPr>
        <w:tab/>
        <w:t>Αν το Νομικό Πρόσωπο είναι Ανώνυμη Εταιρία ή Ε.Π.Ε με έδρα την Ελλάδα, το Φ.Ε.Κ στο οποίο έχει καταχωρηθεί η ανακοίνωση περί της εκλογής του εν ενεργεία Διοικητικού Συμβουλίου του κατά το χρόνο διενέργειας του διαγωνισμού.</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b/>
          <w:bCs/>
          <w:color w:val="000000"/>
          <w:sz w:val="28"/>
          <w:szCs w:val="28"/>
          <w:lang w:eastAsia="ar-SA"/>
        </w:rPr>
        <w:t>(4)</w:t>
      </w:r>
      <w:r>
        <w:rPr>
          <w:rFonts w:eastAsia="Times New Roman"/>
          <w:color w:val="000000"/>
          <w:sz w:val="28"/>
          <w:szCs w:val="28"/>
          <w:lang w:eastAsia="ar-SA"/>
        </w:rPr>
        <w:tab/>
        <w:t xml:space="preserve">Απόφαση του Διοικούντος Οργάνου που να εγκρίνει τη συμμετοχή στο διαγωνισμό και να εξουσιοδοτεί εκπρόσωπό του γι’ αυτό. </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b/>
          <w:bCs/>
          <w:color w:val="000000"/>
          <w:sz w:val="28"/>
          <w:szCs w:val="28"/>
          <w:lang w:eastAsia="ar-SA"/>
        </w:rPr>
        <w:t>(5)</w:t>
      </w:r>
      <w:r>
        <w:rPr>
          <w:rFonts w:eastAsia="Times New Roman"/>
          <w:color w:val="000000"/>
          <w:sz w:val="28"/>
          <w:szCs w:val="28"/>
          <w:lang w:eastAsia="ar-SA"/>
        </w:rPr>
        <w:tab/>
        <w:t xml:space="preserve">Πιστοποιητικό αρμόδιας δικαστικής ή διοικητικής αρχής, έκδοσης του τελευταίου εξαμήνου, πριν από την κοινοποίηση </w:t>
      </w:r>
      <w:r>
        <w:rPr>
          <w:rFonts w:eastAsia="Times New Roman"/>
          <w:b/>
          <w:bCs/>
          <w:color w:val="000000"/>
          <w:sz w:val="28"/>
          <w:szCs w:val="28"/>
          <w:lang w:eastAsia="ar-SA"/>
        </w:rPr>
        <w:t>της ως άνω έγγραφης ειδοποίησης</w:t>
      </w:r>
      <w:r>
        <w:rPr>
          <w:rFonts w:eastAsia="Times New Roman"/>
          <w:color w:val="000000"/>
          <w:sz w:val="28"/>
          <w:szCs w:val="28"/>
          <w:lang w:eastAsia="ar-SA"/>
        </w:rPr>
        <w:t xml:space="preserve"> της παρ. 6.4 της παρούσας, από το οποίο να προκύπτει </w:t>
      </w:r>
      <w:r>
        <w:rPr>
          <w:rFonts w:eastAsia="Times New Roman"/>
          <w:b/>
          <w:bCs/>
          <w:color w:val="000000"/>
          <w:sz w:val="28"/>
          <w:szCs w:val="28"/>
          <w:lang w:eastAsia="ar-SA"/>
        </w:rPr>
        <w:t xml:space="preserve">ότι δεν τελούν υπό κοινή εκκαθάριση του Ν.2190/1920, όπως εκάστοτε ισχύει, ή ειδική εκκαθάριση του Ν.1892/1990 </w:t>
      </w:r>
      <w:r>
        <w:rPr>
          <w:rFonts w:eastAsia="Times New Roman"/>
          <w:b/>
          <w:bCs/>
          <w:color w:val="000000"/>
          <w:sz w:val="28"/>
          <w:szCs w:val="28"/>
          <w:lang w:eastAsia="ar-SA"/>
        </w:rPr>
        <w:lastRenderedPageBreak/>
        <w:t>(Α΄101),</w:t>
      </w:r>
      <w:r>
        <w:rPr>
          <w:rFonts w:eastAsia="Times New Roman"/>
          <w:color w:val="000000"/>
          <w:sz w:val="28"/>
          <w:szCs w:val="28"/>
          <w:lang w:eastAsia="ar-SA"/>
        </w:rPr>
        <w:t xml:space="preserve">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b/>
          <w:bCs/>
          <w:color w:val="000000"/>
          <w:sz w:val="28"/>
          <w:szCs w:val="28"/>
          <w:lang w:eastAsia="ar-SA"/>
        </w:rPr>
        <w:t>(6)</w:t>
      </w:r>
      <w:r>
        <w:rPr>
          <w:rFonts w:eastAsia="Times New Roman"/>
          <w:b/>
          <w:bCs/>
          <w:color w:val="000000"/>
          <w:sz w:val="28"/>
          <w:szCs w:val="28"/>
          <w:lang w:eastAsia="ar-SA"/>
        </w:rPr>
        <w:tab/>
      </w:r>
      <w:r>
        <w:rPr>
          <w:rFonts w:eastAsia="Times New Roman"/>
          <w:color w:val="000000"/>
          <w:sz w:val="28"/>
          <w:szCs w:val="28"/>
          <w:lang w:eastAsia="ar-SA"/>
        </w:rPr>
        <w:t xml:space="preserve">Ειδικότερα, τα ανωτέρω νομικά πρόσωπα πρέπει να προσκομίζουν για τους διαχειριστές, στις περιπτώσεις των Εταιριών Περιορισμένης Ευθύνης (Ε.Π.Ε) και των προσωπικών εταιρειών (Ο.Ε και Ε.Ε) και για τον πρόεδρο και διευθύνοντα σύμβουλο για τις Ανώνυμες Εταιρίες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w:t>
      </w:r>
      <w:r>
        <w:rPr>
          <w:rFonts w:eastAsia="Times New Roman"/>
          <w:b/>
          <w:bCs/>
          <w:color w:val="000000"/>
          <w:sz w:val="28"/>
          <w:szCs w:val="28"/>
          <w:lang w:eastAsia="ar-SA"/>
        </w:rPr>
        <w:t xml:space="preserve">της περίπτωσης (1) του </w:t>
      </w:r>
      <w:proofErr w:type="spellStart"/>
      <w:r>
        <w:rPr>
          <w:rFonts w:eastAsia="Times New Roman"/>
          <w:b/>
          <w:bCs/>
          <w:color w:val="000000"/>
          <w:sz w:val="28"/>
          <w:szCs w:val="28"/>
          <w:lang w:eastAsia="ar-SA"/>
        </w:rPr>
        <w:t>εδ</w:t>
      </w:r>
      <w:proofErr w:type="spellEnd"/>
      <w:r>
        <w:rPr>
          <w:rFonts w:eastAsia="Times New Roman"/>
          <w:b/>
          <w:bCs/>
          <w:color w:val="000000"/>
          <w:sz w:val="28"/>
          <w:szCs w:val="28"/>
          <w:lang w:eastAsia="ar-SA"/>
        </w:rPr>
        <w:t>. α</w:t>
      </w:r>
      <w:r>
        <w:rPr>
          <w:rFonts w:eastAsia="Times New Roman"/>
          <w:color w:val="000000"/>
          <w:sz w:val="28"/>
          <w:szCs w:val="28"/>
          <w:lang w:eastAsia="ar-SA"/>
        </w:rPr>
        <w:t xml:space="preserve"> της παρ. </w:t>
      </w:r>
      <w:r>
        <w:rPr>
          <w:rFonts w:eastAsia="Times New Roman"/>
          <w:b/>
          <w:bCs/>
          <w:color w:val="000000"/>
          <w:sz w:val="28"/>
          <w:szCs w:val="28"/>
          <w:lang w:eastAsia="ar-SA"/>
        </w:rPr>
        <w:t>6.4</w:t>
      </w:r>
      <w:r>
        <w:rPr>
          <w:rFonts w:eastAsia="Times New Roman"/>
          <w:color w:val="000000"/>
          <w:sz w:val="28"/>
          <w:szCs w:val="28"/>
          <w:lang w:eastAsia="ar-SA"/>
        </w:rPr>
        <w:t xml:space="preserve"> του παρόντος άρθρου.</w:t>
      </w:r>
    </w:p>
    <w:p w:rsidR="00995FB8" w:rsidRDefault="00995FB8" w:rsidP="00995FB8">
      <w:pPr>
        <w:pStyle w:val="a3"/>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pacing w:after="0" w:line="200" w:lineRule="atLeast"/>
        <w:ind w:left="397" w:hanging="397"/>
        <w:jc w:val="both"/>
      </w:pPr>
      <w:r>
        <w:rPr>
          <w:rFonts w:eastAsia="Times New Roman"/>
          <w:b/>
          <w:bCs/>
          <w:color w:val="000000"/>
          <w:sz w:val="28"/>
          <w:szCs w:val="28"/>
          <w:lang w:eastAsia="ar-SA"/>
        </w:rPr>
        <w:t>(7)</w:t>
      </w:r>
      <w:r>
        <w:rPr>
          <w:rFonts w:eastAsia="Times New Roman"/>
          <w:color w:val="000000"/>
          <w:sz w:val="28"/>
          <w:szCs w:val="28"/>
          <w:lang w:eastAsia="ar-SA"/>
        </w:rPr>
        <w:tab/>
        <w:t xml:space="preserve">Επί ημεδαπών Ανωνύμων Εταιριών </w:t>
      </w:r>
      <w:r>
        <w:rPr>
          <w:rFonts w:eastAsia="Times New Roman"/>
          <w:b/>
          <w:bCs/>
          <w:color w:val="000000"/>
          <w:sz w:val="28"/>
          <w:szCs w:val="28"/>
          <w:lang w:eastAsia="ar-SA"/>
        </w:rPr>
        <w:t>τα προαναφερόμενα πιστοποιητικά της εκκαθάρισης</w:t>
      </w:r>
      <w:r>
        <w:rPr>
          <w:rFonts w:eastAsia="Times New Roman"/>
          <w:color w:val="000000"/>
          <w:sz w:val="28"/>
          <w:szCs w:val="28"/>
          <w:lang w:eastAsia="ar-SA"/>
        </w:rPr>
        <w:t>, εκδίδονται, όσον αφορά στην κοινή εκκαθάριση από την αρμόδια Υπηρεσία της Περιφέρειας, στο μητρώο Ανωνύμων Εταιριών της οποίας είναι εγγεγραμμένη η συμμετέχουσα στο διαγωνισμό Α.Ε, σύμφωνα με τις διατάξεις των άρθρων 7α.1.ια΄ και 7β΄.12 του Ν.2190/1920, όπως εκάστοτε ισχύει, και, όσον αφορά στην ειδική εκκαθάριση του Ν.1892/1990, όπως εκάστοτε ισχύει, από το αρμόδιο Εφετείο της έδρας της ανωνύμου εταιρίας που τελεί υπό ειδική εκκαθάριση.</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color w:val="000000"/>
          <w:sz w:val="28"/>
          <w:szCs w:val="28"/>
          <w:lang w:eastAsia="ar-SA"/>
        </w:rPr>
        <w:t xml:space="preserve">Επί ημεδαπών </w:t>
      </w:r>
      <w:r>
        <w:rPr>
          <w:rFonts w:eastAsia="Times New Roman"/>
          <w:b/>
          <w:bCs/>
          <w:color w:val="000000"/>
          <w:sz w:val="28"/>
          <w:szCs w:val="28"/>
          <w:lang w:eastAsia="ar-SA"/>
        </w:rPr>
        <w:t>Εταιριών Περιορισμένης Ευθύνης και προσωπικών εταιριών</w:t>
      </w:r>
      <w:r>
        <w:rPr>
          <w:rFonts w:eastAsia="Times New Roman"/>
          <w:color w:val="000000"/>
          <w:sz w:val="28"/>
          <w:szCs w:val="28"/>
          <w:lang w:eastAsia="ar-SA"/>
        </w:rPr>
        <w:t xml:space="preserve"> (Ο.Ε και Ε.Ε) το πιστοποιητικό της εκκαθάρισης, εκδίδεται από το αρμόδιο τμήμα του Πρωτοδικείου της έδρας της συμμετέχουσας στον διαγωνισμό επιχείρησης.</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b/>
          <w:bCs/>
          <w:color w:val="000000"/>
          <w:sz w:val="28"/>
          <w:szCs w:val="28"/>
          <w:lang w:eastAsia="ar-SA"/>
        </w:rPr>
        <w:t>δ. Οι συνεταιρισμοί:</w:t>
      </w:r>
    </w:p>
    <w:p w:rsidR="00995FB8" w:rsidRDefault="00995FB8" w:rsidP="00995FB8">
      <w:pPr>
        <w:pStyle w:val="a3"/>
        <w:tabs>
          <w:tab w:val="left" w:pos="1765"/>
          <w:tab w:val="left" w:pos="2681"/>
          <w:tab w:val="left" w:pos="3597"/>
          <w:tab w:val="left" w:pos="4513"/>
          <w:tab w:val="left" w:pos="5429"/>
          <w:tab w:val="left" w:pos="6345"/>
          <w:tab w:val="left" w:pos="7261"/>
          <w:tab w:val="left" w:pos="8177"/>
          <w:tab w:val="left" w:pos="9093"/>
          <w:tab w:val="left" w:pos="10009"/>
          <w:tab w:val="left" w:pos="10925"/>
          <w:tab w:val="left" w:pos="11841"/>
          <w:tab w:val="left" w:pos="12757"/>
          <w:tab w:val="left" w:pos="13673"/>
          <w:tab w:val="left" w:pos="14589"/>
          <w:tab w:val="left" w:pos="15505"/>
        </w:tabs>
        <w:spacing w:after="0" w:line="200" w:lineRule="atLeast"/>
        <w:ind w:left="283" w:hanging="283"/>
        <w:jc w:val="both"/>
      </w:pPr>
      <w:r>
        <w:rPr>
          <w:rFonts w:eastAsia="Times New Roman"/>
          <w:b/>
          <w:bCs/>
          <w:color w:val="000000"/>
          <w:spacing w:val="-6"/>
          <w:sz w:val="28"/>
          <w:szCs w:val="28"/>
          <w:lang w:eastAsia="ar-SA"/>
        </w:rPr>
        <w:t xml:space="preserve">(1) </w:t>
      </w:r>
      <w:r>
        <w:rPr>
          <w:rFonts w:eastAsia="Times New Roman"/>
          <w:color w:val="000000"/>
          <w:spacing w:val="-6"/>
          <w:sz w:val="28"/>
          <w:szCs w:val="28"/>
          <w:lang w:eastAsia="ar-SA"/>
        </w:rPr>
        <w:t>Απόσπασμα ποινικού μητρώου έκδοσης του τελευταίου τριμήνου πριν από την κοινοποίηση τ</w:t>
      </w:r>
      <w:r w:rsidR="00EB16AE">
        <w:rPr>
          <w:rFonts w:eastAsia="Times New Roman"/>
          <w:color w:val="000000"/>
          <w:spacing w:val="-6"/>
          <w:sz w:val="28"/>
          <w:szCs w:val="28"/>
          <w:lang w:eastAsia="ar-SA"/>
        </w:rPr>
        <w:t>η</w:t>
      </w:r>
      <w:r>
        <w:rPr>
          <w:rFonts w:eastAsia="Times New Roman"/>
          <w:color w:val="000000"/>
          <w:spacing w:val="-6"/>
          <w:sz w:val="28"/>
          <w:szCs w:val="28"/>
          <w:lang w:eastAsia="ar-SA"/>
        </w:rPr>
        <w:t>ς ως άνω έγγραφης ειδοποίησης,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καταδικασθεί με αμετάκλητη δικαστική απόφαση, για κάποιο από τα αδικήματα που αναφέρονται στα άρθρα της παρούσης περί προμηθευτών που αποκλείονται από τους διαγωνισμούς</w:t>
      </w:r>
      <w:r>
        <w:rPr>
          <w:rFonts w:eastAsia="Times New Roman"/>
          <w:b/>
          <w:bCs/>
          <w:color w:val="000000"/>
          <w:spacing w:val="-6"/>
          <w:sz w:val="28"/>
          <w:szCs w:val="28"/>
          <w:lang w:eastAsia="ar-SA"/>
        </w:rPr>
        <w:t>.</w:t>
      </w:r>
    </w:p>
    <w:p w:rsidR="00995FB8" w:rsidRDefault="00995FB8" w:rsidP="00995FB8">
      <w:pPr>
        <w:pStyle w:val="a3"/>
        <w:tabs>
          <w:tab w:val="left" w:pos="1765"/>
          <w:tab w:val="left" w:pos="2681"/>
          <w:tab w:val="left" w:pos="3597"/>
          <w:tab w:val="left" w:pos="4513"/>
          <w:tab w:val="left" w:pos="5429"/>
          <w:tab w:val="left" w:pos="6345"/>
          <w:tab w:val="left" w:pos="7261"/>
          <w:tab w:val="left" w:pos="8177"/>
          <w:tab w:val="left" w:pos="9093"/>
          <w:tab w:val="left" w:pos="10009"/>
          <w:tab w:val="left" w:pos="10925"/>
          <w:tab w:val="left" w:pos="11841"/>
          <w:tab w:val="left" w:pos="12757"/>
          <w:tab w:val="left" w:pos="13673"/>
          <w:tab w:val="left" w:pos="14589"/>
          <w:tab w:val="left" w:pos="15505"/>
        </w:tabs>
        <w:spacing w:after="0" w:line="200" w:lineRule="atLeast"/>
        <w:ind w:left="283" w:hanging="283"/>
        <w:jc w:val="both"/>
      </w:pPr>
      <w:r>
        <w:rPr>
          <w:rFonts w:eastAsia="Times New Roman"/>
          <w:b/>
          <w:bCs/>
          <w:color w:val="000000"/>
          <w:sz w:val="28"/>
          <w:szCs w:val="28"/>
          <w:lang w:eastAsia="ar-SA"/>
        </w:rPr>
        <w:t xml:space="preserve">(2) </w:t>
      </w:r>
      <w:r>
        <w:rPr>
          <w:rFonts w:eastAsia="Times New Roman"/>
          <w:color w:val="000000"/>
          <w:sz w:val="28"/>
          <w:szCs w:val="28"/>
          <w:lang w:eastAsia="ar-SA"/>
        </w:rPr>
        <w:t>Τα δικαιολογητικά των περιπτώσεων της παρούσης που αναφέρονται του σε ημεδαπούς και αλλοδαπούς συνεταιρισμούς.</w:t>
      </w:r>
    </w:p>
    <w:p w:rsidR="00995FB8" w:rsidRDefault="00995FB8" w:rsidP="00995FB8">
      <w:pPr>
        <w:pStyle w:val="a3"/>
        <w:tabs>
          <w:tab w:val="left" w:pos="1765"/>
          <w:tab w:val="left" w:pos="2681"/>
          <w:tab w:val="left" w:pos="3597"/>
          <w:tab w:val="left" w:pos="4513"/>
          <w:tab w:val="left" w:pos="5429"/>
          <w:tab w:val="left" w:pos="6345"/>
          <w:tab w:val="left" w:pos="7261"/>
          <w:tab w:val="left" w:pos="8177"/>
          <w:tab w:val="left" w:pos="9093"/>
          <w:tab w:val="left" w:pos="10009"/>
          <w:tab w:val="left" w:pos="10925"/>
          <w:tab w:val="left" w:pos="11841"/>
          <w:tab w:val="left" w:pos="12757"/>
          <w:tab w:val="left" w:pos="13673"/>
          <w:tab w:val="left" w:pos="14589"/>
          <w:tab w:val="left" w:pos="15505"/>
        </w:tabs>
        <w:spacing w:after="0" w:line="200" w:lineRule="atLeast"/>
        <w:ind w:left="283" w:hanging="283"/>
        <w:jc w:val="both"/>
      </w:pPr>
      <w:r>
        <w:rPr>
          <w:rFonts w:eastAsia="Times New Roman"/>
          <w:color w:val="000000"/>
          <w:sz w:val="28"/>
          <w:szCs w:val="28"/>
          <w:lang w:eastAsia="ar-SA"/>
        </w:rPr>
        <w:t>αντίστοιχα.</w:t>
      </w:r>
    </w:p>
    <w:p w:rsidR="00995FB8" w:rsidRDefault="00995FB8" w:rsidP="00995FB8">
      <w:pPr>
        <w:pStyle w:val="a3"/>
        <w:tabs>
          <w:tab w:val="left" w:pos="1765"/>
          <w:tab w:val="left" w:pos="2681"/>
          <w:tab w:val="left" w:pos="3597"/>
          <w:tab w:val="left" w:pos="4513"/>
          <w:tab w:val="left" w:pos="5429"/>
          <w:tab w:val="left" w:pos="6345"/>
          <w:tab w:val="left" w:pos="7261"/>
          <w:tab w:val="left" w:pos="8177"/>
          <w:tab w:val="left" w:pos="9093"/>
          <w:tab w:val="left" w:pos="10009"/>
          <w:tab w:val="left" w:pos="10925"/>
          <w:tab w:val="left" w:pos="11841"/>
          <w:tab w:val="left" w:pos="12757"/>
          <w:tab w:val="left" w:pos="13673"/>
          <w:tab w:val="left" w:pos="14589"/>
          <w:tab w:val="left" w:pos="15505"/>
        </w:tabs>
        <w:spacing w:after="0" w:line="200" w:lineRule="atLeast"/>
        <w:ind w:left="283" w:hanging="283"/>
        <w:jc w:val="both"/>
      </w:pPr>
      <w:r>
        <w:rPr>
          <w:rFonts w:eastAsia="Times New Roman"/>
          <w:b/>
          <w:bCs/>
          <w:color w:val="000000"/>
          <w:sz w:val="28"/>
          <w:szCs w:val="28"/>
          <w:lang w:eastAsia="ar-SA"/>
        </w:rPr>
        <w:t xml:space="preserve">(3) </w:t>
      </w:r>
      <w:r>
        <w:rPr>
          <w:rFonts w:eastAsia="Times New Roman"/>
          <w:color w:val="000000"/>
          <w:sz w:val="28"/>
          <w:szCs w:val="28"/>
          <w:lang w:eastAsia="ar-SA"/>
        </w:rPr>
        <w:t>Βεβαίωση αρμόδιας αρχής ότι ο συνεταιρισμός λειτουργεί νόμιμα.</w:t>
      </w:r>
    </w:p>
    <w:p w:rsidR="00995FB8" w:rsidRDefault="00995FB8" w:rsidP="00995FB8">
      <w:pPr>
        <w:pStyle w:val="a3"/>
        <w:tabs>
          <w:tab w:val="left" w:pos="1765"/>
          <w:tab w:val="left" w:pos="2681"/>
          <w:tab w:val="left" w:pos="3597"/>
          <w:tab w:val="left" w:pos="4513"/>
          <w:tab w:val="left" w:pos="5429"/>
          <w:tab w:val="left" w:pos="6345"/>
          <w:tab w:val="left" w:pos="7261"/>
          <w:tab w:val="left" w:pos="8177"/>
          <w:tab w:val="left" w:pos="9093"/>
          <w:tab w:val="left" w:pos="10009"/>
          <w:tab w:val="left" w:pos="10925"/>
          <w:tab w:val="left" w:pos="11841"/>
          <w:tab w:val="left" w:pos="12757"/>
          <w:tab w:val="left" w:pos="13673"/>
          <w:tab w:val="left" w:pos="14589"/>
          <w:tab w:val="left" w:pos="15505"/>
        </w:tabs>
        <w:spacing w:after="0" w:line="200" w:lineRule="atLeast"/>
        <w:ind w:left="283" w:hanging="283"/>
        <w:jc w:val="both"/>
      </w:pPr>
      <w:r>
        <w:rPr>
          <w:rFonts w:eastAsia="Times New Roman"/>
          <w:b/>
          <w:bCs/>
          <w:color w:val="000000"/>
          <w:sz w:val="28"/>
          <w:szCs w:val="28"/>
          <w:lang w:eastAsia="ar-SA"/>
        </w:rPr>
        <w:lastRenderedPageBreak/>
        <w:t xml:space="preserve">ε. Οι ενώσεις προμηθευτών (κοινοπραξίες) που υποβάλλουν κοινή προσφορά: </w:t>
      </w:r>
    </w:p>
    <w:p w:rsidR="00995FB8" w:rsidRDefault="00995FB8" w:rsidP="00995FB8">
      <w:pPr>
        <w:pStyle w:val="a3"/>
        <w:tabs>
          <w:tab w:val="left" w:pos="1765"/>
          <w:tab w:val="left" w:pos="2681"/>
          <w:tab w:val="left" w:pos="3597"/>
          <w:tab w:val="left" w:pos="4513"/>
          <w:tab w:val="left" w:pos="5429"/>
          <w:tab w:val="left" w:pos="6345"/>
          <w:tab w:val="left" w:pos="7261"/>
          <w:tab w:val="left" w:pos="8177"/>
          <w:tab w:val="left" w:pos="9093"/>
          <w:tab w:val="left" w:pos="10009"/>
          <w:tab w:val="left" w:pos="10925"/>
          <w:tab w:val="left" w:pos="11841"/>
          <w:tab w:val="left" w:pos="12757"/>
          <w:tab w:val="left" w:pos="13673"/>
          <w:tab w:val="left" w:pos="14589"/>
          <w:tab w:val="left" w:pos="15505"/>
        </w:tabs>
        <w:spacing w:after="57" w:line="200" w:lineRule="atLeast"/>
        <w:ind w:left="283" w:hanging="283"/>
        <w:jc w:val="both"/>
      </w:pPr>
      <w:r>
        <w:rPr>
          <w:rFonts w:eastAsia="Times New Roman"/>
          <w:b/>
          <w:bCs/>
          <w:color w:val="000000"/>
          <w:sz w:val="28"/>
          <w:szCs w:val="28"/>
          <w:lang w:eastAsia="ar-SA"/>
        </w:rPr>
        <w:t xml:space="preserve">(1) </w:t>
      </w:r>
      <w:r>
        <w:rPr>
          <w:rFonts w:eastAsia="Times New Roman"/>
          <w:color w:val="000000"/>
          <w:sz w:val="28"/>
          <w:szCs w:val="28"/>
          <w:lang w:eastAsia="ar-SA"/>
        </w:rPr>
        <w:t xml:space="preserve">Τα παραπάνω κατά περίπτωση δικαιολογητικά, για κάθε προσφέροντα  που συμμετέχει στην Κοινοπραξία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7" w:line="200" w:lineRule="atLeast"/>
        <w:ind w:firstLine="283"/>
        <w:jc w:val="both"/>
      </w:pPr>
      <w:r>
        <w:rPr>
          <w:rFonts w:eastAsia="Times New Roman"/>
          <w:b/>
          <w:bCs/>
          <w:color w:val="000000"/>
          <w:sz w:val="28"/>
          <w:szCs w:val="28"/>
          <w:lang w:eastAsia="ar-SA"/>
        </w:rPr>
        <w:t>6.5</w:t>
      </w:r>
      <w:r>
        <w:rPr>
          <w:rFonts w:eastAsia="Times New Roman"/>
          <w:color w:val="000000"/>
          <w:sz w:val="28"/>
          <w:szCs w:val="28"/>
          <w:lang w:eastAsia="ar-SA"/>
        </w:rPr>
        <w:t xml:space="preserve"> 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ένορκη βεβαίωση του υπόχρεου προς υποβολή του δικαιολογητικού. 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προμηθευτής. Στην κατά τα άνω ένορκη βεβαίωση ή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7" w:line="200" w:lineRule="atLeast"/>
        <w:ind w:firstLine="283"/>
        <w:jc w:val="both"/>
      </w:pPr>
      <w:r>
        <w:rPr>
          <w:rFonts w:eastAsia="Times New Roman"/>
          <w:b/>
          <w:bCs/>
          <w:color w:val="000000"/>
          <w:sz w:val="28"/>
          <w:szCs w:val="28"/>
          <w:lang w:eastAsia="ar-SA"/>
        </w:rPr>
        <w:t xml:space="preserve">6.6 </w:t>
      </w:r>
      <w:r>
        <w:rPr>
          <w:rFonts w:eastAsia="Times New Roman"/>
          <w:color w:val="000000"/>
          <w:sz w:val="28"/>
          <w:szCs w:val="28"/>
          <w:lang w:eastAsia="ar-SA"/>
        </w:rPr>
        <w:t>Η μη έγκαιρη και προσήκουσα υποβολή των δικαιολογητικών τ</w:t>
      </w:r>
      <w:r w:rsidR="00C97ACC">
        <w:rPr>
          <w:rFonts w:eastAsia="Times New Roman"/>
          <w:color w:val="000000"/>
          <w:sz w:val="28"/>
          <w:szCs w:val="28"/>
          <w:lang w:eastAsia="ar-SA"/>
        </w:rPr>
        <w:t>ων</w:t>
      </w:r>
      <w:r>
        <w:rPr>
          <w:rFonts w:eastAsia="Times New Roman"/>
          <w:color w:val="000000"/>
          <w:sz w:val="28"/>
          <w:szCs w:val="28"/>
          <w:lang w:eastAsia="ar-SA"/>
        </w:rPr>
        <w:t xml:space="preserve"> παρ. 6.3.</w:t>
      </w:r>
      <w:r w:rsidR="00C97ACC">
        <w:rPr>
          <w:rFonts w:eastAsia="Times New Roman"/>
          <w:color w:val="000000"/>
          <w:sz w:val="28"/>
          <w:szCs w:val="28"/>
          <w:lang w:eastAsia="ar-SA"/>
        </w:rPr>
        <w:t xml:space="preserve"> &amp; 6.4</w:t>
      </w:r>
      <w:r>
        <w:rPr>
          <w:rFonts w:eastAsia="Times New Roman"/>
          <w:color w:val="000000"/>
          <w:sz w:val="28"/>
          <w:szCs w:val="28"/>
          <w:lang w:eastAsia="ar-SA"/>
        </w:rPr>
        <w:t xml:space="preserve"> του παρόντος συνιστά λόγο αποκλεισμού του προσφέροντος από τον διαγωνισμό.</w:t>
      </w:r>
    </w:p>
    <w:p w:rsidR="00995FB8" w:rsidRDefault="00995FB8" w:rsidP="00995FB8">
      <w:pPr>
        <w:pStyle w:val="a3"/>
        <w:spacing w:after="57" w:line="100" w:lineRule="atLeast"/>
        <w:jc w:val="center"/>
      </w:pPr>
    </w:p>
    <w:p w:rsidR="00995FB8" w:rsidRDefault="00995FB8" w:rsidP="00995FB8">
      <w:pPr>
        <w:pStyle w:val="a3"/>
        <w:spacing w:after="57" w:line="100" w:lineRule="atLeast"/>
        <w:jc w:val="center"/>
      </w:pPr>
      <w:r>
        <w:rPr>
          <w:rFonts w:eastAsia="Times New Roman"/>
          <w:b/>
          <w:bCs/>
          <w:sz w:val="28"/>
          <w:szCs w:val="28"/>
          <w:u w:val="single"/>
          <w:lang w:eastAsia="ar-SA"/>
        </w:rPr>
        <w:t>ΆΡΘΡΟ 7</w:t>
      </w:r>
      <w:r>
        <w:rPr>
          <w:rFonts w:eastAsia="Times New Roman"/>
          <w:b/>
          <w:bCs/>
          <w:sz w:val="28"/>
          <w:szCs w:val="28"/>
          <w:u w:val="single"/>
          <w:vertAlign w:val="superscript"/>
          <w:lang w:eastAsia="ar-SA"/>
        </w:rPr>
        <w:t>ο</w:t>
      </w:r>
      <w:r>
        <w:rPr>
          <w:rFonts w:eastAsia="Times New Roman"/>
          <w:b/>
          <w:bCs/>
          <w:sz w:val="28"/>
          <w:szCs w:val="28"/>
          <w:u w:val="single"/>
          <w:lang w:eastAsia="ar-SA"/>
        </w:rPr>
        <w:t xml:space="preserve"> </w:t>
      </w:r>
    </w:p>
    <w:p w:rsidR="00995FB8" w:rsidRDefault="00995FB8" w:rsidP="00995FB8">
      <w:pPr>
        <w:pStyle w:val="a3"/>
        <w:spacing w:after="57" w:line="100" w:lineRule="atLeast"/>
        <w:jc w:val="center"/>
      </w:pPr>
      <w:r>
        <w:rPr>
          <w:rFonts w:eastAsia="Times New Roman"/>
          <w:b/>
          <w:bCs/>
          <w:sz w:val="28"/>
          <w:szCs w:val="28"/>
          <w:lang w:eastAsia="ar-SA"/>
        </w:rPr>
        <w:t>ΤΡΟΠΟΣ ΥΠΟΒΟΛΗΣ ΚΑΙ ΣΥΝΤΑΞΗΣ ΠΡΟΣΦΟΡΩΝ</w:t>
      </w:r>
    </w:p>
    <w:p w:rsidR="00995FB8" w:rsidRDefault="00995FB8" w:rsidP="00995FB8">
      <w:pPr>
        <w:pStyle w:val="a3"/>
        <w:spacing w:after="57" w:line="100" w:lineRule="atLeast"/>
        <w:jc w:val="center"/>
      </w:pPr>
    </w:p>
    <w:p w:rsidR="00995FB8" w:rsidRDefault="00995FB8" w:rsidP="00995FB8">
      <w:pPr>
        <w:pStyle w:val="a3"/>
        <w:spacing w:after="57" w:line="100" w:lineRule="atLeast"/>
        <w:ind w:firstLine="283"/>
        <w:jc w:val="both"/>
      </w:pPr>
      <w:r>
        <w:rPr>
          <w:rFonts w:eastAsia="Times New Roman"/>
          <w:b/>
          <w:bCs/>
          <w:sz w:val="28"/>
          <w:szCs w:val="28"/>
          <w:lang w:eastAsia="ar-SA"/>
        </w:rPr>
        <w:t>7.1.</w:t>
      </w:r>
      <w:r>
        <w:rPr>
          <w:rFonts w:eastAsia="Times New Roman"/>
          <w:sz w:val="28"/>
          <w:szCs w:val="28"/>
          <w:lang w:eastAsia="ar-SA"/>
        </w:rPr>
        <w:t xml:space="preserve"> Η μη τήρηση οποιουδήποτε από τους όρους του άρθρου αυτού</w:t>
      </w:r>
      <w:r>
        <w:rPr>
          <w:rFonts w:eastAsia="Times New Roman"/>
          <w:b/>
          <w:bCs/>
          <w:sz w:val="28"/>
          <w:szCs w:val="28"/>
          <w:lang w:eastAsia="ar-SA"/>
        </w:rPr>
        <w:t xml:space="preserve">, επιφέρει ποινή αποκλεισμού </w:t>
      </w:r>
      <w:r>
        <w:rPr>
          <w:rFonts w:eastAsia="Times New Roman"/>
          <w:sz w:val="28"/>
          <w:szCs w:val="28"/>
          <w:lang w:eastAsia="ar-SA"/>
        </w:rPr>
        <w:t>της αντίστοιχης προσφοράς.</w:t>
      </w:r>
    </w:p>
    <w:p w:rsidR="00995FB8" w:rsidRDefault="00995FB8" w:rsidP="00995FB8">
      <w:pPr>
        <w:pStyle w:val="a3"/>
        <w:spacing w:after="57" w:line="100" w:lineRule="atLeast"/>
        <w:ind w:firstLine="283"/>
        <w:jc w:val="both"/>
      </w:pPr>
      <w:r>
        <w:rPr>
          <w:rFonts w:eastAsia="Times New Roman"/>
          <w:b/>
          <w:bCs/>
          <w:sz w:val="28"/>
          <w:szCs w:val="28"/>
          <w:lang w:eastAsia="ar-SA"/>
        </w:rPr>
        <w:t>7.2</w:t>
      </w:r>
      <w:r>
        <w:rPr>
          <w:rFonts w:eastAsia="Times New Roman"/>
          <w:sz w:val="28"/>
          <w:szCs w:val="28"/>
          <w:lang w:eastAsia="ar-SA"/>
        </w:rPr>
        <w:t xml:space="preserve"> Οι προσφορές θα είναι έγγραφες στην ελληνική και μόνο γλώσσα.</w:t>
      </w:r>
    </w:p>
    <w:p w:rsidR="00995FB8" w:rsidRDefault="00995FB8" w:rsidP="00995FB8">
      <w:pPr>
        <w:pStyle w:val="a3"/>
        <w:spacing w:after="57" w:line="100" w:lineRule="atLeast"/>
        <w:ind w:firstLine="283"/>
        <w:jc w:val="both"/>
      </w:pPr>
      <w:r>
        <w:rPr>
          <w:rFonts w:eastAsia="Times New Roman"/>
          <w:b/>
          <w:bCs/>
          <w:sz w:val="28"/>
          <w:szCs w:val="28"/>
          <w:lang w:eastAsia="ar-SA"/>
        </w:rPr>
        <w:t>7.3</w:t>
      </w:r>
      <w:r>
        <w:rPr>
          <w:rFonts w:eastAsia="Times New Roman"/>
          <w:sz w:val="28"/>
          <w:szCs w:val="28"/>
          <w:lang w:eastAsia="ar-SA"/>
        </w:rPr>
        <w:t xml:space="preserve"> Οι προσφορές θα </w:t>
      </w:r>
      <w:r w:rsidR="00461BD9">
        <w:rPr>
          <w:rFonts w:eastAsia="Times New Roman"/>
          <w:sz w:val="28"/>
          <w:szCs w:val="28"/>
          <w:lang w:eastAsia="ar-SA"/>
        </w:rPr>
        <w:t>παρα</w:t>
      </w:r>
      <w:r>
        <w:rPr>
          <w:rFonts w:eastAsia="Times New Roman"/>
          <w:sz w:val="28"/>
          <w:szCs w:val="28"/>
          <w:lang w:eastAsia="ar-SA"/>
        </w:rPr>
        <w:t xml:space="preserve">δοθούν στην Επιτροπή Διενέργειας του διαγωνισμού την ημέρα και ώρα που θα γίνει ο διαγωνισμός και καθορίζεται στο </w:t>
      </w:r>
      <w:r>
        <w:rPr>
          <w:rFonts w:eastAsia="Times New Roman"/>
          <w:b/>
          <w:bCs/>
          <w:sz w:val="28"/>
          <w:szCs w:val="28"/>
          <w:lang w:eastAsia="ar-SA"/>
        </w:rPr>
        <w:t xml:space="preserve">άρθρο 1 </w:t>
      </w:r>
      <w:r>
        <w:rPr>
          <w:rFonts w:eastAsia="Times New Roman"/>
          <w:sz w:val="28"/>
          <w:szCs w:val="28"/>
          <w:lang w:eastAsia="ar-SA"/>
        </w:rPr>
        <w:t xml:space="preserve">της παρούσης. </w:t>
      </w:r>
    </w:p>
    <w:p w:rsidR="00995FB8" w:rsidRDefault="00995FB8" w:rsidP="00995FB8">
      <w:pPr>
        <w:pStyle w:val="a3"/>
        <w:spacing w:after="57" w:line="100" w:lineRule="atLeast"/>
        <w:ind w:firstLine="283"/>
        <w:jc w:val="both"/>
      </w:pPr>
      <w:r>
        <w:rPr>
          <w:rFonts w:eastAsia="Times New Roman"/>
          <w:b/>
          <w:bCs/>
          <w:sz w:val="28"/>
          <w:szCs w:val="28"/>
          <w:lang w:eastAsia="ar-SA"/>
        </w:rPr>
        <w:t>7.4</w:t>
      </w:r>
      <w:r>
        <w:rPr>
          <w:rFonts w:eastAsia="Times New Roman"/>
          <w:sz w:val="28"/>
          <w:szCs w:val="28"/>
          <w:lang w:eastAsia="ar-SA"/>
        </w:rPr>
        <w:t xml:space="preserve"> Οι προσφορές μπορεί να αποστέλλονται στην υπηρεσία και οποιοδήποτε άλλο τρόπο και παραλαμβάνονται με απόδειξη, με την απαραίτητη προϋπόθεση ότι αυτές θα περιέχονται στην υπηρεσία μέχρι την προηγούμενη της ημερομηνίας διενέργειας του διαγωνισμού. </w:t>
      </w:r>
    </w:p>
    <w:p w:rsidR="00995FB8" w:rsidRDefault="00995FB8" w:rsidP="00995FB8">
      <w:pPr>
        <w:pStyle w:val="a3"/>
        <w:spacing w:after="57" w:line="100" w:lineRule="atLeast"/>
        <w:ind w:firstLine="283"/>
        <w:jc w:val="both"/>
      </w:pPr>
      <w:r>
        <w:rPr>
          <w:rFonts w:eastAsia="Times New Roman"/>
          <w:b/>
          <w:bCs/>
          <w:sz w:val="28"/>
          <w:szCs w:val="28"/>
          <w:lang w:eastAsia="ar-SA"/>
        </w:rPr>
        <w:t>7.5</w:t>
      </w:r>
      <w:r>
        <w:rPr>
          <w:rFonts w:eastAsia="Times New Roman"/>
          <w:sz w:val="28"/>
          <w:szCs w:val="28"/>
          <w:lang w:eastAsia="ar-SA"/>
        </w:rPr>
        <w:t xml:space="preserve"> Στις περιπτώσεις που οι υποβαλλόμενες ή οι ταχυδρομικώς αποστελλόμενες προσφορές δεν πληρούν τα οριζόμενα από τις διατάξεις των προηγούμενων παραγράφων του παρόντος άρθρου, δεν λαμβάνονται υπ’ όψιν. </w:t>
      </w:r>
    </w:p>
    <w:p w:rsidR="00995FB8" w:rsidRDefault="00995FB8" w:rsidP="00995FB8">
      <w:pPr>
        <w:pStyle w:val="a3"/>
        <w:spacing w:after="57" w:line="100" w:lineRule="atLeast"/>
        <w:ind w:firstLine="283"/>
        <w:jc w:val="both"/>
      </w:pPr>
      <w:r>
        <w:rPr>
          <w:rFonts w:eastAsia="Times New Roman"/>
          <w:b/>
          <w:bCs/>
          <w:sz w:val="28"/>
          <w:szCs w:val="28"/>
          <w:lang w:eastAsia="ar-SA"/>
        </w:rPr>
        <w:t>7.6</w:t>
      </w:r>
      <w:r>
        <w:rPr>
          <w:rFonts w:eastAsia="Times New Roman"/>
          <w:sz w:val="28"/>
          <w:szCs w:val="28"/>
          <w:lang w:eastAsia="ar-SA"/>
        </w:rPr>
        <w:t xml:space="preserve"> Προσφορές που περιέχονται στην υπηρεσία με οποιονδήποτε τρόπο, πριν από τη διενέργεια του διαγωνισμού, δεν αποσφραγίζονται, αλλά παραδίδονται στα αρμόδια όργανα που παραλαμβάνουν τις </w:t>
      </w:r>
      <w:r>
        <w:rPr>
          <w:rFonts w:eastAsia="Times New Roman"/>
          <w:sz w:val="28"/>
          <w:szCs w:val="28"/>
          <w:lang w:eastAsia="ar-SA"/>
        </w:rPr>
        <w:lastRenderedPageBreak/>
        <w:t xml:space="preserve">προσφορές προ της εκπνοής της προθεσμίας που καθορίζεται από τη διακήρυξη προκειμένου να αποσφραγισθούν </w:t>
      </w:r>
    </w:p>
    <w:p w:rsidR="00995FB8" w:rsidRDefault="00995FB8" w:rsidP="00995FB8">
      <w:pPr>
        <w:pStyle w:val="a3"/>
        <w:spacing w:after="0" w:line="100" w:lineRule="atLeast"/>
        <w:ind w:firstLine="283"/>
        <w:jc w:val="both"/>
      </w:pPr>
      <w:r>
        <w:rPr>
          <w:rFonts w:eastAsia="Times New Roman"/>
          <w:b/>
          <w:bCs/>
          <w:sz w:val="28"/>
          <w:szCs w:val="28"/>
          <w:lang w:eastAsia="ar-SA"/>
        </w:rPr>
        <w:t>7.7</w:t>
      </w:r>
      <w:r>
        <w:rPr>
          <w:rFonts w:eastAsia="Times New Roman"/>
          <w:sz w:val="28"/>
          <w:szCs w:val="28"/>
          <w:lang w:eastAsia="ar-SA"/>
        </w:rPr>
        <w:t xml:space="preserve"> Με ποινή να μην γίνουν αποδεκτές οι προσφορές υποβάλλονται μέσα σε φάκελο καλά </w:t>
      </w:r>
      <w:r>
        <w:rPr>
          <w:rFonts w:eastAsia="Times New Roman"/>
          <w:b/>
          <w:bCs/>
          <w:sz w:val="28"/>
          <w:szCs w:val="28"/>
          <w:lang w:eastAsia="ar-SA"/>
        </w:rPr>
        <w:t xml:space="preserve">σφραγισμένο </w:t>
      </w:r>
      <w:r>
        <w:rPr>
          <w:rFonts w:eastAsia="Times New Roman"/>
          <w:sz w:val="28"/>
          <w:szCs w:val="28"/>
          <w:lang w:eastAsia="ar-SA"/>
        </w:rPr>
        <w:t xml:space="preserve">σε δύο αντίγραφα, ο οποίος θα φέρει τις εξής ενδείξεις: </w:t>
      </w:r>
    </w:p>
    <w:p w:rsidR="00995FB8" w:rsidRDefault="00995FB8" w:rsidP="00995FB8">
      <w:pPr>
        <w:pStyle w:val="a3"/>
        <w:spacing w:after="0" w:line="100" w:lineRule="atLeast"/>
        <w:ind w:firstLine="283"/>
        <w:jc w:val="both"/>
      </w:pPr>
      <w:r>
        <w:rPr>
          <w:rFonts w:eastAsia="Times New Roman"/>
          <w:b/>
          <w:bCs/>
          <w:sz w:val="28"/>
          <w:szCs w:val="28"/>
          <w:lang w:eastAsia="ar-SA"/>
        </w:rPr>
        <w:t>α.</w:t>
      </w:r>
      <w:r>
        <w:rPr>
          <w:rFonts w:eastAsia="Times New Roman"/>
          <w:sz w:val="28"/>
          <w:szCs w:val="28"/>
          <w:lang w:eastAsia="ar-SA"/>
        </w:rPr>
        <w:t xml:space="preserve"> Τη λέξη ΠΡΟΣΦΟΡΑ με κεφαλαία γράμματα</w:t>
      </w:r>
    </w:p>
    <w:p w:rsidR="00995FB8" w:rsidRDefault="00995FB8" w:rsidP="00995FB8">
      <w:pPr>
        <w:pStyle w:val="a3"/>
        <w:spacing w:after="0" w:line="100" w:lineRule="atLeast"/>
        <w:ind w:firstLine="283"/>
        <w:jc w:val="both"/>
      </w:pPr>
      <w:r>
        <w:rPr>
          <w:rFonts w:eastAsia="Times New Roman"/>
          <w:b/>
          <w:bCs/>
          <w:sz w:val="28"/>
          <w:szCs w:val="28"/>
          <w:lang w:eastAsia="ar-SA"/>
        </w:rPr>
        <w:t>β.</w:t>
      </w:r>
      <w:r>
        <w:rPr>
          <w:rFonts w:eastAsia="Times New Roman"/>
          <w:sz w:val="28"/>
          <w:szCs w:val="28"/>
          <w:lang w:eastAsia="ar-SA"/>
        </w:rPr>
        <w:t xml:space="preserve"> Τον πλήρη τίτλο του Δήμου</w:t>
      </w:r>
    </w:p>
    <w:p w:rsidR="00995FB8" w:rsidRDefault="00995FB8" w:rsidP="00995FB8">
      <w:pPr>
        <w:pStyle w:val="a3"/>
        <w:spacing w:after="0" w:line="100" w:lineRule="atLeast"/>
        <w:ind w:firstLine="283"/>
        <w:jc w:val="both"/>
      </w:pPr>
      <w:r>
        <w:rPr>
          <w:rFonts w:eastAsia="Times New Roman"/>
          <w:b/>
          <w:bCs/>
          <w:sz w:val="28"/>
          <w:szCs w:val="28"/>
          <w:lang w:eastAsia="ar-SA"/>
        </w:rPr>
        <w:t>γ.</w:t>
      </w:r>
      <w:r>
        <w:rPr>
          <w:rFonts w:eastAsia="Times New Roman"/>
          <w:sz w:val="28"/>
          <w:szCs w:val="28"/>
          <w:lang w:eastAsia="ar-SA"/>
        </w:rPr>
        <w:t xml:space="preserve"> Τον αριθμό της διακήρυξης</w:t>
      </w:r>
    </w:p>
    <w:p w:rsidR="00995FB8" w:rsidRDefault="00995FB8" w:rsidP="00995FB8">
      <w:pPr>
        <w:pStyle w:val="a3"/>
        <w:spacing w:after="0" w:line="100" w:lineRule="atLeast"/>
        <w:ind w:firstLine="283"/>
        <w:jc w:val="both"/>
      </w:pPr>
      <w:r>
        <w:rPr>
          <w:rFonts w:eastAsia="Times New Roman"/>
          <w:b/>
          <w:bCs/>
          <w:sz w:val="28"/>
          <w:szCs w:val="28"/>
          <w:lang w:eastAsia="ar-SA"/>
        </w:rPr>
        <w:t>δ.</w:t>
      </w:r>
      <w:r>
        <w:rPr>
          <w:rFonts w:eastAsia="Times New Roman"/>
          <w:sz w:val="28"/>
          <w:szCs w:val="28"/>
          <w:lang w:eastAsia="ar-SA"/>
        </w:rPr>
        <w:t xml:space="preserve"> Την ημερομηνία διενέργειας του διαγωνισμού</w:t>
      </w:r>
    </w:p>
    <w:p w:rsidR="00995FB8" w:rsidRDefault="00995FB8" w:rsidP="00995FB8">
      <w:pPr>
        <w:pStyle w:val="a3"/>
        <w:spacing w:after="57" w:line="100" w:lineRule="atLeast"/>
        <w:ind w:firstLine="283"/>
        <w:jc w:val="both"/>
      </w:pPr>
      <w:r>
        <w:rPr>
          <w:rFonts w:eastAsia="Times New Roman"/>
          <w:b/>
          <w:bCs/>
          <w:sz w:val="28"/>
          <w:szCs w:val="28"/>
          <w:lang w:eastAsia="ar-SA"/>
        </w:rPr>
        <w:t>ε.</w:t>
      </w:r>
      <w:r>
        <w:rPr>
          <w:rFonts w:eastAsia="Times New Roman"/>
          <w:sz w:val="28"/>
          <w:szCs w:val="28"/>
          <w:lang w:eastAsia="ar-SA"/>
        </w:rPr>
        <w:t xml:space="preserve"> Τα στοιχεία του αποστολέα</w:t>
      </w:r>
    </w:p>
    <w:p w:rsidR="00995FB8" w:rsidRDefault="00995FB8" w:rsidP="00995FB8">
      <w:pPr>
        <w:pStyle w:val="a3"/>
        <w:spacing w:after="120" w:line="100" w:lineRule="atLeast"/>
        <w:ind w:firstLine="283"/>
      </w:pPr>
      <w:r>
        <w:rPr>
          <w:rFonts w:eastAsia="Times New Roman"/>
          <w:b/>
          <w:bCs/>
          <w:sz w:val="28"/>
          <w:szCs w:val="28"/>
          <w:lang w:eastAsia="ar-SA"/>
        </w:rPr>
        <w:t>7.8</w:t>
      </w:r>
      <w:r>
        <w:rPr>
          <w:rFonts w:eastAsia="Times New Roman"/>
          <w:sz w:val="28"/>
          <w:szCs w:val="28"/>
          <w:lang w:eastAsia="ar-SA"/>
        </w:rPr>
        <w:t xml:space="preserve"> Μέσα στο φάκελο της προσφοράς τοποθετούνται όλα τα σχετικά με την προσφορά στοιχεία και ειδικότερα: </w:t>
      </w:r>
    </w:p>
    <w:p w:rsidR="00995FB8" w:rsidRDefault="00995FB8" w:rsidP="00995FB8">
      <w:pPr>
        <w:pStyle w:val="a3"/>
        <w:spacing w:after="0" w:line="100" w:lineRule="atLeast"/>
        <w:ind w:left="283" w:hanging="283"/>
        <w:jc w:val="both"/>
      </w:pPr>
      <w:r>
        <w:rPr>
          <w:rFonts w:eastAsia="Times New Roman"/>
          <w:b/>
          <w:bCs/>
          <w:sz w:val="28"/>
          <w:szCs w:val="28"/>
          <w:lang w:eastAsia="ar-SA"/>
        </w:rPr>
        <w:t xml:space="preserve">α. </w:t>
      </w:r>
      <w:r>
        <w:rPr>
          <w:rFonts w:eastAsia="Times New Roman"/>
          <w:sz w:val="28"/>
          <w:szCs w:val="28"/>
          <w:lang w:eastAsia="ar-SA"/>
        </w:rPr>
        <w:t xml:space="preserve">Στον κυρίως φάκελο προσφοράς τοποθετούνται όλα τα ζητούμενα δικαιολογητικά και η εγγύηση συμμετοχής. Τα τεχνικά καθώς και τα λοιπά στοιχεία της προσφοράς τοποθετούνται σε χωριστό σφραγισμένο φάκελο μέσα στον κυρίως φάκελο, με την ένδειξη </w:t>
      </w:r>
      <w:r>
        <w:rPr>
          <w:rFonts w:eastAsia="Times New Roman"/>
          <w:b/>
          <w:bCs/>
          <w:sz w:val="28"/>
          <w:szCs w:val="28"/>
          <w:lang w:eastAsia="ar-SA"/>
        </w:rPr>
        <w:t>«ΤΕΧΝΙΚΗ ΠΡΟΣΦΟΡΑ».</w:t>
      </w:r>
    </w:p>
    <w:p w:rsidR="00995FB8" w:rsidRDefault="00995FB8" w:rsidP="00995FB8">
      <w:pPr>
        <w:pStyle w:val="a3"/>
        <w:spacing w:after="57" w:line="100" w:lineRule="atLeast"/>
        <w:ind w:left="283" w:hanging="283"/>
        <w:jc w:val="both"/>
      </w:pPr>
      <w:r>
        <w:rPr>
          <w:rFonts w:eastAsia="Times New Roman"/>
          <w:b/>
          <w:bCs/>
          <w:sz w:val="28"/>
          <w:szCs w:val="28"/>
          <w:lang w:eastAsia="ar-SA"/>
        </w:rPr>
        <w:t xml:space="preserve">β. </w:t>
      </w:r>
      <w:r>
        <w:rPr>
          <w:rFonts w:eastAsia="Times New Roman"/>
          <w:sz w:val="28"/>
          <w:szCs w:val="28"/>
          <w:lang w:eastAsia="ar-SA"/>
        </w:rPr>
        <w:t xml:space="preserve">Τα οικονομικά στοιχεία της προσφοράς τοποθετούνται σε ξεχωριστό φάκελο επίσης μέσα στον κυρίως φάκελο με την ένδειξη </w:t>
      </w:r>
      <w:r>
        <w:rPr>
          <w:rFonts w:eastAsia="Times New Roman"/>
          <w:b/>
          <w:bCs/>
          <w:sz w:val="28"/>
          <w:szCs w:val="28"/>
          <w:lang w:eastAsia="ar-SA"/>
        </w:rPr>
        <w:t>«ΟΙΚΟΝΟΜΙΚΗ ΠΡΟΣΦΟΡΑ»</w:t>
      </w:r>
      <w:r>
        <w:rPr>
          <w:rFonts w:eastAsia="Times New Roman"/>
          <w:sz w:val="28"/>
          <w:szCs w:val="28"/>
          <w:lang w:eastAsia="ar-SA"/>
        </w:rPr>
        <w:t xml:space="preserve">. Μέσα στο φάκελο αυτό θα περιέχεται η προσφορά του διαγωνιζόμενου για το συγκεκριμένο και μόνο υλικό σε ευρώ. Στην τιμή αυτή θα περιλαμβάνονται όλες οι κρατήσεις, καθώς και κάθε άλλη νόμιμη επιβάρυνση εκτός του Φ.Π.Α. </w:t>
      </w:r>
    </w:p>
    <w:p w:rsidR="00995FB8" w:rsidRDefault="00995FB8" w:rsidP="00995FB8">
      <w:pPr>
        <w:pStyle w:val="a3"/>
        <w:spacing w:after="57" w:line="100" w:lineRule="atLeast"/>
        <w:ind w:firstLine="283"/>
        <w:jc w:val="both"/>
      </w:pPr>
      <w:r>
        <w:rPr>
          <w:rFonts w:eastAsia="Times New Roman"/>
          <w:b/>
          <w:bCs/>
          <w:sz w:val="28"/>
          <w:szCs w:val="28"/>
          <w:lang w:eastAsia="ar-SA"/>
        </w:rPr>
        <w:t>7.9</w:t>
      </w:r>
      <w:r>
        <w:rPr>
          <w:rFonts w:eastAsia="Times New Roman"/>
          <w:sz w:val="28"/>
          <w:szCs w:val="28"/>
          <w:lang w:eastAsia="ar-SA"/>
        </w:rPr>
        <w:t xml:space="preserve"> Οι φάκελοι τεχνικής και οικονομικής προσφοράς θα φέρουν τις ενδείξεις του κυρίως φακέλου. </w:t>
      </w:r>
    </w:p>
    <w:p w:rsidR="00995FB8" w:rsidRDefault="00995FB8" w:rsidP="00995FB8">
      <w:pPr>
        <w:pStyle w:val="a3"/>
        <w:spacing w:after="57" w:line="100" w:lineRule="atLeast"/>
        <w:ind w:firstLine="283"/>
        <w:jc w:val="both"/>
      </w:pPr>
      <w:r>
        <w:rPr>
          <w:rFonts w:eastAsia="Times New Roman"/>
          <w:b/>
          <w:bCs/>
          <w:sz w:val="28"/>
          <w:szCs w:val="28"/>
          <w:lang w:eastAsia="ar-SA"/>
        </w:rPr>
        <w:t>7.10</w:t>
      </w:r>
      <w:r>
        <w:rPr>
          <w:rFonts w:eastAsia="Times New Roman"/>
          <w:sz w:val="28"/>
          <w:szCs w:val="28"/>
          <w:lang w:eastAsia="ar-SA"/>
        </w:rPr>
        <w:t xml:space="preserve"> </w:t>
      </w:r>
      <w:r>
        <w:rPr>
          <w:rFonts w:eastAsia="Times New Roman"/>
          <w:b/>
          <w:bCs/>
          <w:sz w:val="28"/>
          <w:szCs w:val="28"/>
          <w:lang w:eastAsia="ar-SA"/>
        </w:rPr>
        <w:t>Η τεχνική προσφορά</w:t>
      </w:r>
      <w:r>
        <w:rPr>
          <w:rFonts w:eastAsia="Times New Roman"/>
          <w:sz w:val="28"/>
          <w:szCs w:val="28"/>
          <w:lang w:eastAsia="ar-SA"/>
        </w:rPr>
        <w:t xml:space="preserve"> θα περιέχει την τεχνική περιγρα</w:t>
      </w:r>
      <w:r w:rsidR="00C97ACC">
        <w:rPr>
          <w:rFonts w:eastAsia="Times New Roman"/>
          <w:sz w:val="28"/>
          <w:szCs w:val="28"/>
          <w:lang w:eastAsia="ar-SA"/>
        </w:rPr>
        <w:t>φή του προσφερόμενου είδους ή ό</w:t>
      </w:r>
      <w:r>
        <w:rPr>
          <w:rFonts w:eastAsia="Times New Roman"/>
          <w:sz w:val="28"/>
          <w:szCs w:val="28"/>
          <w:lang w:eastAsia="ar-SA"/>
        </w:rPr>
        <w:t xml:space="preserve">τι άλλο καθορίζεται στις τεχνικές προδιαγραφές της μελέτης. </w:t>
      </w:r>
    </w:p>
    <w:p w:rsidR="00995FB8" w:rsidRDefault="00995FB8" w:rsidP="00995FB8">
      <w:pPr>
        <w:pStyle w:val="a3"/>
        <w:spacing w:after="57" w:line="100" w:lineRule="atLeast"/>
        <w:ind w:firstLine="283"/>
        <w:jc w:val="both"/>
      </w:pPr>
      <w:r>
        <w:rPr>
          <w:rFonts w:eastAsia="Times New Roman"/>
          <w:b/>
          <w:bCs/>
          <w:sz w:val="28"/>
          <w:szCs w:val="28"/>
          <w:lang w:eastAsia="ar-SA"/>
        </w:rPr>
        <w:t>7.11</w:t>
      </w:r>
      <w:r>
        <w:rPr>
          <w:rFonts w:eastAsia="Times New Roman"/>
          <w:sz w:val="28"/>
          <w:szCs w:val="28"/>
          <w:lang w:eastAsia="ar-SA"/>
        </w:rPr>
        <w:t xml:space="preserve"> </w:t>
      </w:r>
      <w:r w:rsidRPr="00C97ACC">
        <w:rPr>
          <w:rFonts w:eastAsia="Times New Roman"/>
          <w:b/>
          <w:sz w:val="28"/>
          <w:szCs w:val="28"/>
          <w:lang w:eastAsia="ar-SA"/>
        </w:rPr>
        <w:t>Ο προσφέρων θεωρείται ότι αποδέχεται πλήρως και ανεπιφυλάκτως όλους τους όρους της διακήρυξης, εκτός από την περίπτωση που στην προσφορά του ρητά αναφέρει τα σημεία εκείνα τα οποία τυχόν δεν αποδέχεται</w:t>
      </w:r>
      <w:r>
        <w:rPr>
          <w:rFonts w:eastAsia="Times New Roman"/>
          <w:sz w:val="28"/>
          <w:szCs w:val="28"/>
          <w:lang w:eastAsia="ar-SA"/>
        </w:rPr>
        <w:t xml:space="preserve">. Στην περίπτωση αυτή πρέπει ο προσφέρων να αναφέρει στην προσφορά του τους όρους που είναι διαφορετικοί από τους όρους της διακήρυξης προκειμένου να αξιολογηθούν. Μετά την κατάθεση της προσφοράς δεν γίνεται αποδεκτή αλλά απορρίπτεται ως απαράδεκτη κάθε διευκρίνιση, τροποποίηση ή απόκρουση όρου της διακήρυξης ή της προσφοράς. Διευκρινήσεις δίνονται από τον προσφεύγοντα μόνο όταν ζητούνται από την Επιτροπή Διαγωνισμού, είτε </w:t>
      </w:r>
      <w:r w:rsidR="00C97ACC">
        <w:rPr>
          <w:rFonts w:eastAsia="Times New Roman"/>
          <w:sz w:val="28"/>
          <w:szCs w:val="28"/>
          <w:lang w:eastAsia="ar-SA"/>
        </w:rPr>
        <w:t>ενώπιων</w:t>
      </w:r>
      <w:r>
        <w:rPr>
          <w:rFonts w:eastAsia="Times New Roman"/>
          <w:sz w:val="28"/>
          <w:szCs w:val="28"/>
          <w:lang w:eastAsia="ar-SA"/>
        </w:rPr>
        <w:t xml:space="preserve"> της, είτε ύστερα από έγγραφο της υπηρεσίας. Από τις διευκρινήσεις που δίδονται σύμφωνα </w:t>
      </w:r>
      <w:r>
        <w:rPr>
          <w:rFonts w:eastAsia="Times New Roman"/>
          <w:sz w:val="28"/>
          <w:szCs w:val="28"/>
          <w:lang w:eastAsia="ar-SA"/>
        </w:rPr>
        <w:lastRenderedPageBreak/>
        <w:t xml:space="preserve">με τα παραπάνω, λαμβάνονται </w:t>
      </w:r>
      <w:proofErr w:type="spellStart"/>
      <w:r>
        <w:rPr>
          <w:rFonts w:eastAsia="Times New Roman"/>
          <w:sz w:val="28"/>
          <w:szCs w:val="28"/>
          <w:lang w:eastAsia="ar-SA"/>
        </w:rPr>
        <w:t>υπ΄</w:t>
      </w:r>
      <w:proofErr w:type="spellEnd"/>
      <w:r>
        <w:rPr>
          <w:rFonts w:eastAsia="Times New Roman"/>
          <w:sz w:val="28"/>
          <w:szCs w:val="28"/>
          <w:lang w:eastAsia="ar-SA"/>
        </w:rPr>
        <w:t xml:space="preserve"> όψιν μόνο εκείνες που αναφέρονται στα σημεία που ζητήθηκαν. </w:t>
      </w:r>
    </w:p>
    <w:p w:rsidR="00995FB8" w:rsidRDefault="00995FB8" w:rsidP="00995FB8">
      <w:pPr>
        <w:pStyle w:val="a3"/>
        <w:spacing w:after="57" w:line="100" w:lineRule="atLeast"/>
        <w:ind w:firstLine="283"/>
        <w:jc w:val="both"/>
      </w:pPr>
      <w:r>
        <w:rPr>
          <w:rFonts w:eastAsia="Times New Roman"/>
          <w:b/>
          <w:bCs/>
          <w:sz w:val="28"/>
          <w:szCs w:val="28"/>
          <w:lang w:eastAsia="ar-SA"/>
        </w:rPr>
        <w:t>7.12</w:t>
      </w:r>
      <w:r>
        <w:rPr>
          <w:rFonts w:eastAsia="Times New Roman"/>
          <w:sz w:val="28"/>
          <w:szCs w:val="28"/>
          <w:lang w:eastAsia="ar-SA"/>
        </w:rPr>
        <w:t xml:space="preserve"> Κανείς δεν μπορεί να εκπροσωπεί στην ίδια δημοπρασία περισσότερες από μία εταιρίες ή ένωση προμηθευτών, ούτε να συμμετάσχει χωριστά για τον εαυτό του και να εκπροσωπεί εταιρία που συμμετέχει στο διαγωνισμό. Στην περίπτωση αυτή αποκλείονται όλες οι προσφορές εκτός αν αποσυρθούν από τον ενδιαφερόμενο όλες οι προσφορές που καταθέτει εκτός από μία</w:t>
      </w:r>
    </w:p>
    <w:p w:rsidR="00995FB8" w:rsidRDefault="00995FB8" w:rsidP="00995FB8">
      <w:pPr>
        <w:pStyle w:val="a3"/>
        <w:spacing w:after="57" w:line="100" w:lineRule="atLeast"/>
        <w:ind w:firstLine="283"/>
        <w:jc w:val="both"/>
      </w:pPr>
      <w:r>
        <w:rPr>
          <w:rFonts w:eastAsia="Times New Roman"/>
          <w:b/>
          <w:bCs/>
          <w:sz w:val="28"/>
          <w:szCs w:val="28"/>
          <w:lang w:eastAsia="ar-SA"/>
        </w:rPr>
        <w:t>7.13</w:t>
      </w:r>
      <w:r>
        <w:rPr>
          <w:rFonts w:eastAsia="Times New Roman"/>
          <w:sz w:val="28"/>
          <w:szCs w:val="28"/>
          <w:lang w:eastAsia="ar-SA"/>
        </w:rPr>
        <w:t xml:space="preserve"> Η επίδοση εναλλακτικών προσφορών από τον ίδιο δεν επιτρέπεται.</w:t>
      </w:r>
    </w:p>
    <w:p w:rsidR="00995FB8" w:rsidRDefault="00995FB8" w:rsidP="00995FB8">
      <w:pPr>
        <w:pStyle w:val="a3"/>
        <w:spacing w:after="57" w:line="100" w:lineRule="atLeast"/>
        <w:ind w:firstLine="283"/>
        <w:jc w:val="both"/>
      </w:pPr>
      <w:r>
        <w:rPr>
          <w:rFonts w:eastAsia="Times New Roman"/>
          <w:b/>
          <w:bCs/>
          <w:sz w:val="28"/>
          <w:szCs w:val="28"/>
          <w:lang w:eastAsia="ar-SA"/>
        </w:rPr>
        <w:t>7.14</w:t>
      </w:r>
      <w:r>
        <w:rPr>
          <w:rFonts w:eastAsia="Times New Roman"/>
          <w:sz w:val="28"/>
          <w:szCs w:val="28"/>
          <w:lang w:eastAsia="ar-SA"/>
        </w:rPr>
        <w:t xml:space="preserve"> Οι προσφορές δεν πρέπει να έχουν ξάσματα,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Επιτροπή διενέργειας του διαγωνισμού παραλαμβάνει και αποσφραγίζει τις προσφορές και κατά τον έλεγχο καθαρογράφει την τυχόν διόρθωση, μονογράφει και σφραγίζει αυτή. Η προσφορά απορρίπτεται όταν υπάρχουν σε αυτή διορθώσεις οι οποίες την καθιστούν ασαφή κατά την κρίση του οργάνου αξιολόγησης των προσφορών. </w:t>
      </w:r>
    </w:p>
    <w:p w:rsidR="00995FB8" w:rsidRDefault="00995FB8" w:rsidP="00995FB8">
      <w:pPr>
        <w:pStyle w:val="a3"/>
        <w:spacing w:after="57" w:line="100" w:lineRule="atLeast"/>
        <w:ind w:firstLine="283"/>
        <w:jc w:val="both"/>
      </w:pPr>
      <w:r>
        <w:rPr>
          <w:rFonts w:eastAsia="Times New Roman"/>
          <w:b/>
          <w:bCs/>
          <w:sz w:val="28"/>
          <w:szCs w:val="28"/>
          <w:lang w:eastAsia="ar-SA"/>
        </w:rPr>
        <w:t>7.15</w:t>
      </w:r>
      <w:r>
        <w:rPr>
          <w:rFonts w:eastAsia="Times New Roman"/>
          <w:sz w:val="28"/>
          <w:szCs w:val="28"/>
          <w:lang w:eastAsia="ar-SA"/>
        </w:rPr>
        <w:t xml:space="preserve"> Στον διαγωνισμό δεν γίνονται δεκτές αντιπροσφορές. Σε περίπτωση υποβολής τους απορρίπτονται ως απαράδεκτες. </w:t>
      </w:r>
    </w:p>
    <w:p w:rsidR="00995FB8" w:rsidRDefault="00995FB8" w:rsidP="00995FB8">
      <w:pPr>
        <w:pStyle w:val="a3"/>
        <w:spacing w:after="57" w:line="100" w:lineRule="atLeast"/>
        <w:ind w:firstLine="283"/>
        <w:jc w:val="both"/>
      </w:pPr>
      <w:r>
        <w:rPr>
          <w:rFonts w:eastAsia="Times New Roman"/>
          <w:b/>
          <w:bCs/>
          <w:sz w:val="28"/>
          <w:szCs w:val="28"/>
          <w:lang w:eastAsia="ar-SA"/>
        </w:rPr>
        <w:t>7.16</w:t>
      </w:r>
      <w:r>
        <w:rPr>
          <w:rFonts w:eastAsia="Times New Roman"/>
          <w:sz w:val="28"/>
          <w:szCs w:val="28"/>
          <w:lang w:eastAsia="ar-SA"/>
        </w:rPr>
        <w:t xml:space="preserve"> </w:t>
      </w:r>
      <w:r w:rsidRPr="00461BD9">
        <w:rPr>
          <w:rFonts w:eastAsia="Times New Roman"/>
          <w:b/>
          <w:sz w:val="28"/>
          <w:szCs w:val="28"/>
          <w:lang w:eastAsia="ar-SA"/>
        </w:rPr>
        <w:t xml:space="preserve">Γίνονται δεκτές προσφορές για το σύνολο της </w:t>
      </w:r>
      <w:proofErr w:type="spellStart"/>
      <w:r w:rsidRPr="00461BD9">
        <w:rPr>
          <w:rFonts w:eastAsia="Times New Roman"/>
          <w:b/>
          <w:sz w:val="28"/>
          <w:szCs w:val="28"/>
          <w:lang w:eastAsia="ar-SA"/>
        </w:rPr>
        <w:t>προκηρυχθείσας</w:t>
      </w:r>
      <w:proofErr w:type="spellEnd"/>
      <w:r w:rsidRPr="00461BD9">
        <w:rPr>
          <w:rFonts w:eastAsia="Times New Roman"/>
          <w:b/>
          <w:sz w:val="28"/>
          <w:szCs w:val="28"/>
          <w:lang w:eastAsia="ar-SA"/>
        </w:rPr>
        <w:t xml:space="preserve"> ποσότητας ή για κάθε ομάδα ή υποομάδα ή τμήμα χωριστά, όπως  περιγράφονται στη  μελέτη.</w:t>
      </w:r>
      <w:r>
        <w:rPr>
          <w:rFonts w:eastAsia="Times New Roman"/>
          <w:sz w:val="28"/>
          <w:szCs w:val="28"/>
          <w:lang w:eastAsia="ar-SA"/>
        </w:rPr>
        <w:t xml:space="preserve"> </w:t>
      </w:r>
    </w:p>
    <w:p w:rsidR="00995FB8" w:rsidRDefault="00995FB8" w:rsidP="00995FB8">
      <w:pPr>
        <w:pStyle w:val="a3"/>
        <w:spacing w:after="0" w:line="100" w:lineRule="atLeast"/>
        <w:ind w:firstLine="284"/>
        <w:jc w:val="both"/>
      </w:pPr>
      <w:r>
        <w:rPr>
          <w:rFonts w:eastAsia="Times New Roman"/>
          <w:b/>
          <w:bCs/>
          <w:sz w:val="28"/>
          <w:szCs w:val="28"/>
          <w:lang w:eastAsia="ar-SA"/>
        </w:rPr>
        <w:t>7.17</w:t>
      </w:r>
      <w:r>
        <w:rPr>
          <w:rFonts w:eastAsia="Times New Roman"/>
          <w:sz w:val="28"/>
          <w:szCs w:val="28"/>
          <w:lang w:eastAsia="ar-SA"/>
        </w:rPr>
        <w:t xml:space="preserve"> Οι προσφορές υπογράφονται από τους ίδιους του διαγωνιζομένους ή του νομίμους εκπροσώπους τους. Οι προσφορές ενώσεων προμηθευτών υπογράφονται υποχρεωτικά από όλα τα μέλη της ένωσης είτε από εκπρόσωπο διορισμένο με συμβολαιογραφικό πληρεξούσιο. </w:t>
      </w:r>
    </w:p>
    <w:p w:rsidR="00995FB8" w:rsidRDefault="00995FB8" w:rsidP="00995FB8">
      <w:pPr>
        <w:pStyle w:val="a3"/>
        <w:spacing w:after="0" w:line="100" w:lineRule="atLeast"/>
        <w:ind w:firstLine="284"/>
        <w:jc w:val="both"/>
      </w:pPr>
    </w:p>
    <w:p w:rsidR="00995FB8" w:rsidRDefault="00995FB8" w:rsidP="00995FB8">
      <w:pPr>
        <w:pStyle w:val="a3"/>
        <w:spacing w:after="0"/>
        <w:jc w:val="center"/>
      </w:pPr>
    </w:p>
    <w:p w:rsidR="00995FB8" w:rsidRDefault="00995FB8" w:rsidP="00995FB8">
      <w:pPr>
        <w:pStyle w:val="a3"/>
        <w:spacing w:after="0"/>
        <w:jc w:val="center"/>
      </w:pPr>
      <w:r>
        <w:rPr>
          <w:rFonts w:eastAsia="Times New Roman"/>
          <w:b/>
          <w:sz w:val="28"/>
          <w:szCs w:val="28"/>
          <w:u w:val="single"/>
          <w:lang w:eastAsia="ar-SA"/>
        </w:rPr>
        <w:t>ΑΡΘΡΟ 8</w:t>
      </w:r>
      <w:r>
        <w:rPr>
          <w:rFonts w:eastAsia="Times New Roman"/>
          <w:b/>
          <w:sz w:val="28"/>
          <w:szCs w:val="28"/>
          <w:u w:val="single"/>
          <w:vertAlign w:val="superscript"/>
          <w:lang w:eastAsia="ar-SA"/>
        </w:rPr>
        <w:t>ο</w:t>
      </w:r>
    </w:p>
    <w:p w:rsidR="00995FB8" w:rsidRDefault="00995FB8" w:rsidP="00995FB8">
      <w:pPr>
        <w:pStyle w:val="a3"/>
        <w:spacing w:after="0"/>
        <w:jc w:val="center"/>
      </w:pPr>
      <w:r>
        <w:rPr>
          <w:rFonts w:eastAsia="Times New Roman"/>
          <w:b/>
          <w:sz w:val="28"/>
          <w:szCs w:val="28"/>
          <w:lang w:eastAsia="ar-SA"/>
        </w:rPr>
        <w:t>ΧΡΟΝΟΣ ΙΣΧΥΟΣ ΠΡΟΣΦΟΡΩΝ</w:t>
      </w:r>
    </w:p>
    <w:p w:rsidR="00995FB8" w:rsidRDefault="00995FB8" w:rsidP="00995FB8">
      <w:pPr>
        <w:pStyle w:val="a3"/>
        <w:spacing w:after="0"/>
        <w:jc w:val="center"/>
      </w:pPr>
    </w:p>
    <w:p w:rsidR="00995FB8" w:rsidRDefault="00995FB8" w:rsidP="00995FB8">
      <w:pPr>
        <w:pStyle w:val="a3"/>
        <w:spacing w:after="120" w:line="100" w:lineRule="atLeast"/>
        <w:ind w:firstLine="284"/>
      </w:pPr>
      <w:r>
        <w:rPr>
          <w:rFonts w:eastAsia="Times New Roman"/>
          <w:sz w:val="28"/>
          <w:szCs w:val="28"/>
          <w:lang w:eastAsia="ar-SA"/>
        </w:rPr>
        <w:t xml:space="preserve">Ο χρόνος ισχύος των προσφορών είναι </w:t>
      </w:r>
      <w:r>
        <w:rPr>
          <w:rFonts w:eastAsia="Times New Roman"/>
          <w:b/>
          <w:bCs/>
          <w:sz w:val="28"/>
          <w:szCs w:val="28"/>
          <w:lang w:eastAsia="ar-SA"/>
        </w:rPr>
        <w:t xml:space="preserve">εκατόν είκοσι (120) ημέρες </w:t>
      </w:r>
      <w:r>
        <w:rPr>
          <w:rFonts w:eastAsia="Times New Roman"/>
          <w:sz w:val="28"/>
          <w:szCs w:val="28"/>
          <w:lang w:eastAsia="ar-SA"/>
        </w:rPr>
        <w:t xml:space="preserve">προσμετρούμενος από την επομένη της ημέρας διενέργειας του διαγωνισμού. </w:t>
      </w:r>
    </w:p>
    <w:p w:rsidR="00995FB8" w:rsidRDefault="00995FB8" w:rsidP="00995FB8">
      <w:pPr>
        <w:pStyle w:val="a3"/>
        <w:spacing w:after="0" w:line="100" w:lineRule="atLeast"/>
        <w:ind w:firstLine="284"/>
        <w:jc w:val="both"/>
      </w:pPr>
      <w:r>
        <w:rPr>
          <w:rFonts w:eastAsia="Times New Roman"/>
          <w:sz w:val="28"/>
          <w:szCs w:val="28"/>
          <w:lang w:eastAsia="ar-SA"/>
        </w:rPr>
        <w:t>Η ισχύς της προσφοράς μπορεί να παρατείνεται εφόσον ζητηθεί από την υπηρεσία πριν από την λήξη της.</w:t>
      </w:r>
    </w:p>
    <w:p w:rsidR="00995FB8" w:rsidRDefault="00995FB8" w:rsidP="00995FB8">
      <w:pPr>
        <w:pStyle w:val="a3"/>
        <w:spacing w:after="0"/>
        <w:jc w:val="center"/>
      </w:pPr>
    </w:p>
    <w:p w:rsidR="00995FB8" w:rsidRDefault="00995FB8" w:rsidP="00995FB8">
      <w:pPr>
        <w:pStyle w:val="a3"/>
        <w:spacing w:after="0"/>
        <w:jc w:val="center"/>
      </w:pPr>
      <w:r>
        <w:rPr>
          <w:rFonts w:eastAsia="Times New Roman"/>
          <w:b/>
          <w:sz w:val="28"/>
          <w:szCs w:val="28"/>
          <w:u w:val="single"/>
          <w:lang w:eastAsia="ar-SA"/>
        </w:rPr>
        <w:t>ΑΡΘΡΟ 9</w:t>
      </w:r>
      <w:r>
        <w:rPr>
          <w:rFonts w:eastAsia="Times New Roman"/>
          <w:b/>
          <w:sz w:val="28"/>
          <w:szCs w:val="28"/>
          <w:u w:val="single"/>
          <w:vertAlign w:val="superscript"/>
          <w:lang w:eastAsia="ar-SA"/>
        </w:rPr>
        <w:t>ο</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pPr>
      <w:r>
        <w:rPr>
          <w:rFonts w:eastAsia="Times New Roman"/>
          <w:b/>
          <w:bCs/>
          <w:sz w:val="28"/>
          <w:szCs w:val="28"/>
          <w:lang w:eastAsia="ar-SA"/>
        </w:rPr>
        <w:lastRenderedPageBreak/>
        <w:t>ΑΠΟΚΛΙΣΕΙΣ – ΔΙΕΥΚΡΙΝΗΣΕΙΣ - ΑΝΤΙΠΡΟΣΦΟΡΕΣ</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pPr>
    </w:p>
    <w:p w:rsidR="00995FB8" w:rsidRDefault="00995FB8" w:rsidP="00995FB8">
      <w:pPr>
        <w:pStyle w:val="a3"/>
        <w:spacing w:after="0" w:line="100" w:lineRule="atLeast"/>
        <w:ind w:firstLine="284"/>
        <w:jc w:val="both"/>
      </w:pPr>
      <w:r>
        <w:rPr>
          <w:rFonts w:eastAsia="Times New Roman"/>
          <w:sz w:val="28"/>
          <w:szCs w:val="28"/>
          <w:lang w:eastAsia="ar-SA"/>
        </w:rPr>
        <w:t xml:space="preserve">Ο προσφέρων θα δηλώνει αναλυτικά τη συμμόρφωση ή απόκλιση των προσφερομένων ειδών σε σχέση με τις αντίστοιχες τεχνικές προδιαγραφές της Διακήρυξης. </w:t>
      </w:r>
      <w:r w:rsidRPr="00C97ACC">
        <w:rPr>
          <w:rFonts w:eastAsia="Times New Roman"/>
          <w:b/>
          <w:sz w:val="28"/>
          <w:szCs w:val="28"/>
          <w:lang w:eastAsia="ar-SA"/>
        </w:rPr>
        <w:t>Περιπτώσεις προσφορών που παρουσιάζουν αποκλίσεις από τους όρους της Διακήρυξης δεν θα απορρίπτονται υπό την προϋπόθεση ότι οι αποκλίσεις κρίνονται επουσιώδεις από την αρμόδια Επιτροπή</w:t>
      </w:r>
      <w:r>
        <w:rPr>
          <w:rFonts w:eastAsia="Times New Roman"/>
          <w:sz w:val="28"/>
          <w:szCs w:val="28"/>
          <w:lang w:eastAsia="ar-SA"/>
        </w:rPr>
        <w:t>. Η υπέρβαση του χρόνου παράδοσης αποτελεί ουσιώδη απόκλιση και η προσφορά θα απορρίπτεται.</w:t>
      </w:r>
    </w:p>
    <w:p w:rsidR="00995FB8" w:rsidRDefault="00995FB8" w:rsidP="00995FB8">
      <w:pPr>
        <w:pStyle w:val="a3"/>
        <w:spacing w:after="0" w:line="100" w:lineRule="atLeast"/>
        <w:ind w:firstLine="284"/>
        <w:jc w:val="both"/>
      </w:pPr>
      <w:r>
        <w:rPr>
          <w:rFonts w:eastAsia="Times New Roman"/>
          <w:b/>
          <w:bCs/>
          <w:sz w:val="28"/>
          <w:szCs w:val="28"/>
          <w:lang w:eastAsia="ar-SA"/>
        </w:rPr>
        <w:t>Επισημαίνεται ότι:</w:t>
      </w:r>
    </w:p>
    <w:p w:rsidR="00995FB8" w:rsidRDefault="00995FB8" w:rsidP="00995FB8">
      <w:pPr>
        <w:pStyle w:val="a3"/>
        <w:spacing w:after="0" w:line="100" w:lineRule="atLeast"/>
        <w:ind w:firstLine="284"/>
        <w:jc w:val="both"/>
      </w:pPr>
      <w:r>
        <w:rPr>
          <w:rFonts w:eastAsia="Times New Roman"/>
          <w:sz w:val="28"/>
          <w:szCs w:val="28"/>
          <w:lang w:eastAsia="ar-SA"/>
        </w:rPr>
        <w:t>Αντιπροσφορές δεν γίνονται δεκτές και απορρίπτονται ως απαράδεκτες.</w:t>
      </w:r>
    </w:p>
    <w:p w:rsidR="00995FB8" w:rsidRPr="00C97ACC" w:rsidRDefault="00995FB8" w:rsidP="00995FB8">
      <w:pPr>
        <w:pStyle w:val="a3"/>
        <w:spacing w:after="0" w:line="100" w:lineRule="atLeast"/>
        <w:ind w:firstLine="284"/>
        <w:jc w:val="both"/>
        <w:rPr>
          <w:b/>
        </w:rPr>
      </w:pPr>
      <w:r w:rsidRPr="00C97ACC">
        <w:rPr>
          <w:rFonts w:eastAsia="Times New Roman"/>
          <w:b/>
          <w:sz w:val="28"/>
          <w:szCs w:val="28"/>
          <w:lang w:eastAsia="ar-SA"/>
        </w:rPr>
        <w:t>Διευκρινίσεις που δίνονται από τους προσφέροντες οποτεδήποτε μετά τη λήξη του χρόνου κατάθεσης των προσφορών τους δεν γίνονται δεκτές και απορρίπτονται ως απαράδεκτες. Διευκρινήσεις δίδονται μόνο όταν ζητούνται από συλλογικό όργανο, είτε ενώπιον, είτε ύστερα από έγγραφο της Υπηρεσίας μετά από σχετική γνωμοδότηση του συλλογικού οργάνου. Σημειώνεται ότι, από τις διευκρινήσεις που δίδονται σύμφωνα με τα παραπάνω, λαμβάνονται υπόψη μόνο εκείνες που αναφέρονται στα σημεία που ζητήθηκαν</w:t>
      </w:r>
      <w:r w:rsidRPr="00C97ACC">
        <w:rPr>
          <w:rFonts w:eastAsia="Times New Roman"/>
          <w:b/>
          <w:bCs/>
          <w:sz w:val="28"/>
          <w:szCs w:val="28"/>
          <w:lang w:eastAsia="ar-SA"/>
        </w:rPr>
        <w:t>.</w:t>
      </w:r>
    </w:p>
    <w:p w:rsidR="00995FB8" w:rsidRDefault="00995FB8" w:rsidP="00995FB8">
      <w:pPr>
        <w:pStyle w:val="a3"/>
        <w:tabs>
          <w:tab w:val="left" w:pos="204"/>
        </w:tabs>
        <w:spacing w:after="113" w:line="200" w:lineRule="atLeast"/>
        <w:ind w:left="68" w:hanging="68"/>
        <w:jc w:val="both"/>
      </w:pP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u w:val="single"/>
          <w:lang w:eastAsia="ar-SA"/>
        </w:rPr>
        <w:t>ΑΡΘΡΟ 10</w:t>
      </w:r>
      <w:r>
        <w:rPr>
          <w:rFonts w:eastAsia="Times New Roman"/>
          <w:b/>
          <w:bCs/>
          <w:sz w:val="28"/>
          <w:szCs w:val="28"/>
          <w:u w:val="single"/>
          <w:vertAlign w:val="superscript"/>
          <w:lang w:eastAsia="ar-SA"/>
        </w:rPr>
        <w:t>ο</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lang w:eastAsia="ar-SA"/>
        </w:rPr>
        <w:t>ΤΡΟΠΟΣ ΔΙΕΝΕΡΓΕΙΑΣ ΔΙΑΓΩΝΙΣΜΟΥ</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lang w:eastAsia="ar-SA"/>
        </w:rPr>
        <w:t>ΔΙΑΔΙΚΑΣΙΑ ΑΠΟΣΦΡΑΓΙΣΗΣ ΤΩΝ ΠΡΟΣΦΟΡΩΝ</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p>
    <w:p w:rsidR="00995FB8" w:rsidRDefault="00995FB8" w:rsidP="00995FB8">
      <w:pPr>
        <w:pStyle w:val="a3"/>
        <w:spacing w:after="0" w:line="100" w:lineRule="atLeast"/>
        <w:ind w:firstLine="283"/>
        <w:jc w:val="both"/>
      </w:pPr>
      <w:r>
        <w:rPr>
          <w:rFonts w:eastAsia="Times New Roman"/>
          <w:sz w:val="28"/>
          <w:szCs w:val="28"/>
          <w:lang w:eastAsia="ar-SA"/>
        </w:rPr>
        <w:t xml:space="preserve">Η επιτροπή διαγωνισμού προβαίνει στην έναρξη της διαδικασίας αποσφράγισης των προσφορών την ημερομηνία και ώρα που ορίζεται από τη διακήρυξη. Προσφορές που υποβάλλονται στην επιτροπή μετά την έναρξη της διαδικασίας αποσφράγισης δεν </w:t>
      </w:r>
      <w:r w:rsidR="00C97ACC">
        <w:rPr>
          <w:rFonts w:eastAsia="Times New Roman"/>
          <w:sz w:val="28"/>
          <w:szCs w:val="28"/>
          <w:lang w:eastAsia="ar-SA"/>
        </w:rPr>
        <w:t>αποσφραγίζονται</w:t>
      </w:r>
      <w:r>
        <w:rPr>
          <w:rFonts w:eastAsia="Times New Roman"/>
          <w:sz w:val="28"/>
          <w:szCs w:val="28"/>
          <w:lang w:eastAsia="ar-SA"/>
        </w:rPr>
        <w:t>, αλλά παραδίδονται στην υπηρεσία για επιστροφή, ως εκπρόθεσμες. Η αποσφράγιση γίνεται με την παρακάτω διαδικασία.</w:t>
      </w:r>
    </w:p>
    <w:p w:rsidR="00995FB8" w:rsidRDefault="00995FB8" w:rsidP="00995FB8">
      <w:pPr>
        <w:pStyle w:val="a3"/>
        <w:spacing w:after="0" w:line="100" w:lineRule="atLeast"/>
        <w:ind w:left="283" w:hanging="283"/>
        <w:jc w:val="both"/>
      </w:pPr>
      <w:r>
        <w:rPr>
          <w:rFonts w:eastAsia="Times New Roman"/>
          <w:b/>
          <w:bCs/>
          <w:sz w:val="28"/>
          <w:szCs w:val="28"/>
          <w:lang w:eastAsia="ar-SA"/>
        </w:rPr>
        <w:t>1.</w:t>
      </w:r>
      <w:r>
        <w:rPr>
          <w:rFonts w:eastAsia="Times New Roman"/>
          <w:sz w:val="28"/>
          <w:szCs w:val="28"/>
          <w:lang w:eastAsia="ar-SA"/>
        </w:rPr>
        <w:tab/>
        <w:t>Αποσφραγίζεται ο κυρίως φάκελος καθώς και ο φάκελος της τεχνικής προσφοράς, μονογράφονται δε και σφραγίζονται από την επιτροπή όλα τα δικαιολογητικά και η τεχνική προσφορά κατά φύλλο. Ο φάκελος της οικονομικής προσφοράς δεν αποσφραγίζεται, αλλά μονογράφεται και σφραγίζεται από την επιτροπή και παραδίδεται στην Υπηρεσία.</w:t>
      </w:r>
    </w:p>
    <w:p w:rsidR="00995FB8" w:rsidRDefault="00995FB8" w:rsidP="00995FB8">
      <w:pPr>
        <w:pStyle w:val="a3"/>
        <w:spacing w:after="0" w:line="100" w:lineRule="atLeast"/>
        <w:ind w:left="283" w:hanging="283"/>
        <w:jc w:val="both"/>
      </w:pPr>
      <w:r>
        <w:rPr>
          <w:rFonts w:eastAsia="Times New Roman"/>
          <w:b/>
          <w:bCs/>
          <w:sz w:val="28"/>
          <w:szCs w:val="28"/>
          <w:lang w:eastAsia="ar-SA"/>
        </w:rPr>
        <w:t>2.</w:t>
      </w:r>
      <w:r>
        <w:rPr>
          <w:rFonts w:eastAsia="Times New Roman"/>
          <w:sz w:val="28"/>
          <w:szCs w:val="28"/>
          <w:lang w:eastAsia="ar-SA"/>
        </w:rPr>
        <w:tab/>
        <w:t xml:space="preserve">Ο φάκελος της οικονομικής προσφοράς θα αποσφραγισθεί μετά την ολοκλήρωση της αξιολόγησης των λοιπών στοιχείων αυτής σε ημερομηνία και ώρα που θα γνωστοποιηθεί σε αυτούς που θα τους </w:t>
      </w:r>
      <w:r w:rsidR="00C97ACC">
        <w:rPr>
          <w:rFonts w:eastAsia="Times New Roman"/>
          <w:sz w:val="28"/>
          <w:szCs w:val="28"/>
          <w:lang w:eastAsia="ar-SA"/>
        </w:rPr>
        <w:t>αποσταλεί</w:t>
      </w:r>
      <w:r>
        <w:rPr>
          <w:rFonts w:eastAsia="Times New Roman"/>
          <w:sz w:val="28"/>
          <w:szCs w:val="28"/>
          <w:lang w:eastAsia="ar-SA"/>
        </w:rPr>
        <w:t xml:space="preserve">, η οποία θα αναρτηθεί και σε εμφανές μέρος της </w:t>
      </w:r>
      <w:r>
        <w:rPr>
          <w:rFonts w:eastAsia="Times New Roman"/>
          <w:sz w:val="28"/>
          <w:szCs w:val="28"/>
          <w:lang w:eastAsia="ar-SA"/>
        </w:rPr>
        <w:lastRenderedPageBreak/>
        <w:t>Υπηρεσίας που διενεργεί τον διαγωνισμό τρεις (3) τουλάχιστον ημέρες προ της ημερομηνίας που θα αποσφραγισθούν οι οικονομικές προσφορές.</w:t>
      </w:r>
    </w:p>
    <w:p w:rsidR="00995FB8" w:rsidRDefault="00995FB8" w:rsidP="00995FB8">
      <w:pPr>
        <w:pStyle w:val="a3"/>
        <w:spacing w:after="0" w:line="100" w:lineRule="atLeast"/>
        <w:ind w:left="283" w:hanging="283"/>
        <w:jc w:val="both"/>
      </w:pPr>
      <w:r>
        <w:rPr>
          <w:rFonts w:eastAsia="Times New Roman"/>
          <w:b/>
          <w:bCs/>
          <w:sz w:val="28"/>
          <w:szCs w:val="28"/>
          <w:lang w:eastAsia="ar-SA"/>
        </w:rPr>
        <w:t>3.</w:t>
      </w:r>
      <w:r>
        <w:rPr>
          <w:rFonts w:eastAsia="Times New Roman"/>
          <w:sz w:val="28"/>
          <w:szCs w:val="28"/>
          <w:lang w:eastAsia="ar-SA"/>
        </w:rPr>
        <w:tab/>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w:t>
      </w:r>
    </w:p>
    <w:p w:rsidR="00995FB8" w:rsidRDefault="00995FB8" w:rsidP="00995FB8">
      <w:pPr>
        <w:pStyle w:val="a3"/>
        <w:tabs>
          <w:tab w:val="left" w:pos="0"/>
        </w:tabs>
        <w:spacing w:after="113" w:line="200" w:lineRule="atLeast"/>
        <w:ind w:firstLine="227"/>
        <w:jc w:val="both"/>
      </w:pP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eastAsia="Times New Roman"/>
          <w:b/>
          <w:bCs/>
          <w:sz w:val="28"/>
          <w:szCs w:val="28"/>
          <w:u w:val="single"/>
          <w:lang w:eastAsia="ar-SA"/>
        </w:rPr>
        <w:t>ΑΡΘΡΟ 11</w:t>
      </w:r>
      <w:r>
        <w:rPr>
          <w:rFonts w:eastAsia="Times New Roman"/>
          <w:b/>
          <w:bCs/>
          <w:sz w:val="28"/>
          <w:szCs w:val="28"/>
          <w:u w:val="single"/>
          <w:vertAlign w:val="superscript"/>
          <w:lang w:eastAsia="ar-SA"/>
        </w:rPr>
        <w:t>ο</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pPr>
      <w:r>
        <w:rPr>
          <w:rFonts w:eastAsia="Times New Roman"/>
          <w:b/>
          <w:bCs/>
          <w:sz w:val="28"/>
          <w:szCs w:val="28"/>
          <w:lang w:eastAsia="ar-SA"/>
        </w:rPr>
        <w:t>ΕΓΓΥΗΣΕΙΣ</w:t>
      </w:r>
    </w:p>
    <w:p w:rsidR="00995FB8" w:rsidRDefault="00995FB8" w:rsidP="00995FB8">
      <w:pPr>
        <w:pStyle w:val="a3"/>
        <w:spacing w:after="120" w:line="100" w:lineRule="atLeast"/>
        <w:ind w:firstLine="283"/>
      </w:pPr>
      <w:r>
        <w:rPr>
          <w:rFonts w:eastAsia="Times New Roman"/>
          <w:sz w:val="28"/>
          <w:szCs w:val="28"/>
          <w:lang w:eastAsia="ar-SA"/>
        </w:rPr>
        <w:t xml:space="preserve">Οι κατωτέρω αναφερόμενες εγγυήσεις εκδίδονται από πιστωτικά ιδρύματα ή άλλα νομικά πρόσωπα που λειτουργούν νόμιμα στην Ελλάδα ή σε άλλο κράτος-μέλος της Ευρωπαϊκής Ένωσης και έχουν, σύμφωνα με το νόμο από τον οποίο διέπονται, το δικαίωμα αυτό. </w:t>
      </w:r>
    </w:p>
    <w:p w:rsidR="00995FB8" w:rsidRDefault="00995FB8" w:rsidP="00995FB8">
      <w:pPr>
        <w:pStyle w:val="a3"/>
        <w:spacing w:after="0" w:line="100" w:lineRule="atLeast"/>
        <w:ind w:firstLine="283"/>
        <w:jc w:val="both"/>
      </w:pPr>
      <w:r>
        <w:rPr>
          <w:rFonts w:eastAsia="Times New Roman"/>
          <w:sz w:val="28"/>
          <w:szCs w:val="28"/>
          <w:lang w:eastAsia="ar-SA"/>
        </w:rPr>
        <w:t xml:space="preserve">Οι εγγυητικές επιστολές που είναι γραμμένες σε ξένη γλώσσα πρέπει να συνοδεύονται από επίσημη μετάφραση στην ελληνική. </w:t>
      </w:r>
    </w:p>
    <w:p w:rsidR="00995FB8" w:rsidRDefault="00995FB8" w:rsidP="00995FB8">
      <w:pPr>
        <w:pStyle w:val="a3"/>
        <w:spacing w:after="0" w:line="100" w:lineRule="atLeast"/>
        <w:ind w:firstLine="283"/>
        <w:jc w:val="both"/>
      </w:pPr>
      <w:r>
        <w:rPr>
          <w:rFonts w:eastAsia="Times New Roman"/>
          <w:spacing w:val="-4"/>
          <w:sz w:val="28"/>
          <w:szCs w:val="28"/>
          <w:lang w:eastAsia="ar-SA"/>
        </w:rPr>
        <w:t xml:space="preserve">Οι τίτλοι των έντοκων γραμματίων ή ομολόγων του Ελληνικού Δημοσίου γίνονται δεκτοί στην ονομαστική τους αξία ως εγγύηση συμμετοχής στο διαγωνισμό.  </w:t>
      </w:r>
      <w:r>
        <w:rPr>
          <w:rFonts w:eastAsia="Times New Roman"/>
          <w:sz w:val="28"/>
          <w:szCs w:val="28"/>
          <w:lang w:eastAsia="ar-SA"/>
        </w:rPr>
        <w:t xml:space="preserve">Ως εγγύηση μπορεί να κατατεθεί και γραμμάτιο σύστασης παρακαταθήκης υπέρ του Δήμου στο Ταμείο Παρακαταθηκών και Δανείων, εφ’ όσον το περιεχόμενο της παρακαταθήκης έχει διαμορφωθεί με τον τρόπο που ορίζει το άρθρο 26 του Ε.Κ.Π.Ο.Τ.Α. </w:t>
      </w:r>
    </w:p>
    <w:p w:rsidR="00995FB8" w:rsidRDefault="00995FB8" w:rsidP="00995FB8">
      <w:pPr>
        <w:pStyle w:val="a3"/>
        <w:spacing w:after="113" w:line="100" w:lineRule="atLeast"/>
        <w:ind w:firstLine="283"/>
        <w:jc w:val="both"/>
      </w:pPr>
      <w:r>
        <w:rPr>
          <w:rFonts w:eastAsia="Times New Roman"/>
          <w:sz w:val="28"/>
          <w:szCs w:val="28"/>
          <w:lang w:eastAsia="ar-SA"/>
        </w:rPr>
        <w:t xml:space="preserve">Δεν επιτρέπεται η κατάθεση εγγυήσεων που έχουν εκδοθεί σε συνάλλαγμα. Σε περίπτωση ένωσης προμηθευτών, η εγγύηση εκδίδεται στο όνομα όλων των μελών της ένωσης και περιλαμβάνει τον όρο ότι καλύπτει τις υποχρεώσεις όλων των μελών. </w:t>
      </w:r>
    </w:p>
    <w:p w:rsidR="00995FB8" w:rsidRDefault="00995FB8" w:rsidP="00995FB8">
      <w:pPr>
        <w:pStyle w:val="a3"/>
        <w:keepNext/>
        <w:spacing w:after="0" w:line="100" w:lineRule="atLeast"/>
        <w:ind w:firstLine="283"/>
        <w:jc w:val="both"/>
      </w:pPr>
      <w:r>
        <w:rPr>
          <w:rFonts w:eastAsia="Times New Roman"/>
          <w:b/>
          <w:i/>
          <w:iCs/>
          <w:sz w:val="28"/>
          <w:szCs w:val="28"/>
          <w:lang w:eastAsia="ar-SA"/>
        </w:rPr>
        <w:t>Α. ΕΓΓΥΗΣΗ ΣΥΜΜΕΤΟΧΗΣ</w:t>
      </w:r>
    </w:p>
    <w:p w:rsidR="00995FB8" w:rsidRDefault="00995FB8" w:rsidP="00995FB8">
      <w:pPr>
        <w:pStyle w:val="a3"/>
        <w:tabs>
          <w:tab w:val="left" w:pos="1569"/>
        </w:tabs>
        <w:spacing w:after="0" w:line="100" w:lineRule="atLeast"/>
        <w:ind w:left="283" w:hanging="283"/>
        <w:jc w:val="both"/>
      </w:pPr>
      <w:r>
        <w:rPr>
          <w:rFonts w:eastAsia="Times New Roman"/>
          <w:sz w:val="28"/>
          <w:szCs w:val="28"/>
          <w:lang w:eastAsia="ar-SA"/>
        </w:rPr>
        <w:t>-</w:t>
      </w:r>
      <w:r>
        <w:rPr>
          <w:rFonts w:eastAsia="Times New Roman"/>
          <w:sz w:val="28"/>
          <w:szCs w:val="28"/>
          <w:lang w:eastAsia="ar-SA"/>
        </w:rPr>
        <w:tab/>
        <w:t xml:space="preserve">Κάθε προσφορά συνοδεύεται υποχρεωτικά από εγγύηση συμμετοχής υπέρ του συμμετέχοντος για ποσό που θα καλύπτει το </w:t>
      </w:r>
      <w:r>
        <w:rPr>
          <w:rFonts w:eastAsia="Times New Roman"/>
          <w:b/>
          <w:sz w:val="28"/>
          <w:szCs w:val="28"/>
          <w:lang w:eastAsia="ar-SA"/>
        </w:rPr>
        <w:t>5% της δαπάνης με Φ.Π.Α. που θα αντιστοιχεί στο ποσόν του προϋπολογισμού της προσφοράς του συμμετέχοντος</w:t>
      </w:r>
      <w:r>
        <w:rPr>
          <w:rFonts w:eastAsia="Times New Roman"/>
          <w:sz w:val="28"/>
          <w:szCs w:val="28"/>
          <w:lang w:eastAsia="ar-SA"/>
        </w:rPr>
        <w:t>.</w:t>
      </w:r>
    </w:p>
    <w:p w:rsidR="00995FB8" w:rsidRDefault="00995FB8" w:rsidP="00995FB8">
      <w:pPr>
        <w:pStyle w:val="a3"/>
        <w:tabs>
          <w:tab w:val="left" w:pos="1569"/>
        </w:tabs>
        <w:spacing w:after="0" w:line="100" w:lineRule="atLeast"/>
        <w:ind w:left="283" w:hanging="283"/>
        <w:jc w:val="both"/>
      </w:pPr>
      <w:r>
        <w:rPr>
          <w:rFonts w:eastAsia="Times New Roman"/>
          <w:spacing w:val="-2"/>
          <w:sz w:val="28"/>
          <w:szCs w:val="28"/>
          <w:lang w:eastAsia="ar-SA"/>
        </w:rPr>
        <w:t>-</w:t>
      </w:r>
      <w:r>
        <w:rPr>
          <w:rFonts w:eastAsia="Times New Roman"/>
          <w:spacing w:val="-2"/>
          <w:sz w:val="28"/>
          <w:szCs w:val="28"/>
          <w:lang w:eastAsia="ar-SA"/>
        </w:rPr>
        <w:tab/>
        <w:t xml:space="preserve">Η εγγύηση αυτή ισχύει τουλάχιστον για εκατόν είκοσι 120 ημερολογιακές ημέρες, προσμετρούμενες από την επομένη της ημέρας διενέργειας του διαγωνισμού. </w:t>
      </w:r>
    </w:p>
    <w:p w:rsidR="00995FB8" w:rsidRDefault="00995FB8" w:rsidP="00995FB8">
      <w:pPr>
        <w:pStyle w:val="a3"/>
        <w:tabs>
          <w:tab w:val="left" w:pos="1569"/>
        </w:tabs>
        <w:spacing w:after="0" w:line="100" w:lineRule="atLeast"/>
        <w:ind w:left="283" w:hanging="283"/>
        <w:jc w:val="both"/>
      </w:pPr>
      <w:r>
        <w:rPr>
          <w:rFonts w:eastAsia="Times New Roman"/>
          <w:spacing w:val="-2"/>
          <w:sz w:val="28"/>
          <w:szCs w:val="28"/>
          <w:lang w:eastAsia="ar-SA"/>
        </w:rPr>
        <w:t>-</w:t>
      </w:r>
      <w:r>
        <w:rPr>
          <w:rFonts w:eastAsia="Times New Roman"/>
          <w:spacing w:val="-2"/>
          <w:sz w:val="28"/>
          <w:szCs w:val="28"/>
          <w:lang w:eastAsia="ar-SA"/>
        </w:rPr>
        <w:tab/>
        <w:t xml:space="preserve">Η εγγύηση συμμετοχής ανεξάρτητα από το όργανο που την εκδίδει πρέπει να περιλαμβάνει τα ακόλουθα: ημερομηνία έκδοσης, τον εκδότη, το ότι απευθύνεται στο Δήμο, τον αριθμό της εγγύησης, το ποσό που καλύπτει και την επωνυμία του συμμετέχοντος υπέρ του οποίου εκδίδεται. </w:t>
      </w:r>
    </w:p>
    <w:p w:rsidR="00995FB8" w:rsidRDefault="00995FB8" w:rsidP="00995FB8">
      <w:pPr>
        <w:pStyle w:val="a3"/>
        <w:tabs>
          <w:tab w:val="left" w:pos="1569"/>
        </w:tabs>
        <w:spacing w:after="0" w:line="100" w:lineRule="atLeast"/>
        <w:ind w:left="283" w:hanging="283"/>
        <w:jc w:val="both"/>
      </w:pPr>
      <w:r>
        <w:rPr>
          <w:rFonts w:eastAsia="Times New Roman"/>
          <w:sz w:val="28"/>
          <w:szCs w:val="28"/>
          <w:lang w:eastAsia="ar-SA"/>
        </w:rPr>
        <w:t>-</w:t>
      </w:r>
      <w:r>
        <w:rPr>
          <w:rFonts w:eastAsia="Times New Roman"/>
          <w:sz w:val="28"/>
          <w:szCs w:val="28"/>
          <w:lang w:eastAsia="ar-SA"/>
        </w:rPr>
        <w:tab/>
        <w:t xml:space="preserve">Η εγγυητική επιστολή πρέπει να αναφέρει ότι παρέχεται ανέκκλητα και ανεπιφύλακτα, ο δε εκδότης παραιτείται του δικαιώματος της </w:t>
      </w:r>
      <w:r>
        <w:rPr>
          <w:rFonts w:eastAsia="Times New Roman"/>
          <w:sz w:val="28"/>
          <w:szCs w:val="28"/>
          <w:lang w:eastAsia="ar-SA"/>
        </w:rPr>
        <w:lastRenderedPageBreak/>
        <w:t xml:space="preserve">διαιρέσεως και </w:t>
      </w:r>
      <w:proofErr w:type="spellStart"/>
      <w:r>
        <w:rPr>
          <w:rFonts w:eastAsia="Times New Roman"/>
          <w:sz w:val="28"/>
          <w:szCs w:val="28"/>
          <w:lang w:eastAsia="ar-SA"/>
        </w:rPr>
        <w:t>διηζήσεως</w:t>
      </w:r>
      <w:proofErr w:type="spellEnd"/>
      <w:r>
        <w:rPr>
          <w:rFonts w:eastAsia="Times New Roman"/>
          <w:sz w:val="28"/>
          <w:szCs w:val="28"/>
          <w:lang w:eastAsia="ar-SA"/>
        </w:rPr>
        <w:t xml:space="preserve"> και έχει την υποχρέωση να καταθέσει μέσα σε προθεσμία τριών (3) ημερών από την ειδοποίησή του, υπέρ του Δήμου, όσο ζητήσει από το ποσό της εγγύησης (μέρος ή σύνολο).</w:t>
      </w:r>
    </w:p>
    <w:p w:rsidR="00995FB8" w:rsidRDefault="00995FB8" w:rsidP="00995FB8">
      <w:pPr>
        <w:pStyle w:val="a3"/>
        <w:tabs>
          <w:tab w:val="left" w:pos="1569"/>
        </w:tabs>
        <w:spacing w:after="0" w:line="100" w:lineRule="atLeast"/>
        <w:ind w:left="283" w:hanging="283"/>
        <w:jc w:val="both"/>
      </w:pPr>
      <w:r>
        <w:rPr>
          <w:rFonts w:eastAsia="Times New Roman"/>
          <w:sz w:val="28"/>
          <w:szCs w:val="28"/>
          <w:lang w:eastAsia="ar-SA"/>
        </w:rPr>
        <w:t>-</w:t>
      </w:r>
      <w:r>
        <w:rPr>
          <w:rFonts w:eastAsia="Times New Roman"/>
          <w:sz w:val="28"/>
          <w:szCs w:val="28"/>
          <w:lang w:eastAsia="ar-SA"/>
        </w:rPr>
        <w:tab/>
        <w:t xml:space="preserve">Ο εκδότης της εγγύησης υποχρεούται να προβαίνει στην παράταση της ισχύος μετά από απλό έγγραφο της υπηρεσίας, το οποίο πρέπει να στέλλεται πριν από την ημερομηνία λήξης της εγγύησης. </w:t>
      </w:r>
    </w:p>
    <w:p w:rsidR="00995FB8" w:rsidRDefault="00995FB8" w:rsidP="00995FB8">
      <w:pPr>
        <w:pStyle w:val="a3"/>
        <w:tabs>
          <w:tab w:val="left" w:pos="1569"/>
        </w:tabs>
        <w:spacing w:after="113" w:line="100" w:lineRule="atLeast"/>
        <w:ind w:left="283" w:hanging="283"/>
        <w:jc w:val="both"/>
      </w:pPr>
      <w:r>
        <w:rPr>
          <w:rFonts w:eastAsia="Times New Roman"/>
          <w:spacing w:val="-2"/>
          <w:sz w:val="28"/>
          <w:szCs w:val="28"/>
          <w:lang w:eastAsia="ar-SA"/>
        </w:rPr>
        <w:t>-</w:t>
      </w:r>
      <w:r>
        <w:rPr>
          <w:rFonts w:eastAsia="Times New Roman"/>
          <w:spacing w:val="-2"/>
          <w:sz w:val="28"/>
          <w:szCs w:val="28"/>
          <w:lang w:eastAsia="ar-SA"/>
        </w:rPr>
        <w:tab/>
        <w:t xml:space="preserve">Προσφορές χωρίς εγγύηση ή χωρίς την προσήκουσα κατά τα ανωτέρω, εγγύηση απορρίπτονται ως απαράδεκτες και δεν λαμβάνονται υπ’ όψιν. </w:t>
      </w:r>
    </w:p>
    <w:p w:rsidR="00995FB8" w:rsidRDefault="00995FB8" w:rsidP="00995FB8">
      <w:pPr>
        <w:pStyle w:val="a3"/>
        <w:keepNext/>
        <w:spacing w:after="0" w:line="100" w:lineRule="atLeast"/>
        <w:ind w:firstLine="283"/>
        <w:jc w:val="both"/>
      </w:pPr>
      <w:r>
        <w:rPr>
          <w:rFonts w:eastAsia="Times New Roman"/>
          <w:b/>
          <w:i/>
          <w:iCs/>
          <w:sz w:val="28"/>
          <w:szCs w:val="28"/>
          <w:lang w:eastAsia="ar-SA"/>
        </w:rPr>
        <w:t>Β. ΕΓΓΥΗΣΗ ΚΑΛΗΣ ΕΚΤΕΛΕΣΗΣ ΤΗΣ ΣΥΜΒΑΣΗΣ</w:t>
      </w:r>
    </w:p>
    <w:p w:rsidR="00995FB8" w:rsidRDefault="00995FB8" w:rsidP="00995FB8">
      <w:pPr>
        <w:pStyle w:val="a3"/>
        <w:tabs>
          <w:tab w:val="left" w:pos="1569"/>
        </w:tabs>
        <w:spacing w:after="0" w:line="100" w:lineRule="atLeast"/>
        <w:ind w:left="283" w:hanging="283"/>
        <w:jc w:val="both"/>
      </w:pPr>
      <w:r>
        <w:rPr>
          <w:rFonts w:eastAsia="Times New Roman"/>
          <w:sz w:val="28"/>
          <w:szCs w:val="28"/>
          <w:lang w:eastAsia="ar-SA"/>
        </w:rPr>
        <w:t>-</w:t>
      </w:r>
      <w:r>
        <w:rPr>
          <w:rFonts w:eastAsia="Times New Roman"/>
          <w:sz w:val="28"/>
          <w:szCs w:val="28"/>
          <w:lang w:eastAsia="ar-SA"/>
        </w:rPr>
        <w:tab/>
        <w:t xml:space="preserve">Ο προμηθευτής στον οποίο γίνεται η κατακύρωση της προμήθειας, υποχρεούται να καταθέσει προ ή κατά την υπογραφή της σύμβασης εγγύηση καλής εκτέλεσης για ποσό ίσο με το 10% της συνολικής συμβατικής αξίας χωρίς τον Φ.Π.Α. </w:t>
      </w:r>
    </w:p>
    <w:p w:rsidR="00995FB8" w:rsidRDefault="00995FB8" w:rsidP="00995FB8">
      <w:pPr>
        <w:pStyle w:val="a3"/>
        <w:tabs>
          <w:tab w:val="left" w:pos="1569"/>
        </w:tabs>
        <w:spacing w:after="113" w:line="100" w:lineRule="atLeast"/>
        <w:ind w:left="283" w:hanging="283"/>
        <w:jc w:val="both"/>
      </w:pPr>
      <w:r>
        <w:rPr>
          <w:rFonts w:eastAsia="Times New Roman"/>
          <w:sz w:val="28"/>
          <w:szCs w:val="28"/>
          <w:lang w:eastAsia="ar-SA"/>
        </w:rPr>
        <w:t>-</w:t>
      </w:r>
      <w:r>
        <w:rPr>
          <w:rFonts w:eastAsia="Times New Roman"/>
          <w:sz w:val="28"/>
          <w:szCs w:val="28"/>
          <w:lang w:eastAsia="ar-SA"/>
        </w:rPr>
        <w:tab/>
        <w:t>Το περιεχόμενο της εγγύησης διαμορφώνεται κατά τον τρόπο που ορίζει η παρ. 2 του αρ. 26 του Ε.Κ.Π.Ο.Τ.Α.</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3" w:line="200" w:lineRule="atLeast"/>
        <w:ind w:firstLine="227"/>
        <w:jc w:val="both"/>
      </w:pP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eastAsia="Times New Roman"/>
          <w:b/>
          <w:bCs/>
          <w:sz w:val="28"/>
          <w:szCs w:val="28"/>
          <w:u w:val="single"/>
          <w:lang w:eastAsia="ar-SA"/>
        </w:rPr>
        <w:t>ΑΡΘΡΟ 12</w:t>
      </w:r>
      <w:r>
        <w:rPr>
          <w:rFonts w:eastAsia="Times New Roman"/>
          <w:b/>
          <w:bCs/>
          <w:sz w:val="28"/>
          <w:szCs w:val="28"/>
          <w:u w:val="single"/>
          <w:vertAlign w:val="superscript"/>
          <w:lang w:eastAsia="ar-SA"/>
        </w:rPr>
        <w:t>ο</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lang w:eastAsia="ar-SA"/>
        </w:rPr>
        <w:t xml:space="preserve">ΑΞΙΟΛΟΓΗΣΗ ΠΡΟΣΦΟΡΩΝ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Calibri"/>
          <w:b/>
          <w:bCs/>
          <w:sz w:val="28"/>
          <w:szCs w:val="28"/>
          <w:lang w:eastAsia="ar-SA"/>
        </w:rPr>
        <w:t xml:space="preserve"> </w:t>
      </w:r>
    </w:p>
    <w:p w:rsidR="00995FB8" w:rsidRDefault="00995FB8" w:rsidP="00995FB8">
      <w:pPr>
        <w:pStyle w:val="a3"/>
        <w:spacing w:after="0" w:line="100" w:lineRule="atLeast"/>
        <w:ind w:firstLine="284"/>
        <w:jc w:val="both"/>
      </w:pPr>
      <w:r>
        <w:rPr>
          <w:rFonts w:eastAsia="Times New Roman"/>
          <w:sz w:val="28"/>
          <w:szCs w:val="28"/>
          <w:lang w:eastAsia="ar-SA"/>
        </w:rPr>
        <w:t xml:space="preserve">Για την τελική επιλογή του προμηθευτή λαμβάνονται υπόψη </w:t>
      </w:r>
      <w:r>
        <w:rPr>
          <w:rFonts w:eastAsia="Times New Roman"/>
          <w:b/>
          <w:bCs/>
          <w:sz w:val="28"/>
          <w:szCs w:val="28"/>
          <w:lang w:eastAsia="ar-SA"/>
        </w:rPr>
        <w:t xml:space="preserve">α) </w:t>
      </w:r>
      <w:r>
        <w:rPr>
          <w:rFonts w:eastAsia="Times New Roman"/>
          <w:sz w:val="28"/>
          <w:szCs w:val="28"/>
          <w:lang w:eastAsia="ar-SA"/>
        </w:rPr>
        <w:t xml:space="preserve">η συμφωνία με τις τεχνικές προδιαγραφές της διακήρυξης </w:t>
      </w:r>
      <w:r>
        <w:rPr>
          <w:rFonts w:eastAsia="Times New Roman"/>
          <w:b/>
          <w:bCs/>
          <w:sz w:val="28"/>
          <w:szCs w:val="28"/>
          <w:lang w:eastAsia="ar-SA"/>
        </w:rPr>
        <w:t>β)</w:t>
      </w:r>
      <w:r>
        <w:rPr>
          <w:rFonts w:eastAsia="Times New Roman"/>
          <w:sz w:val="28"/>
          <w:szCs w:val="28"/>
          <w:lang w:eastAsia="ar-SA"/>
        </w:rPr>
        <w:t xml:space="preserve"> ο ανταγωνισμός που αναπτύχθηκε </w:t>
      </w:r>
      <w:r>
        <w:rPr>
          <w:rFonts w:eastAsia="Times New Roman"/>
          <w:b/>
          <w:bCs/>
          <w:sz w:val="28"/>
          <w:szCs w:val="28"/>
          <w:lang w:eastAsia="ar-SA"/>
        </w:rPr>
        <w:t>γ)</w:t>
      </w:r>
      <w:r>
        <w:rPr>
          <w:rFonts w:eastAsia="Times New Roman"/>
          <w:sz w:val="28"/>
          <w:szCs w:val="28"/>
          <w:lang w:eastAsia="ar-SA"/>
        </w:rPr>
        <w:t xml:space="preserve"> η τιμή της προσφοράς. Επίσης εξετάζεται η φερεγγυότητά τους, η επαγγελματική τους αξιοπιστία, η οικονομική τους κατάσταση</w:t>
      </w:r>
      <w:r w:rsidR="00C97ACC">
        <w:rPr>
          <w:rFonts w:eastAsia="Times New Roman"/>
          <w:sz w:val="28"/>
          <w:szCs w:val="28"/>
          <w:lang w:eastAsia="ar-SA"/>
        </w:rPr>
        <w:t>,</w:t>
      </w:r>
      <w:r>
        <w:rPr>
          <w:rFonts w:eastAsia="Times New Roman"/>
          <w:sz w:val="28"/>
          <w:szCs w:val="28"/>
          <w:lang w:eastAsia="ar-SA"/>
        </w:rPr>
        <w:t xml:space="preserve"> οι τεχνικές τους δυνατότητες</w:t>
      </w:r>
      <w:r w:rsidR="00C97ACC">
        <w:rPr>
          <w:rFonts w:eastAsia="Times New Roman"/>
          <w:sz w:val="28"/>
          <w:szCs w:val="28"/>
          <w:lang w:eastAsia="ar-SA"/>
        </w:rPr>
        <w:t>, καθώς και οι όροι ασφαλείας που τηρούν σχετικά με τα υπό προμήθεια είδη</w:t>
      </w:r>
      <w:r>
        <w:rPr>
          <w:rFonts w:eastAsia="Times New Roman"/>
          <w:sz w:val="28"/>
          <w:szCs w:val="28"/>
          <w:lang w:eastAsia="ar-SA"/>
        </w:rPr>
        <w:t>.</w:t>
      </w:r>
    </w:p>
    <w:p w:rsidR="00995FB8" w:rsidRDefault="00995FB8" w:rsidP="00995FB8">
      <w:pPr>
        <w:pStyle w:val="a3"/>
        <w:spacing w:after="0" w:line="100" w:lineRule="atLeast"/>
        <w:ind w:firstLine="284"/>
        <w:jc w:val="both"/>
      </w:pPr>
      <w:r>
        <w:rPr>
          <w:rFonts w:eastAsia="Times New Roman"/>
          <w:sz w:val="28"/>
          <w:szCs w:val="28"/>
          <w:lang w:eastAsia="ar-SA"/>
        </w:rPr>
        <w:t>Η κατακύρωση τελικά γίνεται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w:t>
      </w:r>
    </w:p>
    <w:p w:rsidR="00995FB8" w:rsidRDefault="00995FB8" w:rsidP="00995FB8">
      <w:pPr>
        <w:pStyle w:val="a3"/>
        <w:spacing w:after="0" w:line="100" w:lineRule="atLeast"/>
        <w:ind w:firstLine="284"/>
        <w:jc w:val="both"/>
      </w:pPr>
      <w:r>
        <w:rPr>
          <w:rFonts w:eastAsia="Times New Roman"/>
          <w:sz w:val="28"/>
          <w:szCs w:val="28"/>
          <w:lang w:eastAsia="ar-SA"/>
        </w:rPr>
        <w:t>Αναλυτικότερα:</w:t>
      </w:r>
    </w:p>
    <w:p w:rsidR="00995FB8" w:rsidRDefault="00995FB8" w:rsidP="00995FB8">
      <w:pPr>
        <w:pStyle w:val="a3"/>
        <w:spacing w:after="0" w:line="100" w:lineRule="atLeast"/>
        <w:ind w:firstLine="284"/>
        <w:jc w:val="both"/>
      </w:pPr>
      <w:r>
        <w:rPr>
          <w:rFonts w:eastAsia="Times New Roman"/>
          <w:b/>
          <w:sz w:val="28"/>
          <w:szCs w:val="28"/>
          <w:lang w:eastAsia="ar-SA"/>
        </w:rPr>
        <w:t>Μειοδότης ανακηρύσσεται ο προσφέρων με:</w:t>
      </w:r>
    </w:p>
    <w:p w:rsidR="00995FB8" w:rsidRDefault="00995FB8" w:rsidP="00995FB8">
      <w:pPr>
        <w:pStyle w:val="a3"/>
        <w:spacing w:after="0" w:line="100" w:lineRule="atLeast"/>
        <w:ind w:firstLine="284"/>
        <w:jc w:val="both"/>
      </w:pPr>
      <w:r>
        <w:rPr>
          <w:rFonts w:eastAsia="Times New Roman"/>
          <w:b/>
          <w:sz w:val="28"/>
          <w:szCs w:val="28"/>
          <w:lang w:eastAsia="ar-SA"/>
        </w:rPr>
        <w:t>Α) Το μεγαλύτερο ποσοστό έκπτωσης επί του συνόλου της ομάδας, υποομάδας ή του τμήματος του ενδεικτικού προϋπολογισμού της μελέτης για τα είδη που υπόκεινται σε διαμόρφωση μέσης ημερήσιας τιμής (διατίμηση).</w:t>
      </w:r>
    </w:p>
    <w:p w:rsidR="00995FB8" w:rsidRDefault="00995FB8" w:rsidP="00995FB8">
      <w:pPr>
        <w:pStyle w:val="a3"/>
        <w:spacing w:after="0" w:line="100" w:lineRule="atLeast"/>
        <w:ind w:firstLine="284"/>
        <w:jc w:val="both"/>
      </w:pPr>
      <w:r>
        <w:rPr>
          <w:rFonts w:eastAsia="Times New Roman"/>
          <w:b/>
          <w:sz w:val="28"/>
          <w:szCs w:val="28"/>
          <w:lang w:eastAsia="ar-SA"/>
        </w:rPr>
        <w:t xml:space="preserve">Β) Τη χαμηλότερη τιμή επί του συνόλου της ομάδας, υποομάδας ή τμήματος του τιμολογίου προσφοράς, το οποίο αποτελεί αναπόσπαστο μέρος  και επισυνάπτεται στη παρούσα διακήρυξη ως ΠΑΡΑΡΤΗΜΑ Β’, για τα είδη που βρίσκονται σε καθεστώς ελεύθερης τιμής εμπορίου. </w:t>
      </w:r>
    </w:p>
    <w:p w:rsidR="00995FB8" w:rsidRDefault="00995FB8" w:rsidP="00995FB8">
      <w:pPr>
        <w:pStyle w:val="a3"/>
        <w:spacing w:after="0" w:line="100" w:lineRule="atLeast"/>
        <w:ind w:firstLine="284"/>
        <w:jc w:val="both"/>
      </w:pPr>
      <w:r>
        <w:rPr>
          <w:rFonts w:eastAsia="Times New Roman"/>
          <w:sz w:val="28"/>
          <w:szCs w:val="28"/>
          <w:lang w:eastAsia="ar-SA"/>
        </w:rPr>
        <w:lastRenderedPageBreak/>
        <w:t>Ισότιμες θεωρούνται οι προσφορές με την αυτή ακριβώς τιμή και που είναι σύμφωνες με τους όρους και τις τεχνικές προδιαγραφές της διακήρυξης και της πρόσκλησης.</w:t>
      </w:r>
    </w:p>
    <w:p w:rsidR="00995FB8" w:rsidRDefault="00995FB8" w:rsidP="00995FB8">
      <w:pPr>
        <w:pStyle w:val="a3"/>
        <w:spacing w:after="0" w:line="200" w:lineRule="atLeast"/>
        <w:ind w:left="709" w:hanging="709"/>
        <w:jc w:val="both"/>
      </w:pP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r>
        <w:rPr>
          <w:rFonts w:eastAsia="Times New Roman"/>
          <w:b/>
          <w:bCs/>
          <w:sz w:val="28"/>
          <w:szCs w:val="28"/>
          <w:u w:val="single"/>
          <w:lang w:eastAsia="ar-SA"/>
        </w:rPr>
        <w:t>ΑΡΘΡΟ 13</w:t>
      </w:r>
      <w:r>
        <w:rPr>
          <w:rFonts w:eastAsia="Times New Roman"/>
          <w:b/>
          <w:bCs/>
          <w:sz w:val="28"/>
          <w:szCs w:val="28"/>
          <w:u w:val="single"/>
          <w:vertAlign w:val="superscript"/>
          <w:lang w:eastAsia="ar-SA"/>
        </w:rPr>
        <w:t>ο</w:t>
      </w: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r>
        <w:rPr>
          <w:rFonts w:eastAsia="Times New Roman"/>
          <w:b/>
          <w:sz w:val="28"/>
          <w:szCs w:val="28"/>
          <w:lang w:eastAsia="ar-SA"/>
        </w:rPr>
        <w:t>ΚΑΤΑΚΥΡΩΣΗ</w:t>
      </w: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line="100" w:lineRule="atLeast"/>
        <w:ind w:hanging="709"/>
        <w:jc w:val="both"/>
      </w:pPr>
      <w:r>
        <w:rPr>
          <w:rFonts w:eastAsia="Times New Roman"/>
          <w:sz w:val="28"/>
          <w:szCs w:val="28"/>
          <w:lang w:eastAsia="ar-SA"/>
        </w:rPr>
        <w:tab/>
        <w:t xml:space="preserve">Μετά το πέρας της αξιολόγησης, η Επιτροπή καλεί τον Ανάδοχο (ή τους Αναδόχους) να προσκομίσει εντός 5 ημερών, τα προβλεπόμενα από την παρούσα Διακήρυξη δικαιολογητικά, προκειμένου στη συνέχεια να υποβάλει τη σχετική εισήγηση για την κατακύρωση του αποτελέσματος στην Οικονομική Επιτροπή.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3" w:line="200" w:lineRule="atLeast"/>
        <w:ind w:firstLine="283"/>
        <w:jc w:val="both"/>
      </w:pP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r>
        <w:rPr>
          <w:rFonts w:eastAsia="Times New Roman"/>
          <w:b/>
          <w:bCs/>
          <w:sz w:val="28"/>
          <w:szCs w:val="28"/>
          <w:u w:val="single"/>
          <w:lang w:eastAsia="ar-SA"/>
        </w:rPr>
        <w:t>ΑΡΘΡΟ 14</w:t>
      </w:r>
      <w:r>
        <w:rPr>
          <w:rFonts w:eastAsia="Times New Roman"/>
          <w:b/>
          <w:bCs/>
          <w:sz w:val="28"/>
          <w:szCs w:val="28"/>
          <w:u w:val="single"/>
          <w:vertAlign w:val="superscript"/>
          <w:lang w:eastAsia="ar-SA"/>
        </w:rPr>
        <w:t>ο</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lang w:eastAsia="ar-SA"/>
        </w:rPr>
        <w:t>ΕΝΣΤΑΣΕΙΣ – ΔΙΟΙΚΗΤΙΚΕΣ ΠΡΟΣΦΥΓΕΣ</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p>
    <w:p w:rsidR="00995FB8" w:rsidRDefault="00995FB8" w:rsidP="00995FB8">
      <w:pPr>
        <w:pStyle w:val="a3"/>
        <w:spacing w:after="120" w:line="100" w:lineRule="atLeast"/>
        <w:ind w:firstLine="284"/>
        <w:jc w:val="both"/>
      </w:pPr>
      <w:r>
        <w:rPr>
          <w:rFonts w:eastAsia="Times New Roman"/>
          <w:b/>
          <w:bCs/>
          <w:sz w:val="28"/>
          <w:szCs w:val="28"/>
          <w:lang w:eastAsia="ar-SA"/>
        </w:rPr>
        <w:t>14.1</w:t>
      </w:r>
      <w:r>
        <w:rPr>
          <w:rFonts w:eastAsia="Times New Roman"/>
          <w:sz w:val="28"/>
          <w:szCs w:val="28"/>
          <w:lang w:eastAsia="ar-SA"/>
        </w:rPr>
        <w:t xml:space="preserve"> Ένσταση κατά της διακήρυξης του διαγωνισμού ή της νομιμότητας διεξαγωγής του, ή της συμμετοχής κάποιου σε αυτόν, υποβάλλονται στο Δήμο εγγράφως ως εξής: </w:t>
      </w:r>
    </w:p>
    <w:p w:rsidR="00995FB8" w:rsidRDefault="00995FB8" w:rsidP="00995FB8">
      <w:pPr>
        <w:pStyle w:val="a3"/>
        <w:spacing w:after="0" w:line="100" w:lineRule="atLeast"/>
        <w:ind w:firstLine="284"/>
        <w:jc w:val="both"/>
      </w:pPr>
      <w:r>
        <w:rPr>
          <w:rFonts w:eastAsia="Times New Roman"/>
          <w:b/>
          <w:bCs/>
          <w:sz w:val="28"/>
          <w:szCs w:val="28"/>
          <w:lang w:eastAsia="ar-SA"/>
        </w:rPr>
        <w:t>α. Κατά της διακήρυξης του διαγωνισμού</w:t>
      </w:r>
    </w:p>
    <w:p w:rsidR="00995FB8" w:rsidRDefault="00995FB8" w:rsidP="00995FB8">
      <w:pPr>
        <w:pStyle w:val="a3"/>
        <w:spacing w:after="0" w:line="100" w:lineRule="atLeast"/>
        <w:ind w:firstLine="284"/>
        <w:jc w:val="both"/>
      </w:pPr>
      <w:r>
        <w:rPr>
          <w:rFonts w:eastAsia="Times New Roman"/>
          <w:spacing w:val="-2"/>
          <w:sz w:val="28"/>
          <w:szCs w:val="28"/>
          <w:lang w:eastAsia="ar-SA"/>
        </w:rPr>
        <w:t xml:space="preserve">Μέσα στο μισό του χρονικού διαστήματος από τη γνωστοποίηση της διακήρυξης έως την ημέρα διενέργειας του διαγωνισμού. Για τον καθορισμό της προθεσμίας αυτής συνυπολογίζονται οι ημερομηνίες αποστολής ή παραλαβής της πρόσκλησης και της διακήρυξης και της διεξαγωγής του διαγωνισμού. Αν προκύπτει κλάσμα, θεωρείται ολόκληρη ημέρα. Η ένσταση εξετάζεται από την επιτροπή του διαγωνισμού και η σχετική απόφαση της Οικονομικής Επιτροπής εκδίδεται το αργότερο πέντε (5) εργάσιμες ημέρες πριν από το διαγωνισμό. Οι ενιστάμενοι λαμβάνουν γνώση της σχετικής απόφασης με δική τους φροντίδα. </w:t>
      </w:r>
    </w:p>
    <w:p w:rsidR="00995FB8" w:rsidRDefault="00995FB8" w:rsidP="00995FB8">
      <w:pPr>
        <w:pStyle w:val="a3"/>
        <w:spacing w:after="0" w:line="100" w:lineRule="atLeast"/>
        <w:ind w:left="283" w:firstLine="284"/>
        <w:jc w:val="both"/>
      </w:pPr>
      <w:r>
        <w:rPr>
          <w:rFonts w:eastAsia="Times New Roman"/>
          <w:b/>
          <w:bCs/>
          <w:color w:val="000000"/>
          <w:sz w:val="28"/>
          <w:szCs w:val="28"/>
          <w:lang w:eastAsia="ar-SA"/>
        </w:rPr>
        <w:t>β. Κατά της νομιμότητας της διεξαγωγής του διαγωνισμού ή της συμμετοχής σε αυτόν</w:t>
      </w:r>
    </w:p>
    <w:p w:rsidR="00995FB8" w:rsidRDefault="00995FB8" w:rsidP="00995FB8">
      <w:pPr>
        <w:pStyle w:val="a3"/>
        <w:spacing w:after="120" w:line="100" w:lineRule="atLeast"/>
        <w:ind w:firstLine="284"/>
        <w:jc w:val="both"/>
      </w:pPr>
      <w:r>
        <w:rPr>
          <w:rFonts w:eastAsia="Times New Roman"/>
          <w:sz w:val="28"/>
          <w:szCs w:val="28"/>
          <w:lang w:eastAsia="ar-SA"/>
        </w:rPr>
        <w:t xml:space="preserve">Μόνο από συμμετέχοντα στο διαγωνισμό ή αποκλεισθέντα από αυτόν σε οποιοδήποτε στάδιο της διαδικασίας του και για λόγους που ανακύπτουν κατά το αντίστοιχο στάδιο. </w:t>
      </w:r>
    </w:p>
    <w:p w:rsidR="00995FB8" w:rsidRDefault="00995FB8" w:rsidP="00995FB8">
      <w:pPr>
        <w:pStyle w:val="a3"/>
        <w:spacing w:after="0" w:line="100" w:lineRule="atLeast"/>
        <w:ind w:firstLine="284"/>
        <w:jc w:val="both"/>
      </w:pPr>
      <w:r>
        <w:rPr>
          <w:rFonts w:eastAsia="Times New Roman"/>
          <w:sz w:val="28"/>
          <w:szCs w:val="28"/>
          <w:lang w:eastAsia="ar-SA"/>
        </w:rPr>
        <w:t xml:space="preserve">Κατά τη διάρκεια του διαγωνισμού, μέχρι και την επομένη εργάσιμη ημέρα από την ημέρα ανακοίνωσης του αποτελέσματος του αντίστοιχου σταδίου. </w:t>
      </w:r>
      <w:r w:rsidRPr="00494358">
        <w:rPr>
          <w:rFonts w:eastAsia="Times New Roman"/>
          <w:b/>
          <w:sz w:val="28"/>
          <w:szCs w:val="28"/>
          <w:lang w:eastAsia="ar-SA"/>
        </w:rPr>
        <w:t xml:space="preserve">Η ένσταση αυτή δεν επιφέρει αναβολή ή διακοπή του διαγωνισμού, αλλά εξετάζεται κατά την αξιολόγηση των αποτελεσμάτων του διαγωνισμού από την αρμόδια επιτροπή, η οποία </w:t>
      </w:r>
      <w:r w:rsidRPr="00494358">
        <w:rPr>
          <w:rFonts w:eastAsia="Times New Roman"/>
          <w:b/>
          <w:sz w:val="28"/>
          <w:szCs w:val="28"/>
          <w:lang w:eastAsia="ar-SA"/>
        </w:rPr>
        <w:lastRenderedPageBreak/>
        <w:t>υποβάλλει την ένσταση με αιτιολογημένη γνωμοδότησή της στην Οικονομική Επιτροπή η οποία τελικά αποφασίζει</w:t>
      </w:r>
      <w:r>
        <w:rPr>
          <w:rFonts w:eastAsia="Times New Roman"/>
          <w:sz w:val="28"/>
          <w:szCs w:val="28"/>
          <w:lang w:eastAsia="ar-SA"/>
        </w:rPr>
        <w:t xml:space="preserve">. </w:t>
      </w:r>
    </w:p>
    <w:p w:rsidR="00995FB8" w:rsidRDefault="00995FB8" w:rsidP="00995FB8">
      <w:pPr>
        <w:pStyle w:val="a3"/>
        <w:spacing w:after="0" w:line="100" w:lineRule="atLeast"/>
        <w:ind w:firstLine="284"/>
        <w:jc w:val="both"/>
      </w:pPr>
      <w:r>
        <w:rPr>
          <w:rFonts w:eastAsia="Times New Roman"/>
          <w:b/>
          <w:bCs/>
          <w:sz w:val="28"/>
          <w:szCs w:val="28"/>
          <w:lang w:eastAsia="ar-SA"/>
        </w:rPr>
        <w:t>14.2</w:t>
      </w:r>
      <w:r>
        <w:rPr>
          <w:rFonts w:eastAsia="Times New Roman"/>
          <w:sz w:val="28"/>
          <w:szCs w:val="28"/>
          <w:lang w:eastAsia="ar-SA"/>
        </w:rPr>
        <w:t xml:space="preserve"> Ενστάσεις που υποβάλλονται για οποιουσδήποτε άλλους από τους προαναφερόμενους λόγους, δεν γίνονται δεκτές. </w:t>
      </w:r>
    </w:p>
    <w:p w:rsidR="00995FB8" w:rsidRDefault="00995FB8" w:rsidP="00995FB8">
      <w:pPr>
        <w:pStyle w:val="a3"/>
        <w:spacing w:after="0" w:line="100" w:lineRule="atLeast"/>
        <w:ind w:firstLine="284"/>
        <w:jc w:val="both"/>
      </w:pPr>
      <w:r>
        <w:rPr>
          <w:rFonts w:eastAsia="Times New Roman"/>
          <w:sz w:val="28"/>
          <w:szCs w:val="28"/>
          <w:lang w:eastAsia="ar-SA"/>
        </w:rPr>
        <w:t xml:space="preserve">Η ένσταση κατά της συμμετοχής κάποιου στο διαγωνισμό κοινοποιείται υποχρεωτικά από τον ενιστάμενο σε αυτόν κατά του οποίου στρέφεται. </w:t>
      </w:r>
    </w:p>
    <w:p w:rsidR="00995FB8" w:rsidRDefault="00995FB8" w:rsidP="00995FB8">
      <w:pPr>
        <w:pStyle w:val="a3"/>
        <w:spacing w:after="0" w:line="100" w:lineRule="atLeast"/>
        <w:ind w:firstLine="284"/>
        <w:jc w:val="both"/>
      </w:pPr>
      <w:r>
        <w:rPr>
          <w:rFonts w:eastAsia="Times New Roman"/>
          <w:sz w:val="28"/>
          <w:szCs w:val="28"/>
          <w:lang w:eastAsia="ar-SA"/>
        </w:rPr>
        <w:t xml:space="preserve">Οι ανωτέρω αποφάσεις των Οικονομικών Επιτροπών ελέγχονται για τη νομιμότητά τους και είναι δυνατή η προσβολή τους στον οικείο Ελεγκτή Νομιμότητας κατά τις διατάξεις του άρθρου 227 Ν.3852/10 </w:t>
      </w:r>
      <w:r>
        <w:rPr>
          <w:rFonts w:eastAsia="Times New Roman"/>
          <w:b/>
          <w:bCs/>
          <w:color w:val="000000"/>
          <w:sz w:val="28"/>
          <w:szCs w:val="28"/>
          <w:lang w:eastAsia="ar-SA"/>
        </w:rPr>
        <w:t>(άρθρο 15, παρ.2 Ε.Κ.Π.Ο.Τ.Α).</w:t>
      </w: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r>
        <w:rPr>
          <w:rFonts w:eastAsia="Times New Roman"/>
          <w:b/>
          <w:bCs/>
          <w:sz w:val="28"/>
          <w:szCs w:val="28"/>
          <w:u w:val="single"/>
          <w:lang w:eastAsia="ar-SA"/>
        </w:rPr>
        <w:t>ΑΡΘΡΟ 15</w:t>
      </w:r>
      <w:r>
        <w:rPr>
          <w:rFonts w:eastAsia="Times New Roman"/>
          <w:b/>
          <w:bCs/>
          <w:sz w:val="28"/>
          <w:szCs w:val="28"/>
          <w:u w:val="single"/>
          <w:vertAlign w:val="superscript"/>
          <w:lang w:eastAsia="ar-SA"/>
        </w:rPr>
        <w:t>ο</w:t>
      </w:r>
    </w:p>
    <w:p w:rsidR="00995FB8" w:rsidRDefault="00995FB8" w:rsidP="00995FB8">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lang w:eastAsia="ar-SA"/>
        </w:rPr>
        <w:t>ΚΑΤΑΡΤΙΣΗ ΣΥΜΒΑΣΗΣ</w:t>
      </w:r>
    </w:p>
    <w:p w:rsidR="00995FB8" w:rsidRDefault="00995FB8" w:rsidP="00995FB8">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p>
    <w:p w:rsidR="00995FB8" w:rsidRDefault="00995FB8" w:rsidP="00995FB8">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pPr>
      <w:r>
        <w:rPr>
          <w:rFonts w:eastAsia="Times New Roman"/>
          <w:sz w:val="28"/>
          <w:szCs w:val="28"/>
          <w:lang w:eastAsia="ar-SA"/>
        </w:rPr>
        <w:t>Ο ανάδοχος, στον οποίο κατακυρώνεται η προμήθεια είναι υποχρεωμένος μέσα σε δέκα (10) ημέρες από την επίδοση της κατακυρωτικής αποφάσεως να προσέλθει για την υπογραφή της σύμβασης. Αν παρέλθει η ανωτέρω προθεσμία χωρίς ο ανάδοχος να παρουσιασθεί, το αρμόδιο όργανο μπορεί να τον κηρύξει έκπτωτο και να αποφασίσει την κατάπτωση της εγγύησης χωρίς άλλη διαδικασία ή δικαστική ενέργεια. Επίσης μπορεί να αποφασίσει την ανάθεση της προμήθειας στον επόμενο μειοδότη ή την επανάληψη του διαγωνισμού.</w:t>
      </w:r>
    </w:p>
    <w:p w:rsidR="00995FB8" w:rsidRDefault="00995FB8" w:rsidP="00995FB8">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pPr>
      <w:r>
        <w:rPr>
          <w:rFonts w:eastAsia="Times New Roman"/>
          <w:spacing w:val="-10"/>
          <w:sz w:val="28"/>
          <w:szCs w:val="28"/>
          <w:lang w:eastAsia="ar-SA"/>
        </w:rPr>
        <w:t>Στην περίπτωση που ο ανάδοχος είναι εταιρία ή συνεταιρισμός ή ένωση προμηθευτών πρέπει να καταθέσει και τα έγγραφα νομιμοποίησης του φυσικού προσώπου που θα υπογράψει τη σύμβαση. Ο προσφέρων στον οποίο κατακυρώθηκε ο διαγωνισμός είναι υποχρεωμένος, το αργότερο κατά την υπογραφή της σύμβασης να καταθέσει εγγυητική επιστολή καλής εκτέλεσης αναγνωρισμένης Τράπεζας ή Γραμμάτιο του Ταμείου Παρακαταθηκών και Δανείων. Το ποσό της εγγυητικής επιστολής πρέπει να καλύπτει τουλάχιστον ποσοστό 10% επί του ποσού της προσφοράς χωρίς τον Φ.Π.Α.</w:t>
      </w:r>
    </w:p>
    <w:p w:rsidR="00995FB8" w:rsidRDefault="00995FB8" w:rsidP="00995FB8">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7" w:line="200" w:lineRule="atLeast"/>
        <w:jc w:val="both"/>
      </w:pPr>
      <w:r>
        <w:rPr>
          <w:rFonts w:eastAsia="Times New Roman"/>
          <w:spacing w:val="-4"/>
          <w:sz w:val="28"/>
          <w:szCs w:val="28"/>
          <w:lang w:eastAsia="ar-SA"/>
        </w:rPr>
        <w:t>Η απαλλαγή από την εγγύηση καλής εκτέλεσης ενεργείται με εντολή του Δήμου προς την Τράπεζα ή το Ταμείο Παρακαταθηκών και Δανείων και επιστρέφεται στον προμηθευτή -με έγγραφη απόδειξη- μετά τη σύνταξη και υπογραφή του πρωτοκόλλου οριστικής παραλαβής.</w:t>
      </w: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r>
        <w:rPr>
          <w:rFonts w:eastAsia="Times New Roman"/>
          <w:b/>
          <w:bCs/>
          <w:sz w:val="28"/>
          <w:szCs w:val="28"/>
          <w:u w:val="single"/>
          <w:lang w:eastAsia="ar-SA"/>
        </w:rPr>
        <w:t>ΑΡΘΡΟ 16</w:t>
      </w:r>
      <w:r>
        <w:rPr>
          <w:rFonts w:eastAsia="Times New Roman"/>
          <w:b/>
          <w:bCs/>
          <w:sz w:val="28"/>
          <w:szCs w:val="28"/>
          <w:u w:val="single"/>
          <w:vertAlign w:val="superscript"/>
          <w:lang w:eastAsia="ar-SA"/>
        </w:rPr>
        <w:t>ο</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lang w:eastAsia="ar-SA"/>
        </w:rPr>
        <w:t>ΤΡΟΠΟΣ ΠΛΗΡΩΜΗΣ</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sz w:val="28"/>
          <w:szCs w:val="28"/>
          <w:lang w:eastAsia="ar-SA"/>
        </w:rPr>
        <w:t xml:space="preserve">Η καταβολή του τιμήματος θα γίνει σε ευρώ με την εξόφληση του 100% της </w:t>
      </w:r>
      <w:proofErr w:type="spellStart"/>
      <w:r w:rsidR="00494358">
        <w:rPr>
          <w:rFonts w:eastAsia="Times New Roman"/>
          <w:sz w:val="28"/>
          <w:szCs w:val="28"/>
          <w:lang w:eastAsia="ar-SA"/>
        </w:rPr>
        <w:t>τιμολογηθήσας</w:t>
      </w:r>
      <w:proofErr w:type="spellEnd"/>
      <w:r>
        <w:rPr>
          <w:rFonts w:eastAsia="Times New Roman"/>
          <w:sz w:val="28"/>
          <w:szCs w:val="28"/>
          <w:lang w:eastAsia="ar-SA"/>
        </w:rPr>
        <w:t xml:space="preserve"> αξίας μετά την οριστική παραλαβή. Τα </w:t>
      </w:r>
      <w:r>
        <w:rPr>
          <w:rFonts w:eastAsia="Times New Roman"/>
          <w:sz w:val="28"/>
          <w:szCs w:val="28"/>
          <w:lang w:eastAsia="ar-SA"/>
        </w:rPr>
        <w:lastRenderedPageBreak/>
        <w:t>απαραίτητα δικαιολογητικά που θα πρέπει να προσκομισθούν για την εξόφληση είναι τα ακόλουθα:</w:t>
      </w:r>
    </w:p>
    <w:p w:rsidR="00995FB8" w:rsidRDefault="00995FB8"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pPr>
      <w:r>
        <w:rPr>
          <w:rFonts w:eastAsia="Times New Roman"/>
          <w:b/>
          <w:bCs/>
          <w:sz w:val="28"/>
          <w:szCs w:val="28"/>
          <w:lang w:eastAsia="ar-SA"/>
        </w:rPr>
        <w:t>1)</w:t>
      </w:r>
      <w:r>
        <w:rPr>
          <w:rFonts w:eastAsia="Times New Roman"/>
          <w:sz w:val="28"/>
          <w:szCs w:val="28"/>
          <w:lang w:eastAsia="ar-SA"/>
        </w:rPr>
        <w:tab/>
        <w:t>Πρωτόκολλο οριστικής παραλαβής</w:t>
      </w:r>
    </w:p>
    <w:p w:rsidR="00995FB8" w:rsidRDefault="00995FB8"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pPr>
      <w:r>
        <w:rPr>
          <w:rFonts w:eastAsia="Times New Roman"/>
          <w:b/>
          <w:bCs/>
          <w:sz w:val="28"/>
          <w:szCs w:val="28"/>
          <w:lang w:eastAsia="ar-SA"/>
        </w:rPr>
        <w:t>2)</w:t>
      </w:r>
      <w:r>
        <w:rPr>
          <w:rFonts w:eastAsia="Times New Roman"/>
          <w:sz w:val="28"/>
          <w:szCs w:val="28"/>
          <w:lang w:eastAsia="ar-SA"/>
        </w:rPr>
        <w:tab/>
        <w:t>Θεωρημένου τιμολογίου ή δελτίου αποστολής για το οποίο θα εκδίδεται το αντίστοιχο τιμολόγιο.</w:t>
      </w:r>
    </w:p>
    <w:p w:rsidR="00995FB8" w:rsidRDefault="00995FB8"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pPr>
      <w:r>
        <w:rPr>
          <w:rFonts w:eastAsia="Times New Roman"/>
          <w:b/>
          <w:bCs/>
          <w:sz w:val="28"/>
          <w:szCs w:val="28"/>
          <w:lang w:eastAsia="ar-SA"/>
        </w:rPr>
        <w:t>3)</w:t>
      </w:r>
      <w:r>
        <w:rPr>
          <w:rFonts w:eastAsia="Times New Roman"/>
          <w:sz w:val="28"/>
          <w:szCs w:val="28"/>
          <w:lang w:eastAsia="ar-SA"/>
        </w:rPr>
        <w:t xml:space="preserve"> Βεβαίωση της οικείας Αγορανομικής αρχής για την τιμή του κάθε είδους την ημέρα της παράδοσης.</w:t>
      </w:r>
    </w:p>
    <w:p w:rsidR="00995FB8" w:rsidRDefault="00995FB8"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pPr>
      <w:r>
        <w:rPr>
          <w:rFonts w:eastAsia="Times New Roman"/>
          <w:sz w:val="28"/>
          <w:szCs w:val="28"/>
          <w:lang w:eastAsia="ar-SA"/>
        </w:rPr>
        <w:t>Η πληρωμή θα γίνεται 60 μέρες από την έκδοση τιμολογίου.</w:t>
      </w:r>
    </w:p>
    <w:p w:rsidR="00995FB8" w:rsidRDefault="00995FB8" w:rsidP="00494358">
      <w:pPr>
        <w:pStyle w:val="a3"/>
        <w:numPr>
          <w:ilvl w:val="0"/>
          <w:numId w:val="7"/>
        </w:numPr>
        <w:spacing w:after="0" w:line="100" w:lineRule="atLeast"/>
        <w:ind w:left="142"/>
        <w:jc w:val="both"/>
      </w:pPr>
      <w:r>
        <w:rPr>
          <w:rFonts w:eastAsia="Times New Roman"/>
          <w:sz w:val="28"/>
          <w:szCs w:val="28"/>
          <w:lang w:eastAsia="ar-SA"/>
        </w:rPr>
        <w:t>Ο προμηθευτής κατά την πληρωμή υπόκειται σε κράτηση φόρου 4% προμηθειών.</w:t>
      </w:r>
    </w:p>
    <w:p w:rsidR="00995FB8" w:rsidRDefault="00995FB8" w:rsidP="00494358">
      <w:pPr>
        <w:pStyle w:val="a3"/>
        <w:numPr>
          <w:ilvl w:val="0"/>
          <w:numId w:val="7"/>
        </w:numPr>
        <w:spacing w:after="0" w:line="100" w:lineRule="atLeast"/>
        <w:ind w:left="142"/>
        <w:jc w:val="both"/>
      </w:pPr>
      <w:r>
        <w:rPr>
          <w:rFonts w:eastAsia="Times New Roman"/>
          <w:sz w:val="28"/>
          <w:szCs w:val="28"/>
          <w:lang w:eastAsia="ar-SA"/>
        </w:rPr>
        <w:t>Σε κράτηση υπέρ ΤΕΑΔΥ 1,5%, ΤΠΔΥ 0,5% &amp; 0,10% επί της αξίας της Σύμβασης υπέρ της Ανεξάρτητης Αρχής Δημοσίων Συμβάσεων και όποιες άλλες κρατήσεις προβλέπει ο νόμος.</w:t>
      </w:r>
    </w:p>
    <w:p w:rsidR="00995FB8" w:rsidRDefault="00995FB8" w:rsidP="00494358">
      <w:pPr>
        <w:pStyle w:val="a3"/>
        <w:spacing w:after="0" w:line="100" w:lineRule="atLeast"/>
        <w:jc w:val="both"/>
      </w:pPr>
      <w:r>
        <w:rPr>
          <w:rFonts w:eastAsia="Times New Roman"/>
          <w:sz w:val="28"/>
          <w:szCs w:val="28"/>
          <w:lang w:eastAsia="ar-SA"/>
        </w:rPr>
        <w:t>Ο Φ.Π.Α. που αναλογεί, θα καταβάλλεται από τον Δήμο, στον προμηθευτή με την εξόφληση του εκδοθέντος υπ’ αυτού τιμολογίου, και υποχρεούται (ο προμηθευτής) να τον αποδώσει σύμφωνα με τον νόμο.</w:t>
      </w:r>
    </w:p>
    <w:p w:rsidR="00995FB8" w:rsidRDefault="00995FB8" w:rsidP="00995FB8">
      <w:pPr>
        <w:pStyle w:val="a3"/>
        <w:spacing w:after="0" w:line="100" w:lineRule="atLeast"/>
        <w:ind w:firstLine="720"/>
        <w:jc w:val="both"/>
      </w:pPr>
      <w:r>
        <w:rPr>
          <w:rFonts w:eastAsia="Times New Roman"/>
          <w:sz w:val="28"/>
          <w:szCs w:val="28"/>
          <w:lang w:eastAsia="ar-SA"/>
        </w:rPr>
        <w:t>Τα παραπάνω έξοδα θα περιληφθούν στην προσφερόμενη από τον προμηθευτή τιμή και καμία αμφισβήτηση δεν είναι δυνατό να προκύψει ή ενδεχόμενη απαίτηση από τον προμηθευτή, για επιπλέον καταβολή αποζημίωσης σ’ αυτόν, για τις παραπάνω δαπάνες.</w:t>
      </w:r>
    </w:p>
    <w:p w:rsidR="00995FB8" w:rsidRDefault="00995FB8"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pP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r>
        <w:rPr>
          <w:rFonts w:eastAsia="Times New Roman"/>
          <w:b/>
          <w:bCs/>
          <w:sz w:val="28"/>
          <w:szCs w:val="28"/>
          <w:u w:val="single"/>
          <w:lang w:eastAsia="ar-SA"/>
        </w:rPr>
        <w:t>ΑΡΘΡΟ 17</w:t>
      </w:r>
      <w:r>
        <w:rPr>
          <w:rFonts w:eastAsia="Times New Roman"/>
          <w:b/>
          <w:bCs/>
          <w:sz w:val="28"/>
          <w:szCs w:val="28"/>
          <w:u w:val="single"/>
          <w:vertAlign w:val="superscript"/>
          <w:lang w:eastAsia="ar-SA"/>
        </w:rPr>
        <w:t>ο</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lang w:eastAsia="ar-SA"/>
        </w:rPr>
        <w:t xml:space="preserve">ΟΡΙΣΤΙΚΗ ΠΑΡΑΛΑΒΗ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sz w:val="28"/>
          <w:szCs w:val="28"/>
          <w:lang w:eastAsia="ar-SA"/>
        </w:rPr>
        <w:t xml:space="preserve">Η παραλαβή αφορά τον μακροσκοπικό έλεγχο της παραδοτέας κάθε φορά ποσότητας των ειδών.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sz w:val="28"/>
          <w:szCs w:val="28"/>
          <w:lang w:eastAsia="ar-SA"/>
        </w:rPr>
        <w:t>Προϋποθέσεις οριστικής ποσοτικής παραλαβής υλικού είναι  να έχει ικανοποιήσει όλες τις προδιαγραφόμενες απαιτήσεις:</w:t>
      </w:r>
    </w:p>
    <w:p w:rsidR="00995FB8" w:rsidRDefault="00995FB8" w:rsidP="00995FB8">
      <w:pPr>
        <w:pStyle w:val="a3"/>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pacing w:after="0" w:line="200" w:lineRule="atLeast"/>
        <w:ind w:left="283" w:hanging="283"/>
        <w:jc w:val="both"/>
      </w:pPr>
      <w:r>
        <w:rPr>
          <w:rFonts w:eastAsia="Times New Roman"/>
          <w:sz w:val="28"/>
          <w:szCs w:val="28"/>
          <w:lang w:eastAsia="ar-SA"/>
        </w:rPr>
        <w:tab/>
        <w:t xml:space="preserve">Η Επιτροπή παραλαβής υποχρεούται να υποβάλλει στην αρμόδια Υπηρεσία της Αναθέτουσας αρχής το οριστικό πρωτόκολλο παραλαβής εντός αποκλειστικής προθεσμίας πέντε (5) εργασίμων ημερών από τη σύνταξή του, προκειμένου να ακολουθήσουν οι προβλεπόμενες διαδικασίες για την εξόφληση του αναδόχου.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3" w:line="200" w:lineRule="atLeast"/>
        <w:ind w:firstLine="283"/>
        <w:jc w:val="both"/>
      </w:pPr>
      <w:r>
        <w:rPr>
          <w:rFonts w:eastAsia="Times New Roman"/>
          <w:sz w:val="28"/>
          <w:szCs w:val="28"/>
          <w:lang w:eastAsia="ar-SA"/>
        </w:rPr>
        <w:t>Δεδομένου ότι η προμήθεια των ειδών, για τους Παιδικούς Σταθμούς, είναι άμεση και απαραίτητη για την καθημερινή σίτιση των φιλοξενούμενων παιδιών, αλλά και για τις ανάγκες του ΚΑΠΗ και του Κοινωνικού Μαγειρείου και  Κοινωνικού Παντοπωλείου, στις περιπτώσεις που ο προμηθευτής:</w:t>
      </w:r>
    </w:p>
    <w:p w:rsidR="00995FB8" w:rsidRDefault="00995FB8" w:rsidP="00494358">
      <w:pPr>
        <w:pStyle w:val="a3"/>
        <w:numPr>
          <w:ilvl w:val="0"/>
          <w:numId w:val="8"/>
        </w:numPr>
        <w:spacing w:after="0" w:line="100" w:lineRule="atLeast"/>
        <w:ind w:left="567"/>
        <w:jc w:val="both"/>
      </w:pPr>
      <w:r>
        <w:rPr>
          <w:rFonts w:eastAsia="Times New Roman"/>
          <w:sz w:val="28"/>
          <w:szCs w:val="28"/>
          <w:lang w:eastAsia="ar-SA"/>
        </w:rPr>
        <w:t>Δεν εκτελέσει την παραγγελία και δεν παραδώσει το είδος στον προβλεπόμενο χρόνο</w:t>
      </w:r>
    </w:p>
    <w:p w:rsidR="00995FB8" w:rsidRDefault="00995FB8" w:rsidP="00494358">
      <w:pPr>
        <w:pStyle w:val="a3"/>
        <w:numPr>
          <w:ilvl w:val="0"/>
          <w:numId w:val="8"/>
        </w:numPr>
        <w:spacing w:after="0" w:line="100" w:lineRule="atLeast"/>
        <w:ind w:left="567"/>
        <w:jc w:val="both"/>
      </w:pPr>
      <w:r>
        <w:rPr>
          <w:rFonts w:eastAsia="Times New Roman"/>
          <w:sz w:val="28"/>
          <w:szCs w:val="28"/>
          <w:lang w:eastAsia="ar-SA"/>
        </w:rPr>
        <w:lastRenderedPageBreak/>
        <w:t>το παραδώσει σε μικρότερη ποσότητα από τα παραγγελθέντα και δεν συμπληρώσει τις ποσότητες αμέσως</w:t>
      </w:r>
    </w:p>
    <w:p w:rsidR="00995FB8" w:rsidRDefault="00995FB8" w:rsidP="00494358">
      <w:pPr>
        <w:pStyle w:val="a3"/>
        <w:numPr>
          <w:ilvl w:val="0"/>
          <w:numId w:val="8"/>
        </w:numPr>
        <w:spacing w:after="0" w:line="100" w:lineRule="atLeast"/>
        <w:ind w:left="567"/>
        <w:jc w:val="both"/>
      </w:pPr>
      <w:r>
        <w:rPr>
          <w:rFonts w:eastAsia="Times New Roman"/>
          <w:sz w:val="28"/>
          <w:szCs w:val="28"/>
          <w:lang w:eastAsia="ar-SA"/>
        </w:rPr>
        <w:t>αρνηθεί να αντικαταστήσει όλο ή μέρος των ποσοτήτων επειδή οι υπεύθυνες των παιδικών σταθμών ή η επιτροπή παραλαβής αρνήθηκε να παραλάβει το είδος για λόγους καταλληλότητας του προϊόντος προς βρώση,</w:t>
      </w:r>
    </w:p>
    <w:p w:rsidR="00995FB8" w:rsidRDefault="00494358" w:rsidP="00995FB8">
      <w:pPr>
        <w:pStyle w:val="a3"/>
        <w:spacing w:after="0" w:line="100" w:lineRule="atLeast"/>
        <w:ind w:left="68" w:firstLine="74"/>
        <w:jc w:val="both"/>
      </w:pPr>
      <w:r>
        <w:rPr>
          <w:rFonts w:eastAsia="Times New Roman"/>
          <w:sz w:val="28"/>
          <w:szCs w:val="28"/>
          <w:lang w:eastAsia="ar-SA"/>
        </w:rPr>
        <w:t xml:space="preserve">ο Δήμος και </w:t>
      </w:r>
      <w:r w:rsidR="00995FB8">
        <w:rPr>
          <w:rFonts w:eastAsia="Times New Roman"/>
          <w:sz w:val="28"/>
          <w:szCs w:val="28"/>
          <w:lang w:eastAsia="ar-SA"/>
        </w:rPr>
        <w:t>το Ν.Π.</w:t>
      </w:r>
      <w:r>
        <w:rPr>
          <w:rFonts w:eastAsia="Times New Roman"/>
          <w:sz w:val="28"/>
          <w:szCs w:val="28"/>
          <w:lang w:eastAsia="ar-SA"/>
        </w:rPr>
        <w:t>Δ.Δ. «Παιδικοί Σταθμοί Δήμου Αγίας Παρασκευής»</w:t>
      </w:r>
      <w:r w:rsidR="00995FB8">
        <w:rPr>
          <w:rFonts w:eastAsia="Times New Roman"/>
          <w:sz w:val="28"/>
          <w:szCs w:val="28"/>
          <w:lang w:eastAsia="ar-SA"/>
        </w:rPr>
        <w:t xml:space="preserve"> διατηρ</w:t>
      </w:r>
      <w:r>
        <w:rPr>
          <w:rFonts w:eastAsia="Times New Roman"/>
          <w:sz w:val="28"/>
          <w:szCs w:val="28"/>
          <w:lang w:eastAsia="ar-SA"/>
        </w:rPr>
        <w:t>ούν</w:t>
      </w:r>
      <w:r w:rsidR="00995FB8">
        <w:rPr>
          <w:rFonts w:eastAsia="Times New Roman"/>
          <w:sz w:val="28"/>
          <w:szCs w:val="28"/>
          <w:lang w:eastAsia="ar-SA"/>
        </w:rPr>
        <w:t xml:space="preserve"> το δικαίωμα, να επιβάλλ</w:t>
      </w:r>
      <w:r>
        <w:rPr>
          <w:rFonts w:eastAsia="Times New Roman"/>
          <w:sz w:val="28"/>
          <w:szCs w:val="28"/>
          <w:lang w:eastAsia="ar-SA"/>
        </w:rPr>
        <w:t>ουν</w:t>
      </w:r>
      <w:r w:rsidR="00995FB8">
        <w:rPr>
          <w:rFonts w:eastAsia="Times New Roman"/>
          <w:sz w:val="28"/>
          <w:szCs w:val="28"/>
          <w:lang w:eastAsia="ar-SA"/>
        </w:rPr>
        <w:t xml:space="preserve"> τις προβλεπόμενες από την κείμενη νομοθεσία κυρώσεις.</w:t>
      </w:r>
    </w:p>
    <w:p w:rsidR="00995FB8" w:rsidRDefault="00995FB8" w:rsidP="00995FB8">
      <w:pPr>
        <w:pStyle w:val="a3"/>
        <w:spacing w:after="0" w:line="100" w:lineRule="atLeast"/>
        <w:ind w:left="68" w:firstLine="720"/>
        <w:jc w:val="both"/>
      </w:pPr>
      <w:r>
        <w:rPr>
          <w:rFonts w:eastAsia="Times New Roman"/>
          <w:sz w:val="28"/>
          <w:szCs w:val="28"/>
          <w:lang w:eastAsia="ar-SA"/>
        </w:rPr>
        <w:t xml:space="preserve">Ο προμηθευτής ευθύνεται προσωπικώς, αποκλειόμενης ρητώς και απολύτως κάθε ευθύνης του Δήμου και του </w:t>
      </w:r>
      <w:r w:rsidR="00494358">
        <w:rPr>
          <w:rFonts w:eastAsia="Times New Roman"/>
          <w:sz w:val="28"/>
          <w:szCs w:val="28"/>
          <w:lang w:eastAsia="ar-SA"/>
        </w:rPr>
        <w:t xml:space="preserve">Ν.Π.Δ.Δ. «Παιδικοί Σταθμοί Δήμου Αγίας Παρασκευής» </w:t>
      </w:r>
      <w:r>
        <w:rPr>
          <w:rFonts w:eastAsia="Times New Roman"/>
          <w:sz w:val="28"/>
          <w:szCs w:val="28"/>
          <w:lang w:eastAsia="ar-SA"/>
        </w:rPr>
        <w:t>για τα κατά τη διάρκεια εκτελέσεως της συμβάσεως ατυχήματα ή βλάβες που μπορεί να συμβούν στο πάσης φύσεως προσωπικό του (του προμηθευτή) ή σε τρίτους από οποιοδήποτε λόγο ή αιτία και υποχρεούται να καταβάλει κάθε θετική και αποθετική ζημιά που τυχόν ήθελε προκύψει κατά την εκτέλεση της προμήθειας.</w:t>
      </w:r>
    </w:p>
    <w:p w:rsidR="00995FB8" w:rsidRDefault="00995FB8" w:rsidP="00995FB8">
      <w:pPr>
        <w:pStyle w:val="a3"/>
        <w:spacing w:after="0" w:line="100" w:lineRule="atLeast"/>
        <w:ind w:left="68"/>
        <w:jc w:val="both"/>
      </w:pPr>
      <w:r>
        <w:rPr>
          <w:rFonts w:eastAsia="Times New Roman"/>
          <w:sz w:val="28"/>
          <w:szCs w:val="28"/>
          <w:lang w:val="en-US" w:eastAsia="ar-SA"/>
        </w:rPr>
        <w:t>O</w:t>
      </w:r>
      <w:r>
        <w:rPr>
          <w:rFonts w:eastAsia="Times New Roman"/>
          <w:sz w:val="28"/>
          <w:szCs w:val="28"/>
          <w:lang w:eastAsia="ar-SA"/>
        </w:rPr>
        <w:t xml:space="preserve"> Δήμος και το Ν.Π.Δ.Δ </w:t>
      </w:r>
      <w:r w:rsidR="00494358">
        <w:rPr>
          <w:rFonts w:eastAsia="Times New Roman"/>
          <w:sz w:val="28"/>
          <w:szCs w:val="28"/>
          <w:lang w:eastAsia="ar-SA"/>
        </w:rPr>
        <w:t xml:space="preserve">«Παιδικοί Σταθμοί Δήμου Αγίας Παρασκευής» </w:t>
      </w:r>
      <w:r>
        <w:rPr>
          <w:rFonts w:eastAsia="Times New Roman"/>
          <w:sz w:val="28"/>
          <w:szCs w:val="28"/>
          <w:lang w:eastAsia="ar-SA"/>
        </w:rPr>
        <w:t>οποιαδήποτε στιγμή κρίν</w:t>
      </w:r>
      <w:r w:rsidR="00494358">
        <w:rPr>
          <w:rFonts w:eastAsia="Times New Roman"/>
          <w:sz w:val="28"/>
          <w:szCs w:val="28"/>
          <w:lang w:eastAsia="ar-SA"/>
        </w:rPr>
        <w:t>ουν</w:t>
      </w:r>
      <w:r>
        <w:rPr>
          <w:rFonts w:eastAsia="Times New Roman"/>
          <w:sz w:val="28"/>
          <w:szCs w:val="28"/>
          <w:lang w:eastAsia="ar-SA"/>
        </w:rPr>
        <w:t xml:space="preserve"> απαραίτητο και για οποιοδήποτε λόγο, μπορ</w:t>
      </w:r>
      <w:r w:rsidR="00494358">
        <w:rPr>
          <w:rFonts w:eastAsia="Times New Roman"/>
          <w:sz w:val="28"/>
          <w:szCs w:val="28"/>
          <w:lang w:eastAsia="ar-SA"/>
        </w:rPr>
        <w:t>ούν</w:t>
      </w:r>
      <w:r>
        <w:rPr>
          <w:rFonts w:eastAsia="Times New Roman"/>
          <w:sz w:val="28"/>
          <w:szCs w:val="28"/>
          <w:lang w:eastAsia="ar-SA"/>
        </w:rPr>
        <w:t xml:space="preserve"> να προβ</w:t>
      </w:r>
      <w:r w:rsidR="00494358">
        <w:rPr>
          <w:rFonts w:eastAsia="Times New Roman"/>
          <w:sz w:val="28"/>
          <w:szCs w:val="28"/>
          <w:lang w:eastAsia="ar-SA"/>
        </w:rPr>
        <w:t>ούν</w:t>
      </w:r>
      <w:r>
        <w:rPr>
          <w:rFonts w:eastAsia="Times New Roman"/>
          <w:sz w:val="28"/>
          <w:szCs w:val="28"/>
          <w:lang w:eastAsia="ar-SA"/>
        </w:rPr>
        <w:t xml:space="preserve"> σε δειγματοληπτικό έλεγχο. Αν το Γενικό Χημείο του Κράτους ή άλλη αρμόδια Υπηρεσία αποφανθεί ότι το προϊόν είναι ακατάλληλο προς βρώση και επικίνδυνο για την Δημόσια Υγεία και πρέπει να αποκλεισθεί από την κατανάλωση θα επιβάλουν  τις προβλεπόμενες από την κείμενη νομοθεσία κυρώσεις.</w:t>
      </w:r>
    </w:p>
    <w:p w:rsidR="00995FB8" w:rsidRDefault="00995FB8" w:rsidP="00995FB8">
      <w:pPr>
        <w:pStyle w:val="a3"/>
        <w:spacing w:after="0" w:line="100" w:lineRule="atLeast"/>
        <w:ind w:left="68" w:firstLine="720"/>
        <w:jc w:val="both"/>
      </w:pPr>
      <w:r>
        <w:rPr>
          <w:rFonts w:eastAsia="Times New Roman"/>
          <w:sz w:val="28"/>
          <w:szCs w:val="28"/>
          <w:lang w:eastAsia="ar-SA"/>
        </w:rPr>
        <w:t xml:space="preserve">Ο Δήμος και το Ν.Π.Δ.Δ. </w:t>
      </w:r>
      <w:r w:rsidR="00494358">
        <w:rPr>
          <w:rFonts w:eastAsia="Times New Roman"/>
          <w:sz w:val="28"/>
          <w:szCs w:val="28"/>
          <w:lang w:eastAsia="ar-SA"/>
        </w:rPr>
        <w:t xml:space="preserve">«Παιδικοί Σταθμοί Δήμου Αγίας Παρασκευής» </w:t>
      </w:r>
      <w:r>
        <w:rPr>
          <w:rFonts w:eastAsia="Times New Roman"/>
          <w:sz w:val="28"/>
          <w:szCs w:val="28"/>
          <w:lang w:eastAsia="ar-SA"/>
        </w:rPr>
        <w:t>για λόγους απρόβλεπτους ή εκτάκτων αναγκών (πχ καιρικές συνθήκες, ανεπάρκεια στην αγορά) μπορ</w:t>
      </w:r>
      <w:r w:rsidR="00494358">
        <w:rPr>
          <w:rFonts w:eastAsia="Times New Roman"/>
          <w:sz w:val="28"/>
          <w:szCs w:val="28"/>
          <w:lang w:eastAsia="ar-SA"/>
        </w:rPr>
        <w:t>ούν</w:t>
      </w:r>
      <w:r>
        <w:rPr>
          <w:rFonts w:eastAsia="Times New Roman"/>
          <w:sz w:val="28"/>
          <w:szCs w:val="28"/>
          <w:lang w:eastAsia="ar-SA"/>
        </w:rPr>
        <w:t xml:space="preserve"> να αντικαταστήσ</w:t>
      </w:r>
      <w:r w:rsidR="00494358">
        <w:rPr>
          <w:rFonts w:eastAsia="Times New Roman"/>
          <w:sz w:val="28"/>
          <w:szCs w:val="28"/>
          <w:lang w:eastAsia="ar-SA"/>
        </w:rPr>
        <w:t>ουν</w:t>
      </w:r>
      <w:r>
        <w:rPr>
          <w:rFonts w:eastAsia="Times New Roman"/>
          <w:sz w:val="28"/>
          <w:szCs w:val="28"/>
          <w:lang w:eastAsia="ar-SA"/>
        </w:rPr>
        <w:t xml:space="preserve"> τα είδη με άλλα που περιλαμβάνονται στην μελέτη και την Σύμβαση. </w:t>
      </w:r>
    </w:p>
    <w:p w:rsidR="00995FB8" w:rsidRDefault="00995FB8" w:rsidP="00995FB8">
      <w:pPr>
        <w:pStyle w:val="a3"/>
        <w:spacing w:after="0" w:line="100" w:lineRule="atLeast"/>
        <w:ind w:left="68"/>
        <w:jc w:val="both"/>
      </w:pPr>
      <w:r>
        <w:rPr>
          <w:rFonts w:eastAsia="Times New Roman"/>
          <w:sz w:val="28"/>
          <w:szCs w:val="28"/>
          <w:lang w:eastAsia="ar-SA"/>
        </w:rPr>
        <w:t>Αναλυτικά:</w:t>
      </w:r>
    </w:p>
    <w:p w:rsidR="00995FB8" w:rsidRDefault="00995FB8" w:rsidP="00995FB8">
      <w:pPr>
        <w:pStyle w:val="a3"/>
        <w:numPr>
          <w:ilvl w:val="0"/>
          <w:numId w:val="9"/>
        </w:numPr>
        <w:spacing w:after="0" w:line="100" w:lineRule="atLeast"/>
        <w:jc w:val="both"/>
      </w:pPr>
      <w:r>
        <w:rPr>
          <w:rFonts w:eastAsia="Times New Roman"/>
          <w:sz w:val="28"/>
          <w:szCs w:val="28"/>
          <w:lang w:eastAsia="ar-SA"/>
        </w:rPr>
        <w:t>Η μεταφορά των ειδών θα γίνεται στους χώρους παράδοσης,  με καθαρά και απολυμασμένα μέσα του προμηθευτή. Ειδικά για τα προϊόντα που χρειάζονται ψύξη αυτά πρέπει να μεταφέρονται σε ειδικά διαμορφωμένα όργανα ψυγεία. Θα παραδίδονται εντός των Παιδικών Σταθμών και στα  σημεία του Δήμου που θα υποδεικνύονται.</w:t>
      </w:r>
    </w:p>
    <w:p w:rsidR="00995FB8" w:rsidRDefault="00995FB8" w:rsidP="00995FB8">
      <w:pPr>
        <w:pStyle w:val="a3"/>
        <w:numPr>
          <w:ilvl w:val="0"/>
          <w:numId w:val="9"/>
        </w:numPr>
        <w:spacing w:after="0" w:line="100" w:lineRule="atLeast"/>
        <w:jc w:val="both"/>
      </w:pPr>
      <w:r>
        <w:rPr>
          <w:rFonts w:eastAsia="Times New Roman"/>
          <w:sz w:val="28"/>
          <w:szCs w:val="28"/>
          <w:lang w:eastAsia="ar-SA"/>
        </w:rPr>
        <w:t>Οι προμηθευτές θα πρέπει να συμμορφώνονται με τις προδιαγραφές που θέτει η νομοθεσία και ο ΕΦΕΤ.</w:t>
      </w:r>
    </w:p>
    <w:p w:rsidR="00995FB8" w:rsidRDefault="00995FB8" w:rsidP="00995FB8">
      <w:pPr>
        <w:pStyle w:val="a3"/>
        <w:numPr>
          <w:ilvl w:val="0"/>
          <w:numId w:val="9"/>
        </w:numPr>
        <w:spacing w:after="0" w:line="100" w:lineRule="atLeast"/>
        <w:jc w:val="both"/>
      </w:pPr>
      <w:r>
        <w:rPr>
          <w:rFonts w:eastAsia="Times New Roman"/>
          <w:sz w:val="28"/>
          <w:szCs w:val="28"/>
          <w:lang w:eastAsia="ar-SA"/>
        </w:rPr>
        <w:t>Όλα τα τρόφιμα θα πρέπει να είναι συσκευασμένα ή να παραδίδονται σε υλικό συσκευασίας κατάλληλο για τρόφιμα.</w:t>
      </w:r>
    </w:p>
    <w:p w:rsidR="00995FB8" w:rsidRDefault="00995FB8" w:rsidP="00995FB8">
      <w:pPr>
        <w:pStyle w:val="a3"/>
        <w:numPr>
          <w:ilvl w:val="0"/>
          <w:numId w:val="9"/>
        </w:numPr>
        <w:spacing w:after="0" w:line="100" w:lineRule="atLeast"/>
        <w:jc w:val="both"/>
      </w:pPr>
      <w:r>
        <w:rPr>
          <w:rFonts w:eastAsia="Times New Roman"/>
          <w:sz w:val="28"/>
          <w:szCs w:val="28"/>
          <w:lang w:eastAsia="ar-SA"/>
        </w:rPr>
        <w:t>Οι προμηθευτές θα πρέπει να προσκομίζουν τις Εκθέσεις των επιθεωρητών των Αρχών Ελέγχου αν τους ζητηθεί.</w:t>
      </w:r>
    </w:p>
    <w:p w:rsidR="00995FB8" w:rsidRDefault="00995FB8" w:rsidP="00995FB8">
      <w:pPr>
        <w:pStyle w:val="a3"/>
        <w:numPr>
          <w:ilvl w:val="0"/>
          <w:numId w:val="9"/>
        </w:numPr>
        <w:spacing w:after="0" w:line="100" w:lineRule="atLeast"/>
        <w:jc w:val="both"/>
      </w:pPr>
      <w:r>
        <w:rPr>
          <w:rFonts w:eastAsia="Times New Roman"/>
          <w:sz w:val="28"/>
          <w:szCs w:val="28"/>
          <w:lang w:eastAsia="ar-SA"/>
        </w:rPr>
        <w:lastRenderedPageBreak/>
        <w:t>Η αρμόδια επιτροπή παραλαβής επιβάλλεται να ελέγχει τα αναγραφόμενα στο Δελτίο Αποστολής και τις ενδείξεις που υπάρχουν επί των συσκευασιών των προϊόντων.</w:t>
      </w:r>
    </w:p>
    <w:p w:rsidR="00995FB8" w:rsidRDefault="00995FB8" w:rsidP="00995FB8">
      <w:pPr>
        <w:pStyle w:val="a3"/>
        <w:spacing w:after="0" w:line="100" w:lineRule="atLeast"/>
        <w:ind w:firstLine="851"/>
        <w:jc w:val="both"/>
      </w:pPr>
      <w:r>
        <w:rPr>
          <w:rFonts w:eastAsia="Times New Roman"/>
          <w:sz w:val="28"/>
          <w:szCs w:val="28"/>
          <w:lang w:eastAsia="ar-SA"/>
        </w:rPr>
        <w:t>Η Επιτροπή παραλαβής έχει ως αντικείμενο τον:</w:t>
      </w:r>
    </w:p>
    <w:p w:rsidR="00995FB8" w:rsidRDefault="00995FB8" w:rsidP="00995FB8">
      <w:pPr>
        <w:pStyle w:val="a3"/>
        <w:numPr>
          <w:ilvl w:val="0"/>
          <w:numId w:val="10"/>
        </w:numPr>
        <w:spacing w:after="0" w:line="100" w:lineRule="atLeast"/>
        <w:jc w:val="both"/>
      </w:pPr>
      <w:r>
        <w:rPr>
          <w:rFonts w:eastAsia="Times New Roman"/>
          <w:sz w:val="28"/>
          <w:szCs w:val="28"/>
          <w:lang w:eastAsia="ar-SA"/>
        </w:rPr>
        <w:t>Έλεγχο της καθαριότητας και γενικώς της καταλληλότητας των μεταφορικών μέσων που χρησιμοποιεί ο προμηθευτής.</w:t>
      </w:r>
    </w:p>
    <w:p w:rsidR="00995FB8" w:rsidRDefault="00995FB8" w:rsidP="00995FB8">
      <w:pPr>
        <w:pStyle w:val="a3"/>
        <w:numPr>
          <w:ilvl w:val="0"/>
          <w:numId w:val="10"/>
        </w:numPr>
        <w:spacing w:after="0" w:line="100" w:lineRule="atLeast"/>
        <w:jc w:val="both"/>
      </w:pPr>
      <w:r>
        <w:rPr>
          <w:rFonts w:eastAsia="Times New Roman"/>
          <w:sz w:val="28"/>
          <w:szCs w:val="28"/>
          <w:lang w:eastAsia="ar-SA"/>
        </w:rPr>
        <w:t>Έλεγχο για τα τρόφιμα που χρειάζονται ψυγείο εάν μεταφέρονται στη σωστή θερμοκρασία.</w:t>
      </w:r>
    </w:p>
    <w:p w:rsidR="00995FB8" w:rsidRDefault="00995FB8" w:rsidP="00995FB8">
      <w:pPr>
        <w:pStyle w:val="a3"/>
        <w:numPr>
          <w:ilvl w:val="0"/>
          <w:numId w:val="10"/>
        </w:numPr>
        <w:spacing w:after="0" w:line="100" w:lineRule="atLeast"/>
        <w:jc w:val="both"/>
      </w:pPr>
      <w:r>
        <w:rPr>
          <w:rFonts w:eastAsia="Times New Roman"/>
          <w:sz w:val="28"/>
          <w:szCs w:val="28"/>
          <w:lang w:eastAsia="ar-SA"/>
        </w:rPr>
        <w:t>Έλεγχο των μακροσκοπικών χαρακτηριστικών (οσμή, γεύση, όψη κλπ) κάθε παραγγελθέντος  είδους τροφίμων.</w:t>
      </w:r>
    </w:p>
    <w:p w:rsidR="00995FB8" w:rsidRDefault="00995FB8" w:rsidP="00995FB8">
      <w:pPr>
        <w:pStyle w:val="a3"/>
        <w:numPr>
          <w:ilvl w:val="0"/>
          <w:numId w:val="10"/>
        </w:numPr>
        <w:spacing w:after="0" w:line="100" w:lineRule="atLeast"/>
        <w:jc w:val="both"/>
      </w:pPr>
      <w:r>
        <w:rPr>
          <w:rFonts w:eastAsia="Times New Roman"/>
          <w:sz w:val="28"/>
          <w:szCs w:val="28"/>
          <w:lang w:eastAsia="ar-SA"/>
        </w:rPr>
        <w:t>Έλεγχο ποιότητας για το εάν τηρούνται οι προδιαγραφές που έχουν ορισθεί για το κάθε είδος χωριστά.</w:t>
      </w:r>
    </w:p>
    <w:p w:rsidR="00995FB8" w:rsidRDefault="00995FB8" w:rsidP="00995FB8">
      <w:pPr>
        <w:pStyle w:val="a3"/>
        <w:numPr>
          <w:ilvl w:val="0"/>
          <w:numId w:val="10"/>
        </w:numPr>
        <w:spacing w:after="0" w:line="100" w:lineRule="atLeast"/>
        <w:jc w:val="both"/>
      </w:pPr>
      <w:r>
        <w:rPr>
          <w:rFonts w:eastAsia="Times New Roman"/>
          <w:sz w:val="28"/>
          <w:szCs w:val="28"/>
          <w:lang w:eastAsia="ar-SA"/>
        </w:rPr>
        <w:t xml:space="preserve">Αν διαπιστώσει οποιαδήποτε παράβαση σε σχέση με τα παραπάνω (1-3) η Επιτροπή έχει το δικαίωμα απόρριψης των ειδών οπότε ο προμηθευτής οφείλει να αντικαταστήσει τα είδη αμέσως. Σε άλλη περίπτωση </w:t>
      </w:r>
      <w:r w:rsidR="00494358">
        <w:rPr>
          <w:rFonts w:eastAsia="Times New Roman"/>
          <w:sz w:val="28"/>
          <w:szCs w:val="28"/>
          <w:lang w:eastAsia="ar-SA"/>
        </w:rPr>
        <w:t xml:space="preserve">ο Δήμος και το Ν.Π.Δ.Δ. «Παιδικοί Σταθμοί Δήμου Αγίας Παρασκευής» </w:t>
      </w:r>
      <w:r>
        <w:rPr>
          <w:rFonts w:eastAsia="Times New Roman"/>
          <w:sz w:val="28"/>
          <w:szCs w:val="28"/>
          <w:lang w:eastAsia="ar-SA"/>
        </w:rPr>
        <w:t>έχ</w:t>
      </w:r>
      <w:r w:rsidR="00494358">
        <w:rPr>
          <w:rFonts w:eastAsia="Times New Roman"/>
          <w:sz w:val="28"/>
          <w:szCs w:val="28"/>
          <w:lang w:eastAsia="ar-SA"/>
        </w:rPr>
        <w:t>ουν</w:t>
      </w:r>
      <w:r>
        <w:rPr>
          <w:rFonts w:eastAsia="Times New Roman"/>
          <w:sz w:val="28"/>
          <w:szCs w:val="28"/>
          <w:lang w:eastAsia="ar-SA"/>
        </w:rPr>
        <w:t xml:space="preserve"> το δικαίωμα να τα αγοράσ</w:t>
      </w:r>
      <w:r w:rsidR="00494358">
        <w:rPr>
          <w:rFonts w:eastAsia="Times New Roman"/>
          <w:sz w:val="28"/>
          <w:szCs w:val="28"/>
          <w:lang w:eastAsia="ar-SA"/>
        </w:rPr>
        <w:t>ουν</w:t>
      </w:r>
      <w:r>
        <w:rPr>
          <w:rFonts w:eastAsia="Times New Roman"/>
          <w:sz w:val="28"/>
          <w:szCs w:val="28"/>
          <w:lang w:eastAsia="ar-SA"/>
        </w:rPr>
        <w:t xml:space="preserve"> από το ελεύθερο εμπόριο σε βάρος του προμηθευτή.</w:t>
      </w:r>
    </w:p>
    <w:p w:rsidR="00995FB8" w:rsidRDefault="00995FB8" w:rsidP="00995FB8">
      <w:pPr>
        <w:pStyle w:val="a3"/>
        <w:numPr>
          <w:ilvl w:val="2"/>
          <w:numId w:val="10"/>
        </w:numPr>
        <w:tabs>
          <w:tab w:val="left" w:pos="2880"/>
        </w:tabs>
        <w:spacing w:after="0" w:line="100" w:lineRule="atLeast"/>
        <w:ind w:left="720"/>
        <w:jc w:val="both"/>
      </w:pPr>
      <w:r>
        <w:rPr>
          <w:rFonts w:eastAsia="Times New Roman"/>
          <w:sz w:val="28"/>
          <w:szCs w:val="28"/>
          <w:lang w:eastAsia="ar-SA"/>
        </w:rPr>
        <w:t>Οι Προμηθευτές θα πρέπει να γνωρίζουν ότι θα ελέγχονται τακτικά από την Επιτροπή Παραλαβής για το αν θα τηρούνται τα όσα αναφέρονται στις προδιαγραφές καθώς επίσης θα επιθεωρούνται τακτικά και τα φορτηγά μεταφοράς των τροφίμων (έλεγχος καθαριότητας, θερμοκρασίας και εξοπλισμού</w:t>
      </w:r>
      <w:r w:rsidR="00C34EA1">
        <w:rPr>
          <w:rFonts w:eastAsia="Times New Roman"/>
          <w:sz w:val="28"/>
          <w:szCs w:val="28"/>
          <w:lang w:eastAsia="ar-SA"/>
        </w:rPr>
        <w:t>, προδιαγραφές ασφαλείας τροφίμων κλπ</w:t>
      </w:r>
      <w:r>
        <w:rPr>
          <w:rFonts w:eastAsia="Times New Roman"/>
          <w:sz w:val="28"/>
          <w:szCs w:val="28"/>
          <w:lang w:eastAsia="ar-SA"/>
        </w:rPr>
        <w:t>). Ο προμηθευτής είναι υποχρεωμένος να δίνει στην Επιτροπή Παραλαβής οποιαδήποτε πληροφορία σχετικά με κάθε χορηγούμενο είδος.</w:t>
      </w:r>
    </w:p>
    <w:p w:rsidR="00995FB8" w:rsidRDefault="00995FB8" w:rsidP="00995FB8">
      <w:pPr>
        <w:pStyle w:val="a3"/>
        <w:numPr>
          <w:ilvl w:val="2"/>
          <w:numId w:val="10"/>
        </w:numPr>
        <w:tabs>
          <w:tab w:val="left" w:pos="2880"/>
        </w:tabs>
        <w:spacing w:after="0" w:line="100" w:lineRule="atLeast"/>
        <w:ind w:left="720"/>
        <w:jc w:val="both"/>
      </w:pPr>
      <w:r>
        <w:rPr>
          <w:rFonts w:eastAsia="Times New Roman"/>
          <w:sz w:val="28"/>
          <w:szCs w:val="28"/>
          <w:lang w:eastAsia="ar-SA"/>
        </w:rPr>
        <w:t>Σε καμία περίπτωση ο προμηθευτής δεν μπορεί να αρνηθεί εκτέλεση της παραγγελίας εφόσον συγκεκριμένο είδος δεν υπάρχει στην αγορά, ο προμηθευτής οφείλει να ενημερώσει εγκαίρως την Διεύθυνση (τουλάχιστον μια εργάσιμη ημέρα πριν την προγραμματισμένη εκτέλεση της παραγγελίας) προκειμένου να μη φέρει ευθύνη.</w:t>
      </w:r>
    </w:p>
    <w:p w:rsidR="00995FB8" w:rsidRDefault="00995FB8" w:rsidP="00995FB8">
      <w:pPr>
        <w:pStyle w:val="a3"/>
        <w:spacing w:after="0" w:line="100" w:lineRule="atLeast"/>
        <w:ind w:firstLine="426"/>
        <w:jc w:val="both"/>
      </w:pPr>
      <w:r>
        <w:rPr>
          <w:rFonts w:eastAsia="Calibri"/>
          <w:sz w:val="28"/>
          <w:szCs w:val="28"/>
          <w:lang w:eastAsia="ar-SA"/>
        </w:rPr>
        <w:t xml:space="preserve">  </w:t>
      </w:r>
      <w:r>
        <w:rPr>
          <w:rFonts w:eastAsia="Times New Roman"/>
          <w:sz w:val="28"/>
          <w:szCs w:val="28"/>
          <w:lang w:eastAsia="ar-SA"/>
        </w:rPr>
        <w:t xml:space="preserve">Αν ο προμηθευτής καθυστερεί να προσκομίσει κάποιο είδος τότε ο </w:t>
      </w:r>
      <w:r w:rsidR="00C34EA1">
        <w:rPr>
          <w:rFonts w:eastAsia="Times New Roman"/>
          <w:sz w:val="28"/>
          <w:szCs w:val="28"/>
          <w:lang w:eastAsia="ar-SA"/>
        </w:rPr>
        <w:t xml:space="preserve">Δήμος και το Ν.Π.Δ.Δ. «Παιδικοί Σταθμοί Δήμου Αγίας Παρασκευής» </w:t>
      </w:r>
      <w:r>
        <w:rPr>
          <w:rFonts w:eastAsia="Times New Roman"/>
          <w:sz w:val="28"/>
          <w:szCs w:val="28"/>
          <w:lang w:eastAsia="ar-SA"/>
        </w:rPr>
        <w:t>έχει το δικαίωμα να το αγοράζει (αυτό ή αντίστοιχό του) από το ελεύθερο εμπόριο με έξοδα που βαρύνουν τον προμηθευτή.</w:t>
      </w:r>
    </w:p>
    <w:p w:rsidR="00995FB8" w:rsidRDefault="00995FB8" w:rsidP="00995FB8">
      <w:pPr>
        <w:pStyle w:val="a3"/>
        <w:spacing w:after="0" w:line="100" w:lineRule="atLeast"/>
        <w:ind w:firstLine="720"/>
        <w:jc w:val="both"/>
      </w:pPr>
      <w:r>
        <w:rPr>
          <w:rFonts w:eastAsia="Times New Roman"/>
          <w:sz w:val="28"/>
          <w:szCs w:val="28"/>
          <w:lang w:eastAsia="ar-SA"/>
        </w:rPr>
        <w:t xml:space="preserve">Όλα τα υπό προμήθεια είδη πρέπει να είναι </w:t>
      </w:r>
      <w:r w:rsidRPr="00C34EA1">
        <w:rPr>
          <w:rFonts w:eastAsia="Times New Roman"/>
          <w:b/>
          <w:sz w:val="28"/>
          <w:szCs w:val="28"/>
          <w:u w:val="single"/>
          <w:lang w:eastAsia="ar-SA"/>
        </w:rPr>
        <w:t>αρίστης ποιότητας</w:t>
      </w:r>
      <w:r>
        <w:rPr>
          <w:rFonts w:eastAsia="Times New Roman"/>
          <w:sz w:val="28"/>
          <w:szCs w:val="28"/>
          <w:lang w:eastAsia="ar-SA"/>
        </w:rPr>
        <w:t xml:space="preserve"> σύμφωνα με αυτά που υπάρχουν στην αγορά και της απολύτου αρεσκείας της επιτροπής παραλαβής.</w:t>
      </w:r>
    </w:p>
    <w:p w:rsidR="00995FB8" w:rsidRPr="00C34EA1" w:rsidRDefault="00995FB8" w:rsidP="00995FB8">
      <w:pPr>
        <w:pStyle w:val="a3"/>
        <w:spacing w:after="0" w:line="100" w:lineRule="atLeast"/>
        <w:ind w:firstLine="720"/>
        <w:jc w:val="both"/>
        <w:rPr>
          <w:b/>
        </w:rPr>
      </w:pPr>
      <w:r w:rsidRPr="00C34EA1">
        <w:rPr>
          <w:rFonts w:eastAsia="Times New Roman"/>
          <w:b/>
          <w:sz w:val="28"/>
          <w:szCs w:val="28"/>
          <w:lang w:eastAsia="ar-SA"/>
        </w:rPr>
        <w:t>Ο προμηθευτής δεν έχει το δικαίωμα να επικαλεσθεί προς όφελος του ασάφεια ως προς την ποιότητα.</w:t>
      </w:r>
    </w:p>
    <w:p w:rsidR="00995FB8" w:rsidRDefault="00995FB8" w:rsidP="00995FB8">
      <w:pPr>
        <w:pStyle w:val="a3"/>
        <w:spacing w:after="0" w:line="100" w:lineRule="atLeast"/>
        <w:ind w:firstLine="720"/>
        <w:jc w:val="both"/>
      </w:pPr>
      <w:r>
        <w:rPr>
          <w:rFonts w:eastAsia="Times New Roman"/>
          <w:sz w:val="28"/>
          <w:szCs w:val="28"/>
          <w:lang w:eastAsia="ar-SA"/>
        </w:rPr>
        <w:lastRenderedPageBreak/>
        <w:t xml:space="preserve">Κάθε προμηθευτής πρέπει να χορηγήσει στις εγκαταστάσεις του Δήμου και του Νομικού Προσώπου μέσα σε ορισμένη προθεσμία τα παραγγελθέντα είδη όπως αυτά θα δίδονται στην παραγγελία. </w:t>
      </w:r>
      <w:r>
        <w:rPr>
          <w:rFonts w:eastAsia="Times New Roman"/>
          <w:b/>
          <w:sz w:val="28"/>
          <w:szCs w:val="28"/>
          <w:lang w:eastAsia="ar-SA"/>
        </w:rPr>
        <w:t xml:space="preserve">Η υπέρβαση του χρόνου παράδοσης αποτελεί ουσιώδη απόκλιση και η προσφορά θα απορρίπτεται. </w:t>
      </w:r>
      <w:r>
        <w:rPr>
          <w:rFonts w:eastAsia="Times New Roman"/>
          <w:sz w:val="28"/>
          <w:szCs w:val="28"/>
          <w:lang w:eastAsia="ar-SA"/>
        </w:rPr>
        <w:t>Τα έξοδα μεταφοράς των ειδών, θα επιβαρύνουν τον προμηθευτή και τα είδη θα παραδίδονται στην επιτροπή παραλαβής στον τόπο και τη διεύθυνση που θα υποδεικνύει η Υπηρεσία, η οποία θα τα παραλαμβάνει μετά από ζύγισμα παρουσία του προμηθευτή και έλεγχο της ποιότητας. Κατά την παράδοση και παραλαβή ο προμηθευτής είναι υποχρεωμένος να προσκομίζει τιμολόγιο ή δελτίο αποστολής όπου θα αναγράφεται η ακριβής ποσότητα του κάθε είδους καθώς και η προέλευση. Σε περίπτωση που κάποια από τα είδη θ’ απορριφθούν από την επιτροπή ως μη εξαιρετικής ποιότητας, ο προμηθευτής είναι υποχρεωμένος να αντικαταστήσει αυτά παραιτουμένου ρητώς από το δικαίωμα διαιτησίας.</w:t>
      </w: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r>
        <w:rPr>
          <w:rFonts w:eastAsia="Times New Roman"/>
          <w:b/>
          <w:bCs/>
          <w:sz w:val="28"/>
          <w:szCs w:val="28"/>
          <w:u w:val="single"/>
          <w:lang w:eastAsia="ar-SA"/>
        </w:rPr>
        <w:t>ΑΡΘΡΟ 18</w:t>
      </w:r>
      <w:r>
        <w:rPr>
          <w:rFonts w:eastAsia="Times New Roman"/>
          <w:b/>
          <w:bCs/>
          <w:sz w:val="28"/>
          <w:szCs w:val="28"/>
          <w:u w:val="single"/>
          <w:vertAlign w:val="superscript"/>
          <w:lang w:eastAsia="ar-SA"/>
        </w:rPr>
        <w:t>ο</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lang w:eastAsia="ar-SA"/>
        </w:rPr>
        <w:t>ΔΗΜΟΣΙΕΥΣΗ</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p>
    <w:p w:rsidR="00995FB8" w:rsidRDefault="00995FB8" w:rsidP="00995FB8">
      <w:pPr>
        <w:pStyle w:val="a3"/>
        <w:spacing w:after="0" w:line="100" w:lineRule="atLeast"/>
      </w:pPr>
      <w:r>
        <w:rPr>
          <w:rFonts w:ascii="Arial" w:eastAsia="Arial" w:hAnsi="Arial" w:cs="Arial"/>
          <w:b/>
          <w:sz w:val="24"/>
          <w:szCs w:val="24"/>
          <w:lang w:eastAsia="ar-SA"/>
        </w:rPr>
        <w:t xml:space="preserve">     </w:t>
      </w:r>
      <w:r>
        <w:rPr>
          <w:rFonts w:eastAsia="Calibri"/>
          <w:sz w:val="28"/>
          <w:szCs w:val="28"/>
          <w:lang w:eastAsia="ar-SA"/>
        </w:rPr>
        <w:t xml:space="preserve"> </w:t>
      </w:r>
      <w:r>
        <w:rPr>
          <w:rFonts w:eastAsia="Times New Roman"/>
          <w:sz w:val="28"/>
          <w:szCs w:val="28"/>
          <w:lang w:eastAsia="ar-SA"/>
        </w:rPr>
        <w:t>Η περίληψη της διακήρυξης που έχει συνταχθεί με την προκήρυξη του διαγωνισμού θα δημοσιευτεί μια φορά στις οικονομικές εφημερίδες «Γενική Δημοπρασιών» &amp; «Ηχώ δημοπρασιών», καθώς και στις τοπικές εφημερίδες του Νομού Αττικής «</w:t>
      </w:r>
      <w:proofErr w:type="spellStart"/>
      <w:r>
        <w:rPr>
          <w:rFonts w:eastAsia="Times New Roman"/>
          <w:sz w:val="28"/>
          <w:szCs w:val="28"/>
          <w:lang w:eastAsia="ar-SA"/>
        </w:rPr>
        <w:t>Αμαρυσία</w:t>
      </w:r>
      <w:proofErr w:type="spellEnd"/>
      <w:r>
        <w:rPr>
          <w:rFonts w:eastAsia="Times New Roman"/>
          <w:sz w:val="28"/>
          <w:szCs w:val="28"/>
          <w:lang w:eastAsia="ar-SA"/>
        </w:rPr>
        <w:t xml:space="preserve">» και «30 μέρες». Επίσης, στην Εφημερίδα της Κυβερνήσεως, καθώς και στην Επίσημη Εφημερίδα των Ευρωπαϊκών Κοινοτήτων, σύμφωνα με τις διατάξεις του 5ου άρθρου της Υπ. Απ. 11389/1993, του Νόμου 2741/1999, του Νόμου 3548/2007 και του Νόμου 3801/2009, αντίστοιχα. </w:t>
      </w:r>
    </w:p>
    <w:p w:rsidR="00995FB8" w:rsidRDefault="00995FB8" w:rsidP="00995FB8">
      <w:pPr>
        <w:pStyle w:val="a3"/>
        <w:spacing w:after="0" w:line="100" w:lineRule="atLeast"/>
      </w:pPr>
      <w:r>
        <w:rPr>
          <w:rFonts w:eastAsia="Calibri"/>
          <w:sz w:val="28"/>
          <w:szCs w:val="28"/>
          <w:lang w:eastAsia="ar-SA"/>
        </w:rPr>
        <w:t xml:space="preserve">     </w:t>
      </w:r>
      <w:r>
        <w:rPr>
          <w:rFonts w:eastAsia="Times New Roman"/>
          <w:sz w:val="28"/>
          <w:szCs w:val="28"/>
          <w:lang w:eastAsia="ar-SA"/>
        </w:rPr>
        <w:t xml:space="preserve">Επίσης, θα παρέχεται ελεύθερη, άμεση και πλήρης πρόσβαση στα τεύχη του παρόντος διαγωνισμού στην ιστοσελίδα του Δήμου Αγίας Παρασκευής, </w:t>
      </w:r>
      <w:r>
        <w:rPr>
          <w:rFonts w:eastAsia="Times New Roman"/>
          <w:b/>
          <w:sz w:val="28"/>
          <w:szCs w:val="28"/>
          <w:lang w:val="en-US" w:eastAsia="ar-SA"/>
        </w:rPr>
        <w:t>www</w:t>
      </w:r>
      <w:r>
        <w:rPr>
          <w:rFonts w:eastAsia="Times New Roman"/>
          <w:b/>
          <w:sz w:val="28"/>
          <w:szCs w:val="28"/>
          <w:lang w:eastAsia="ar-SA"/>
        </w:rPr>
        <w:t>.</w:t>
      </w:r>
      <w:proofErr w:type="spellStart"/>
      <w:r>
        <w:rPr>
          <w:rFonts w:eastAsia="Times New Roman"/>
          <w:b/>
          <w:sz w:val="28"/>
          <w:szCs w:val="28"/>
          <w:lang w:val="en-US" w:eastAsia="ar-SA"/>
        </w:rPr>
        <w:t>agiaparaskevi</w:t>
      </w:r>
      <w:proofErr w:type="spellEnd"/>
      <w:r>
        <w:rPr>
          <w:rFonts w:eastAsia="Times New Roman"/>
          <w:b/>
          <w:sz w:val="28"/>
          <w:szCs w:val="28"/>
          <w:lang w:eastAsia="ar-SA"/>
        </w:rPr>
        <w:t>.</w:t>
      </w:r>
      <w:proofErr w:type="spellStart"/>
      <w:r>
        <w:rPr>
          <w:rFonts w:eastAsia="Times New Roman"/>
          <w:b/>
          <w:sz w:val="28"/>
          <w:szCs w:val="28"/>
          <w:lang w:val="en-US" w:eastAsia="ar-SA"/>
        </w:rPr>
        <w:t>gr</w:t>
      </w:r>
      <w:proofErr w:type="spellEnd"/>
      <w:r>
        <w:rPr>
          <w:rFonts w:eastAsia="Times New Roman"/>
          <w:b/>
          <w:sz w:val="28"/>
          <w:szCs w:val="28"/>
          <w:lang w:eastAsia="ar-SA"/>
        </w:rPr>
        <w:t>.</w:t>
      </w:r>
      <w:r>
        <w:rPr>
          <w:rFonts w:eastAsia="Arial"/>
          <w:sz w:val="28"/>
          <w:szCs w:val="28"/>
          <w:lang w:eastAsia="ar-SA"/>
        </w:rPr>
        <w:t xml:space="preserve"> </w:t>
      </w:r>
    </w:p>
    <w:p w:rsidR="00995FB8" w:rsidRDefault="00995FB8" w:rsidP="00995FB8">
      <w:pPr>
        <w:pStyle w:val="a3"/>
        <w:spacing w:after="0" w:line="100" w:lineRule="atLeast"/>
      </w:pPr>
      <w:r>
        <w:rPr>
          <w:rFonts w:eastAsia="Times New Roman"/>
          <w:sz w:val="28"/>
          <w:szCs w:val="28"/>
          <w:lang w:eastAsia="ar-SA"/>
        </w:rPr>
        <w:t xml:space="preserve">Σύμφωνα με το 46ο άρθρο του Ν. 3801/2009 και την αντίστοιχη 3η παράγραφο του 4ου άρθρου του Ν. 3548/2007, οι δαπάνες δημοσίευσης της διακήρυξης και τα λοιπά έξοδα της δημοπρασίας, αρχικής και επαναληπτικής, θα καταβάλλονται σε κάθε περίπτωση από τον προμηθευτή που ανακηρύχθηκε ανάδοχος με τη διαδικασία, με την προσκόμιση των νόμιμων παραστατικών. </w:t>
      </w:r>
    </w:p>
    <w:p w:rsidR="00995FB8" w:rsidRDefault="00995FB8" w:rsidP="00995FB8">
      <w:pPr>
        <w:pStyle w:val="a3"/>
        <w:spacing w:after="0" w:line="100" w:lineRule="atLeast"/>
        <w:ind w:left="68" w:firstLine="74"/>
        <w:jc w:val="both"/>
      </w:pPr>
      <w:r>
        <w:rPr>
          <w:rFonts w:eastAsia="Times New Roman"/>
          <w:sz w:val="28"/>
          <w:szCs w:val="28"/>
          <w:lang w:eastAsia="ar-SA"/>
        </w:rPr>
        <w:t>Οι ενδιαφερόμενοι μπορούν να λάβουν γνώση της Διακήρυξης τις εργάσιμες ημέρες και ώρες στο γραφείο Προμηθειών του Δήμου της Αγίας Παρασκευής Μεσογείων 415-417,  Αγία Παρασκευή.</w:t>
      </w:r>
    </w:p>
    <w:p w:rsidR="00995FB8" w:rsidRDefault="00995FB8" w:rsidP="00995FB8">
      <w:pPr>
        <w:pStyle w:val="a3"/>
        <w:tabs>
          <w:tab w:val="left" w:pos="1120"/>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s>
        <w:spacing w:after="0" w:line="200" w:lineRule="atLeast"/>
        <w:ind w:left="68" w:firstLine="74"/>
        <w:jc w:val="both"/>
      </w:pPr>
      <w:r>
        <w:rPr>
          <w:rFonts w:eastAsia="Times New Roman"/>
          <w:sz w:val="28"/>
          <w:szCs w:val="28"/>
          <w:lang w:eastAsia="ar-SA"/>
        </w:rPr>
        <w:lastRenderedPageBreak/>
        <w:t>Η περίληψη της παρούσης θα τοιχοκολληθεί στον πίνακα ανακοινώσεων του κτιρίου διοίκησης του Δήμου Αγίας Παρασκευής και του Νομικού Προσώπου «Παιδικοί Σταθμοί Δήμου Αγίας Παρασκευής».</w:t>
      </w:r>
    </w:p>
    <w:p w:rsidR="00995FB8" w:rsidRDefault="00995FB8" w:rsidP="00995FB8">
      <w:pPr>
        <w:pStyle w:val="a3"/>
        <w:tabs>
          <w:tab w:val="left" w:pos="1120"/>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s>
        <w:spacing w:after="0" w:line="200" w:lineRule="atLeast"/>
        <w:ind w:left="68" w:firstLine="74"/>
        <w:jc w:val="both"/>
      </w:pP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r>
        <w:rPr>
          <w:rFonts w:eastAsia="Times New Roman"/>
          <w:b/>
          <w:bCs/>
          <w:sz w:val="28"/>
          <w:szCs w:val="28"/>
          <w:u w:val="single"/>
          <w:lang w:eastAsia="ar-SA"/>
        </w:rPr>
        <w:t>ΑΡΘΡΟ 19</w:t>
      </w:r>
      <w:r>
        <w:rPr>
          <w:rFonts w:eastAsia="Times New Roman"/>
          <w:b/>
          <w:bCs/>
          <w:sz w:val="28"/>
          <w:szCs w:val="28"/>
          <w:u w:val="single"/>
          <w:vertAlign w:val="superscript"/>
          <w:lang w:eastAsia="ar-SA"/>
        </w:rPr>
        <w:t>ο</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r>
        <w:rPr>
          <w:rFonts w:eastAsia="Times New Roman"/>
          <w:b/>
          <w:bCs/>
          <w:sz w:val="28"/>
          <w:szCs w:val="28"/>
          <w:lang w:eastAsia="ar-SA"/>
        </w:rPr>
        <w:t xml:space="preserve">ΠΡΟΣΥΜΒΑΤΙΚΟΣ ΕΛΕΓΧΟΣ </w:t>
      </w: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center"/>
      </w:pP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3" w:line="200" w:lineRule="atLeast"/>
        <w:ind w:firstLine="283"/>
        <w:jc w:val="both"/>
      </w:pPr>
      <w:r>
        <w:rPr>
          <w:rFonts w:eastAsia="Times New Roman"/>
          <w:sz w:val="28"/>
          <w:szCs w:val="28"/>
          <w:lang w:eastAsia="ar-SA"/>
        </w:rPr>
        <w:t>Η νομιμότητα της παρούσας διαγωνιστικής διαδικασίας θα τεθεί υπό τον έλεγχο του Ελεγκτικού Συνεδρίου.</w:t>
      </w: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r>
        <w:rPr>
          <w:rFonts w:eastAsia="Times New Roman"/>
          <w:b/>
          <w:bCs/>
          <w:sz w:val="28"/>
          <w:szCs w:val="28"/>
          <w:u w:val="single"/>
          <w:lang w:eastAsia="ar-SA"/>
        </w:rPr>
        <w:t>ΑΡΘΡΟ 20</w:t>
      </w:r>
      <w:r>
        <w:rPr>
          <w:rFonts w:eastAsia="Times New Roman"/>
          <w:b/>
          <w:bCs/>
          <w:sz w:val="28"/>
          <w:szCs w:val="28"/>
          <w:u w:val="single"/>
          <w:vertAlign w:val="superscript"/>
          <w:lang w:eastAsia="ar-SA"/>
        </w:rPr>
        <w:t>ο</w:t>
      </w:r>
    </w:p>
    <w:p w:rsidR="00995FB8" w:rsidRDefault="00995FB8" w:rsidP="00995FB8">
      <w:pPr>
        <w:pStyle w:val="a3"/>
        <w:tabs>
          <w:tab w:val="left" w:pos="3043"/>
          <w:tab w:val="left" w:pos="3959"/>
          <w:tab w:val="left" w:pos="4875"/>
          <w:tab w:val="left" w:pos="5791"/>
          <w:tab w:val="left" w:pos="6707"/>
          <w:tab w:val="left" w:pos="7623"/>
          <w:tab w:val="left" w:pos="8539"/>
          <w:tab w:val="left" w:pos="9455"/>
          <w:tab w:val="left" w:pos="10371"/>
          <w:tab w:val="left" w:pos="11287"/>
          <w:tab w:val="left" w:pos="12203"/>
          <w:tab w:val="left" w:pos="13119"/>
          <w:tab w:val="left" w:pos="14035"/>
          <w:tab w:val="left" w:pos="14951"/>
          <w:tab w:val="left" w:pos="15867"/>
          <w:tab w:val="left" w:pos="16783"/>
        </w:tabs>
        <w:spacing w:after="0"/>
        <w:ind w:left="709" w:hanging="709"/>
        <w:jc w:val="center"/>
      </w:pPr>
    </w:p>
    <w:p w:rsidR="00995FB8" w:rsidRDefault="00995FB8" w:rsidP="00995F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283"/>
        <w:jc w:val="both"/>
      </w:pPr>
      <w:r>
        <w:rPr>
          <w:rFonts w:eastAsia="Times New Roman"/>
          <w:sz w:val="28"/>
          <w:szCs w:val="28"/>
          <w:lang w:eastAsia="ar-SA"/>
        </w:rPr>
        <w:t>Για κάθε θέμα που δεν ρυθμίζεται από την παρούσα διακήρυξη έχουν εφαρμογή οι διατάξεις του Ν. 2286/95,</w:t>
      </w:r>
      <w:r>
        <w:rPr>
          <w:rFonts w:eastAsia="Times New Roman"/>
          <w:sz w:val="28"/>
          <w:szCs w:val="28"/>
          <w:vertAlign w:val="superscript"/>
          <w:lang w:eastAsia="ar-SA"/>
        </w:rPr>
        <w:t xml:space="preserve"> </w:t>
      </w:r>
      <w:r>
        <w:rPr>
          <w:rFonts w:eastAsia="Times New Roman"/>
          <w:sz w:val="28"/>
          <w:szCs w:val="28"/>
          <w:lang w:eastAsia="ar-SA"/>
        </w:rPr>
        <w:t>του Π.Δ 60/2007 και της Απόφασης του Υπουργού Εσωτερικών 11389/93 καθώς και οι λοιπές διατάξεις που αναφέρονται στο προοίμιο της διακήρυξης, όπως ισχύουν.</w:t>
      </w:r>
    </w:p>
    <w:p w:rsidR="000B5E3D" w:rsidRDefault="00E04DEF" w:rsidP="00EF65EC">
      <w:pPr>
        <w:pStyle w:val="a3"/>
        <w:tabs>
          <w:tab w:val="left" w:pos="0"/>
        </w:tabs>
        <w:spacing w:after="0"/>
        <w:ind w:left="68" w:hanging="68"/>
        <w:jc w:val="both"/>
        <w:rPr>
          <w:rFonts w:eastAsia="Calibri"/>
          <w:sz w:val="28"/>
          <w:szCs w:val="28"/>
          <w:lang w:eastAsia="ar-SA"/>
        </w:rPr>
      </w:pPr>
      <w:r>
        <w:rPr>
          <w:rFonts w:eastAsia="Calibri"/>
          <w:sz w:val="28"/>
          <w:szCs w:val="28"/>
          <w:lang w:eastAsia="ar-SA"/>
        </w:rPr>
        <w:t xml:space="preserve"> </w:t>
      </w:r>
    </w:p>
    <w:p w:rsidR="000B5E3D" w:rsidRDefault="000B5E3D">
      <w:pPr>
        <w:pStyle w:val="a3"/>
        <w:spacing w:after="0"/>
        <w:ind w:left="68" w:firstLine="720"/>
        <w:jc w:val="both"/>
      </w:pPr>
    </w:p>
    <w:p w:rsidR="000B5E3D" w:rsidRDefault="000B5E3D">
      <w:pPr>
        <w:pStyle w:val="a3"/>
        <w:spacing w:after="0"/>
        <w:ind w:left="68" w:firstLine="720"/>
        <w:jc w:val="both"/>
      </w:pPr>
    </w:p>
    <w:p w:rsidR="000B5E3D" w:rsidRDefault="00E04DEF">
      <w:pPr>
        <w:pStyle w:val="a3"/>
        <w:spacing w:after="0"/>
        <w:ind w:left="68" w:firstLine="720"/>
      </w:pPr>
      <w:r>
        <w:rPr>
          <w:rFonts w:eastAsia="Calibri"/>
          <w:sz w:val="28"/>
          <w:szCs w:val="28"/>
          <w:lang w:eastAsia="ar-SA"/>
        </w:rPr>
        <w:t xml:space="preserve">                                                                                    </w:t>
      </w:r>
    </w:p>
    <w:p w:rsidR="000B5E3D" w:rsidRDefault="00E04DEF">
      <w:pPr>
        <w:pStyle w:val="a3"/>
        <w:spacing w:after="0"/>
        <w:ind w:left="68" w:firstLine="720"/>
      </w:pPr>
      <w:r>
        <w:rPr>
          <w:rFonts w:eastAsia="Calibri"/>
          <w:sz w:val="28"/>
          <w:szCs w:val="28"/>
          <w:lang w:eastAsia="ar-SA"/>
        </w:rPr>
        <w:t xml:space="preserve">                                                           </w:t>
      </w:r>
      <w:r>
        <w:rPr>
          <w:rFonts w:eastAsia="Times New Roman"/>
          <w:sz w:val="28"/>
          <w:szCs w:val="28"/>
          <w:lang w:eastAsia="ar-SA"/>
        </w:rPr>
        <w:t xml:space="preserve">Ο ΔΗΜΑΡΧΟΣ </w:t>
      </w:r>
    </w:p>
    <w:p w:rsidR="000B5E3D" w:rsidRDefault="00E04DEF">
      <w:pPr>
        <w:pStyle w:val="a3"/>
        <w:spacing w:after="0"/>
        <w:ind w:left="68" w:firstLine="720"/>
      </w:pPr>
      <w:r>
        <w:rPr>
          <w:rFonts w:eastAsia="Calibri"/>
          <w:sz w:val="28"/>
          <w:szCs w:val="28"/>
          <w:lang w:eastAsia="ar-SA"/>
        </w:rPr>
        <w:t xml:space="preserve">                                   </w:t>
      </w:r>
    </w:p>
    <w:p w:rsidR="000B5E3D" w:rsidRPr="004605F1" w:rsidRDefault="00E04DEF">
      <w:pPr>
        <w:pStyle w:val="a3"/>
        <w:spacing w:after="0"/>
        <w:ind w:left="68" w:firstLine="720"/>
        <w:rPr>
          <w:rFonts w:eastAsia="Times New Roman"/>
          <w:sz w:val="28"/>
          <w:szCs w:val="28"/>
          <w:lang w:eastAsia="ar-SA"/>
        </w:rPr>
      </w:pPr>
      <w:r>
        <w:rPr>
          <w:rFonts w:eastAsia="Calibri"/>
          <w:sz w:val="28"/>
          <w:szCs w:val="28"/>
          <w:lang w:eastAsia="ar-SA"/>
        </w:rPr>
        <w:t xml:space="preserve">                                                     </w:t>
      </w:r>
      <w:r>
        <w:rPr>
          <w:rFonts w:eastAsia="Times New Roman"/>
          <w:sz w:val="28"/>
          <w:szCs w:val="28"/>
          <w:lang w:eastAsia="ar-SA"/>
        </w:rPr>
        <w:t>ΒΑΣΙΛΕΙΟΣ  ΖΟΡΜΠΑΣ</w:t>
      </w:r>
    </w:p>
    <w:p w:rsidR="008F2117" w:rsidRPr="004605F1" w:rsidRDefault="008F2117">
      <w:pPr>
        <w:pStyle w:val="a3"/>
        <w:spacing w:after="0"/>
        <w:ind w:left="68" w:firstLine="720"/>
        <w:rPr>
          <w:rFonts w:eastAsia="Times New Roman"/>
          <w:sz w:val="28"/>
          <w:szCs w:val="28"/>
          <w:lang w:eastAsia="ar-SA"/>
        </w:rPr>
      </w:pPr>
    </w:p>
    <w:p w:rsidR="008F2117" w:rsidRPr="004605F1" w:rsidRDefault="008F2117">
      <w:pPr>
        <w:pStyle w:val="a3"/>
        <w:spacing w:after="0"/>
        <w:ind w:left="68" w:firstLine="720"/>
        <w:rPr>
          <w:rFonts w:eastAsia="Times New Roman"/>
          <w:sz w:val="28"/>
          <w:szCs w:val="28"/>
          <w:lang w:eastAsia="ar-SA"/>
        </w:rPr>
      </w:pPr>
    </w:p>
    <w:p w:rsidR="008F2117" w:rsidRDefault="008F2117">
      <w:pPr>
        <w:pStyle w:val="a3"/>
        <w:spacing w:after="0"/>
        <w:ind w:left="68" w:firstLine="720"/>
        <w:rPr>
          <w:rFonts w:eastAsia="Times New Roman"/>
          <w:sz w:val="28"/>
          <w:szCs w:val="28"/>
          <w:lang w:eastAsia="ar-SA"/>
        </w:rPr>
      </w:pPr>
    </w:p>
    <w:p w:rsidR="00EF65EC" w:rsidRDefault="00EF65EC">
      <w:pPr>
        <w:pStyle w:val="a3"/>
        <w:spacing w:after="0"/>
        <w:ind w:left="68" w:firstLine="720"/>
        <w:rPr>
          <w:rFonts w:eastAsia="Times New Roman"/>
          <w:sz w:val="28"/>
          <w:szCs w:val="28"/>
          <w:lang w:eastAsia="ar-SA"/>
        </w:rPr>
      </w:pPr>
    </w:p>
    <w:p w:rsidR="00EF65EC" w:rsidRDefault="00EF65EC">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EF65EC" w:rsidRDefault="00EF65EC">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737278" w:rsidRDefault="00737278">
      <w:pPr>
        <w:pStyle w:val="a3"/>
        <w:spacing w:after="0"/>
        <w:ind w:left="68" w:firstLine="720"/>
        <w:rPr>
          <w:rFonts w:eastAsia="Times New Roman"/>
          <w:sz w:val="28"/>
          <w:szCs w:val="28"/>
          <w:lang w:eastAsia="ar-SA"/>
        </w:rPr>
      </w:pPr>
    </w:p>
    <w:p w:rsidR="003F2867" w:rsidRDefault="003F2867">
      <w:pPr>
        <w:pStyle w:val="a3"/>
        <w:spacing w:after="0"/>
        <w:ind w:left="68" w:firstLine="720"/>
        <w:rPr>
          <w:rFonts w:eastAsia="Times New Roman"/>
          <w:sz w:val="28"/>
          <w:szCs w:val="28"/>
          <w:lang w:eastAsia="ar-SA"/>
        </w:rPr>
      </w:pPr>
    </w:p>
    <w:p w:rsidR="003F2867" w:rsidRDefault="003F2867">
      <w:pPr>
        <w:pStyle w:val="a3"/>
        <w:spacing w:after="0"/>
        <w:ind w:left="68" w:firstLine="720"/>
        <w:rPr>
          <w:rFonts w:eastAsia="Times New Roman"/>
          <w:sz w:val="28"/>
          <w:szCs w:val="28"/>
          <w:lang w:eastAsia="ar-SA"/>
        </w:rPr>
      </w:pPr>
    </w:p>
    <w:p w:rsidR="003F2867" w:rsidRDefault="003F2867">
      <w:pPr>
        <w:pStyle w:val="a3"/>
        <w:spacing w:after="0"/>
        <w:ind w:left="68" w:firstLine="720"/>
        <w:rPr>
          <w:rFonts w:eastAsia="Times New Roman"/>
          <w:sz w:val="28"/>
          <w:szCs w:val="28"/>
          <w:lang w:eastAsia="ar-SA"/>
        </w:rPr>
      </w:pPr>
    </w:p>
    <w:p w:rsidR="003F2867" w:rsidRDefault="003F2867">
      <w:pPr>
        <w:pStyle w:val="a3"/>
        <w:spacing w:after="0"/>
        <w:ind w:left="68" w:firstLine="720"/>
        <w:rPr>
          <w:rFonts w:eastAsia="Times New Roman"/>
          <w:sz w:val="28"/>
          <w:szCs w:val="28"/>
          <w:lang w:eastAsia="ar-SA"/>
        </w:rPr>
      </w:pPr>
    </w:p>
    <w:p w:rsidR="003F2867" w:rsidRDefault="003F2867">
      <w:pPr>
        <w:pStyle w:val="a3"/>
        <w:spacing w:after="0"/>
        <w:ind w:left="68" w:firstLine="720"/>
        <w:rPr>
          <w:rFonts w:eastAsia="Times New Roman"/>
          <w:sz w:val="28"/>
          <w:szCs w:val="28"/>
          <w:lang w:eastAsia="ar-SA"/>
        </w:rPr>
      </w:pPr>
    </w:p>
    <w:p w:rsidR="003F2867" w:rsidRPr="004605F1" w:rsidRDefault="003F2867">
      <w:pPr>
        <w:pStyle w:val="a3"/>
        <w:spacing w:after="0"/>
        <w:ind w:left="68" w:firstLine="720"/>
        <w:rPr>
          <w:rFonts w:eastAsia="Times New Roman"/>
          <w:sz w:val="28"/>
          <w:szCs w:val="28"/>
          <w:lang w:eastAsia="ar-SA"/>
        </w:rPr>
      </w:pPr>
    </w:p>
    <w:p w:rsidR="009F6996" w:rsidRPr="004605F1" w:rsidRDefault="009F6996">
      <w:pPr>
        <w:pStyle w:val="a3"/>
        <w:spacing w:after="0"/>
        <w:ind w:left="68" w:firstLine="720"/>
        <w:rPr>
          <w:rFonts w:eastAsia="Times New Roman"/>
          <w:sz w:val="28"/>
          <w:szCs w:val="28"/>
          <w:lang w:eastAsia="ar-SA"/>
        </w:rPr>
      </w:pPr>
    </w:p>
    <w:p w:rsidR="009F6996" w:rsidRPr="004605F1" w:rsidRDefault="009F6996">
      <w:pPr>
        <w:pStyle w:val="a3"/>
        <w:spacing w:after="0"/>
        <w:ind w:left="68" w:firstLine="720"/>
        <w:rPr>
          <w:rFonts w:eastAsia="Times New Roman"/>
          <w:sz w:val="28"/>
          <w:szCs w:val="28"/>
          <w:lang w:eastAsia="ar-SA"/>
        </w:rPr>
      </w:pPr>
    </w:p>
    <w:p w:rsidR="009F6996" w:rsidRPr="004605F1" w:rsidRDefault="009F6996">
      <w:pPr>
        <w:pStyle w:val="a3"/>
        <w:spacing w:after="0"/>
        <w:ind w:left="68" w:firstLine="720"/>
        <w:rPr>
          <w:rFonts w:eastAsia="Times New Roman"/>
          <w:sz w:val="28"/>
          <w:szCs w:val="28"/>
          <w:lang w:eastAsia="ar-SA"/>
        </w:rPr>
      </w:pPr>
    </w:p>
    <w:p w:rsidR="009F6996" w:rsidRPr="004605F1" w:rsidRDefault="009F6996">
      <w:pPr>
        <w:pStyle w:val="a3"/>
        <w:spacing w:after="0"/>
        <w:ind w:left="68" w:firstLine="720"/>
        <w:rPr>
          <w:rFonts w:eastAsia="Times New Roman"/>
          <w:sz w:val="28"/>
          <w:szCs w:val="28"/>
          <w:lang w:eastAsia="ar-SA"/>
        </w:rPr>
      </w:pPr>
    </w:p>
    <w:p w:rsidR="009F6996" w:rsidRPr="004605F1" w:rsidRDefault="009F6996">
      <w:pPr>
        <w:pStyle w:val="a3"/>
        <w:spacing w:after="0"/>
        <w:ind w:left="68" w:firstLine="720"/>
        <w:rPr>
          <w:rFonts w:eastAsia="Times New Roman"/>
          <w:sz w:val="28"/>
          <w:szCs w:val="28"/>
          <w:lang w:eastAsia="ar-SA"/>
        </w:rPr>
      </w:pPr>
    </w:p>
    <w:p w:rsidR="009F6996" w:rsidRDefault="009F6996" w:rsidP="00E90572">
      <w:pPr>
        <w:pStyle w:val="a3"/>
        <w:spacing w:after="0"/>
        <w:ind w:left="68" w:firstLine="720"/>
        <w:jc w:val="center"/>
        <w:rPr>
          <w:rFonts w:eastAsia="Times New Roman"/>
          <w:sz w:val="28"/>
          <w:szCs w:val="28"/>
          <w:lang w:eastAsia="ar-SA"/>
        </w:rPr>
      </w:pPr>
    </w:p>
    <w:p w:rsidR="00E90572" w:rsidRDefault="00E90572" w:rsidP="00E90572">
      <w:pPr>
        <w:pStyle w:val="a3"/>
        <w:spacing w:after="0"/>
        <w:ind w:left="68" w:firstLine="720"/>
        <w:jc w:val="center"/>
        <w:rPr>
          <w:rFonts w:eastAsia="Times New Roman"/>
          <w:sz w:val="28"/>
          <w:szCs w:val="28"/>
          <w:lang w:eastAsia="ar-SA"/>
        </w:rPr>
      </w:pPr>
    </w:p>
    <w:p w:rsidR="00E90572" w:rsidRDefault="00E90572" w:rsidP="00E90572">
      <w:pPr>
        <w:pStyle w:val="a3"/>
        <w:spacing w:after="0"/>
        <w:ind w:left="68" w:firstLine="720"/>
        <w:jc w:val="center"/>
        <w:rPr>
          <w:rFonts w:eastAsia="Times New Roman"/>
          <w:sz w:val="28"/>
          <w:szCs w:val="28"/>
          <w:lang w:eastAsia="ar-SA"/>
        </w:rPr>
      </w:pPr>
    </w:p>
    <w:p w:rsidR="00E90572" w:rsidRDefault="00E90572" w:rsidP="00E90572">
      <w:pPr>
        <w:pStyle w:val="a3"/>
        <w:spacing w:after="0"/>
        <w:ind w:left="68" w:firstLine="720"/>
        <w:jc w:val="center"/>
        <w:rPr>
          <w:rFonts w:eastAsia="Times New Roman"/>
          <w:sz w:val="28"/>
          <w:szCs w:val="28"/>
          <w:lang w:eastAsia="ar-SA"/>
        </w:rPr>
      </w:pPr>
    </w:p>
    <w:p w:rsidR="00E90572" w:rsidRDefault="00E90572" w:rsidP="00E90572">
      <w:pPr>
        <w:pStyle w:val="a3"/>
        <w:spacing w:after="0"/>
        <w:ind w:left="68" w:firstLine="720"/>
        <w:jc w:val="center"/>
        <w:rPr>
          <w:rFonts w:eastAsia="Times New Roman"/>
          <w:sz w:val="28"/>
          <w:szCs w:val="28"/>
          <w:lang w:eastAsia="ar-SA"/>
        </w:rPr>
      </w:pPr>
    </w:p>
    <w:p w:rsidR="00E90572" w:rsidRDefault="00E90572" w:rsidP="00E90572">
      <w:pPr>
        <w:pStyle w:val="a3"/>
        <w:spacing w:after="0"/>
        <w:ind w:left="68" w:firstLine="720"/>
        <w:jc w:val="center"/>
        <w:rPr>
          <w:rFonts w:eastAsia="Times New Roman"/>
          <w:sz w:val="28"/>
          <w:szCs w:val="28"/>
          <w:lang w:eastAsia="ar-SA"/>
        </w:rPr>
      </w:pPr>
    </w:p>
    <w:p w:rsidR="00E90572" w:rsidRDefault="00E90572" w:rsidP="00E90572">
      <w:pPr>
        <w:pStyle w:val="a3"/>
        <w:spacing w:after="0"/>
        <w:ind w:left="68" w:firstLine="720"/>
        <w:jc w:val="center"/>
        <w:rPr>
          <w:rFonts w:eastAsia="Times New Roman"/>
          <w:sz w:val="28"/>
          <w:szCs w:val="28"/>
          <w:lang w:eastAsia="ar-SA"/>
        </w:rPr>
      </w:pPr>
    </w:p>
    <w:p w:rsidR="00E90572" w:rsidRDefault="00E90572" w:rsidP="00E90572">
      <w:pPr>
        <w:pStyle w:val="a3"/>
        <w:spacing w:after="0"/>
        <w:ind w:left="68" w:firstLine="720"/>
        <w:jc w:val="center"/>
        <w:rPr>
          <w:rFonts w:eastAsia="Times New Roman"/>
          <w:sz w:val="28"/>
          <w:szCs w:val="28"/>
          <w:lang w:eastAsia="ar-SA"/>
        </w:rPr>
      </w:pPr>
    </w:p>
    <w:p w:rsidR="00E90572" w:rsidRPr="004605F1" w:rsidRDefault="00E90572" w:rsidP="00E90572">
      <w:pPr>
        <w:pStyle w:val="a3"/>
        <w:spacing w:after="0"/>
        <w:ind w:left="68" w:firstLine="720"/>
        <w:jc w:val="center"/>
        <w:rPr>
          <w:rFonts w:eastAsia="Times New Roman"/>
          <w:sz w:val="28"/>
          <w:szCs w:val="28"/>
          <w:lang w:eastAsia="ar-SA"/>
        </w:rPr>
      </w:pPr>
    </w:p>
    <w:p w:rsidR="009F6996" w:rsidRPr="004605F1" w:rsidRDefault="009F6996">
      <w:pPr>
        <w:pStyle w:val="a3"/>
        <w:spacing w:after="0"/>
        <w:ind w:left="68" w:firstLine="720"/>
        <w:rPr>
          <w:rFonts w:eastAsia="Times New Roman"/>
          <w:sz w:val="28"/>
          <w:szCs w:val="28"/>
          <w:lang w:eastAsia="ar-SA"/>
        </w:rPr>
      </w:pPr>
    </w:p>
    <w:p w:rsidR="009F6996" w:rsidRPr="004605F1" w:rsidRDefault="009F6996">
      <w:pPr>
        <w:pStyle w:val="a3"/>
        <w:spacing w:after="0"/>
        <w:ind w:left="68" w:firstLine="720"/>
        <w:rPr>
          <w:rFonts w:eastAsia="Times New Roman"/>
          <w:sz w:val="28"/>
          <w:szCs w:val="28"/>
          <w:lang w:eastAsia="ar-SA"/>
        </w:rPr>
      </w:pPr>
    </w:p>
    <w:p w:rsidR="000B5E3D" w:rsidRDefault="00E04DEF" w:rsidP="00CE2D55">
      <w:pPr>
        <w:pStyle w:val="a3"/>
        <w:spacing w:after="0"/>
        <w:ind w:left="68" w:firstLine="720"/>
        <w:jc w:val="both"/>
      </w:pPr>
      <w:r>
        <w:rPr>
          <w:rFonts w:eastAsia="Calibri"/>
          <w:sz w:val="28"/>
          <w:szCs w:val="28"/>
          <w:lang w:eastAsia="ar-SA"/>
        </w:rPr>
        <w:lastRenderedPageBreak/>
        <w:t xml:space="preserve">                                 </w:t>
      </w:r>
      <w:r>
        <w:rPr>
          <w:b/>
          <w:bCs/>
          <w:i/>
          <w:iCs/>
          <w:sz w:val="28"/>
          <w:szCs w:val="28"/>
          <w:u w:val="single"/>
        </w:rPr>
        <w:t>ΠΑΡΑΡΤΗΜΑ  Α΄</w:t>
      </w:r>
    </w:p>
    <w:p w:rsidR="000B5E3D" w:rsidRDefault="000B5E3D">
      <w:pPr>
        <w:pStyle w:val="a3"/>
        <w:jc w:val="center"/>
      </w:pPr>
    </w:p>
    <w:p w:rsidR="000B5E3D" w:rsidRDefault="00E04DEF">
      <w:pPr>
        <w:pStyle w:val="a3"/>
        <w:shd w:val="clear" w:color="auto" w:fill="FFFFFF"/>
        <w:spacing w:line="360" w:lineRule="auto"/>
        <w:jc w:val="center"/>
      </w:pPr>
      <w:r>
        <w:rPr>
          <w:rFonts w:ascii="Arial" w:hAnsi="Arial" w:cs="Arial"/>
          <w:b/>
          <w:sz w:val="28"/>
          <w:szCs w:val="28"/>
          <w:u w:val="single"/>
        </w:rPr>
        <w:t>ΤΕΧΝΙΚΕΣ ΠΡΟΔΙΑΓΡΑΦΕΣ ΤΩΝ ΠΡΟΪΟΝΤΩΝ</w:t>
      </w:r>
    </w:p>
    <w:p w:rsidR="000B5E3D" w:rsidRDefault="00E04DEF">
      <w:pPr>
        <w:pStyle w:val="a3"/>
        <w:numPr>
          <w:ilvl w:val="0"/>
          <w:numId w:val="11"/>
        </w:numPr>
        <w:shd w:val="clear" w:color="auto" w:fill="FFFFFF"/>
        <w:tabs>
          <w:tab w:val="left" w:pos="1440"/>
        </w:tabs>
        <w:spacing w:line="360" w:lineRule="auto"/>
        <w:ind w:left="720"/>
        <w:jc w:val="both"/>
      </w:pPr>
      <w:r>
        <w:rPr>
          <w:rFonts w:ascii="Arial" w:hAnsi="Arial" w:cs="Arial"/>
          <w:b/>
          <w:sz w:val="24"/>
          <w:szCs w:val="24"/>
          <w:u w:val="single"/>
        </w:rPr>
        <w:t>ΕΙΔΗ ΚΡΕΟΠΩΛΕΙΟΥ</w:t>
      </w:r>
    </w:p>
    <w:p w:rsidR="000B5E3D" w:rsidRDefault="00E04DEF">
      <w:pPr>
        <w:pStyle w:val="a3"/>
        <w:spacing w:line="360" w:lineRule="auto"/>
        <w:jc w:val="both"/>
      </w:pPr>
      <w:r>
        <w:rPr>
          <w:rFonts w:ascii="Arial" w:hAnsi="Arial" w:cs="Arial"/>
          <w:sz w:val="24"/>
          <w:szCs w:val="24"/>
        </w:rPr>
        <w:t>ΚΡΕΑΣ ΜΟΣΧΑΡΙΣΙΟ</w:t>
      </w:r>
    </w:p>
    <w:p w:rsidR="000B5E3D" w:rsidRDefault="00E04DEF">
      <w:pPr>
        <w:pStyle w:val="a3"/>
        <w:numPr>
          <w:ilvl w:val="0"/>
          <w:numId w:val="12"/>
        </w:numPr>
        <w:spacing w:line="360" w:lineRule="auto"/>
        <w:jc w:val="both"/>
      </w:pPr>
      <w:r>
        <w:rPr>
          <w:rFonts w:ascii="Arial" w:hAnsi="Arial" w:cs="Arial"/>
          <w:sz w:val="24"/>
          <w:szCs w:val="24"/>
        </w:rPr>
        <w:t>Να προέρχεται από ζώο που αποδεδειγμένα έχει εκτραφεί και σφαγιαστεί με την παροχή από τον προμηθευτή των κατάλληλων πιστοποιητικών που να επιβεβαιώνουν τη προέλευση.</w:t>
      </w:r>
    </w:p>
    <w:p w:rsidR="000B5E3D" w:rsidRDefault="00E04DEF">
      <w:pPr>
        <w:pStyle w:val="a3"/>
        <w:numPr>
          <w:ilvl w:val="0"/>
          <w:numId w:val="12"/>
        </w:numPr>
        <w:spacing w:line="360" w:lineRule="auto"/>
        <w:jc w:val="both"/>
      </w:pPr>
      <w:r>
        <w:rPr>
          <w:rFonts w:ascii="Arial" w:hAnsi="Arial" w:cs="Arial"/>
          <w:sz w:val="24"/>
          <w:szCs w:val="24"/>
        </w:rPr>
        <w:t>Να είναι κρέας νωπό, άπαχο, από το μπούτι του ζώου κατάλληλο να τεμαχιστεί για κιμά.</w:t>
      </w:r>
    </w:p>
    <w:p w:rsidR="000B5E3D" w:rsidRDefault="00E04DEF">
      <w:pPr>
        <w:pStyle w:val="a3"/>
        <w:numPr>
          <w:ilvl w:val="0"/>
          <w:numId w:val="12"/>
        </w:numPr>
        <w:spacing w:line="360" w:lineRule="auto"/>
        <w:jc w:val="both"/>
      </w:pPr>
      <w:r>
        <w:rPr>
          <w:rFonts w:ascii="Arial" w:hAnsi="Arial" w:cs="Arial"/>
          <w:sz w:val="24"/>
          <w:szCs w:val="24"/>
        </w:rPr>
        <w:t>Η συντήρηση και η διακίνηση να τηρεί τις διατάξεις του ΠΔ203/98 και τις οδηγίες του ΕΦΕΤ περί μεταφοράς τροφίμων.</w:t>
      </w:r>
    </w:p>
    <w:p w:rsidR="000B5E3D" w:rsidRDefault="00E04DEF">
      <w:pPr>
        <w:pStyle w:val="a3"/>
        <w:numPr>
          <w:ilvl w:val="0"/>
          <w:numId w:val="12"/>
        </w:numPr>
        <w:spacing w:line="360" w:lineRule="auto"/>
        <w:jc w:val="both"/>
      </w:pPr>
      <w:r>
        <w:rPr>
          <w:rFonts w:ascii="Arial" w:hAnsi="Arial" w:cs="Arial"/>
          <w:sz w:val="24"/>
          <w:szCs w:val="24"/>
        </w:rPr>
        <w:t>Η ηλικία του ζώου να μην υπερβαίνει τους 15 μήνες.</w:t>
      </w:r>
    </w:p>
    <w:p w:rsidR="000B5E3D" w:rsidRDefault="00E04DEF">
      <w:pPr>
        <w:pStyle w:val="a3"/>
        <w:numPr>
          <w:ilvl w:val="0"/>
          <w:numId w:val="12"/>
        </w:numPr>
        <w:spacing w:line="360" w:lineRule="auto"/>
        <w:jc w:val="both"/>
      </w:pPr>
      <w:r>
        <w:rPr>
          <w:rFonts w:ascii="Arial" w:hAnsi="Arial" w:cs="Arial"/>
          <w:sz w:val="24"/>
          <w:szCs w:val="24"/>
        </w:rPr>
        <w:t>Η μεταφορά τους θα γίνεται με αυτοκίνητα ψυγεία καθαρά και απολυμασμένα και να πληρεί όλους τους όρους υγιεινής.</w:t>
      </w:r>
    </w:p>
    <w:p w:rsidR="000B5E3D" w:rsidRDefault="00E04DEF">
      <w:pPr>
        <w:pStyle w:val="a3"/>
        <w:numPr>
          <w:ilvl w:val="0"/>
          <w:numId w:val="12"/>
        </w:numPr>
      </w:pPr>
      <w:r>
        <w:rPr>
          <w:rFonts w:ascii="Arial" w:hAnsi="Arial" w:cs="Arial"/>
          <w:sz w:val="24"/>
          <w:szCs w:val="24"/>
        </w:rPr>
        <w:t>Να διαθέτει αναγραφόμενη εξωτερικά της συσκευασίας επαρκή ημερομηνία λήξης και προέλευση.</w:t>
      </w:r>
    </w:p>
    <w:p w:rsidR="000B5E3D" w:rsidRDefault="000B5E3D">
      <w:pPr>
        <w:pStyle w:val="a3"/>
        <w:spacing w:line="360" w:lineRule="auto"/>
        <w:jc w:val="both"/>
      </w:pPr>
    </w:p>
    <w:p w:rsidR="000B5E3D" w:rsidRDefault="00E04DEF">
      <w:pPr>
        <w:pStyle w:val="a3"/>
        <w:spacing w:line="360" w:lineRule="auto"/>
        <w:jc w:val="both"/>
      </w:pPr>
      <w:r>
        <w:rPr>
          <w:rFonts w:ascii="Arial" w:hAnsi="Arial" w:cs="Arial"/>
          <w:sz w:val="24"/>
          <w:szCs w:val="24"/>
        </w:rPr>
        <w:t>ΚΟΤΟΠΟΥΛΑ ΝΩΠΑ</w:t>
      </w:r>
    </w:p>
    <w:p w:rsidR="000B5E3D" w:rsidRDefault="00E04DEF">
      <w:pPr>
        <w:pStyle w:val="a3"/>
        <w:numPr>
          <w:ilvl w:val="0"/>
          <w:numId w:val="13"/>
        </w:numPr>
        <w:spacing w:line="360" w:lineRule="auto"/>
        <w:jc w:val="both"/>
      </w:pPr>
      <w:r>
        <w:rPr>
          <w:rFonts w:ascii="Arial" w:hAnsi="Arial" w:cs="Arial"/>
          <w:sz w:val="24"/>
          <w:szCs w:val="24"/>
        </w:rPr>
        <w:t>Να είναι νωπά, Α ποιότητας, τρυφερά εύσαρκα με δέρμα μαλακό-λείο.</w:t>
      </w:r>
    </w:p>
    <w:p w:rsidR="000B5E3D" w:rsidRDefault="00E04DEF">
      <w:pPr>
        <w:pStyle w:val="a3"/>
        <w:numPr>
          <w:ilvl w:val="0"/>
          <w:numId w:val="13"/>
        </w:numPr>
        <w:spacing w:line="360" w:lineRule="auto"/>
        <w:jc w:val="both"/>
      </w:pPr>
      <w:r>
        <w:rPr>
          <w:rFonts w:ascii="Arial" w:hAnsi="Arial" w:cs="Arial"/>
          <w:sz w:val="24"/>
          <w:szCs w:val="24"/>
        </w:rPr>
        <w:t>Να έχουν υποστεί αφαίμαξη, να είναι πλήρως αποπτερωμένα χωρίς κεφάλι και τα πόδια να είναι κομμένα 1</w:t>
      </w:r>
      <w:r>
        <w:rPr>
          <w:rFonts w:ascii="Arial" w:hAnsi="Arial" w:cs="Arial"/>
          <w:sz w:val="24"/>
          <w:szCs w:val="24"/>
          <w:lang w:val="en-US"/>
        </w:rPr>
        <w:t>cm</w:t>
      </w:r>
      <w:r>
        <w:rPr>
          <w:rFonts w:ascii="Arial" w:hAnsi="Arial" w:cs="Arial"/>
          <w:sz w:val="24"/>
          <w:szCs w:val="24"/>
        </w:rPr>
        <w:t xml:space="preserve"> πάνω από τους ταρσούς.</w:t>
      </w:r>
    </w:p>
    <w:p w:rsidR="000B5E3D" w:rsidRDefault="00E04DEF">
      <w:pPr>
        <w:pStyle w:val="a3"/>
        <w:numPr>
          <w:ilvl w:val="0"/>
          <w:numId w:val="13"/>
        </w:numPr>
        <w:spacing w:line="360" w:lineRule="auto"/>
        <w:jc w:val="both"/>
      </w:pPr>
      <w:r>
        <w:rPr>
          <w:rFonts w:ascii="Arial" w:hAnsi="Arial" w:cs="Arial"/>
          <w:sz w:val="24"/>
          <w:szCs w:val="24"/>
        </w:rPr>
        <w:t>Το βάρος να κυμαίνεται από 1,5-1,8 κιλά και να είναι όσο το δυνατό ισομεγέθη.</w:t>
      </w:r>
    </w:p>
    <w:p w:rsidR="000B5E3D" w:rsidRDefault="00E04DEF">
      <w:pPr>
        <w:pStyle w:val="a3"/>
        <w:numPr>
          <w:ilvl w:val="0"/>
          <w:numId w:val="13"/>
        </w:numPr>
        <w:spacing w:line="360" w:lineRule="auto"/>
        <w:jc w:val="both"/>
      </w:pPr>
      <w:r>
        <w:rPr>
          <w:rFonts w:ascii="Arial" w:hAnsi="Arial" w:cs="Arial"/>
          <w:sz w:val="24"/>
          <w:szCs w:val="24"/>
        </w:rPr>
        <w:t>Να είναι απαλλαγμένα από όργανα του πεπτικού συστήματος, καθαρά χωρίς ορατό ξένο σώμα ή ακαθαρσία.</w:t>
      </w:r>
    </w:p>
    <w:p w:rsidR="000B5E3D" w:rsidRDefault="00E04DEF">
      <w:pPr>
        <w:pStyle w:val="a3"/>
        <w:numPr>
          <w:ilvl w:val="0"/>
          <w:numId w:val="13"/>
        </w:numPr>
        <w:spacing w:line="360" w:lineRule="auto"/>
        <w:jc w:val="both"/>
      </w:pPr>
      <w:r>
        <w:rPr>
          <w:rFonts w:ascii="Arial" w:hAnsi="Arial" w:cs="Arial"/>
          <w:sz w:val="24"/>
          <w:szCs w:val="24"/>
        </w:rPr>
        <w:t>Να είναι απαλλαγμένα από οποιαδήποτε ξένη οσμή, χωρίς ορατές κηλίδες αίματος, χωρίς σπασμένα κόκαλα και σοβαρούς μώλωπες.</w:t>
      </w:r>
    </w:p>
    <w:p w:rsidR="000B5E3D" w:rsidRDefault="00E04DEF">
      <w:pPr>
        <w:pStyle w:val="a3"/>
        <w:numPr>
          <w:ilvl w:val="0"/>
          <w:numId w:val="13"/>
        </w:numPr>
        <w:spacing w:line="360" w:lineRule="auto"/>
        <w:jc w:val="both"/>
      </w:pPr>
      <w:r>
        <w:rPr>
          <w:rFonts w:ascii="Arial" w:hAnsi="Arial" w:cs="Arial"/>
          <w:sz w:val="24"/>
          <w:szCs w:val="24"/>
        </w:rPr>
        <w:lastRenderedPageBreak/>
        <w:t>Σε περίπτωση οποιασδήποτε ένδειξης σαλμονέλας έστω και σε ένα κοτόπουλο ο προμηθευτής είναι υποχρεωμένος να αντικαταστήσει όλα τα κοτόπουλα.</w:t>
      </w:r>
    </w:p>
    <w:p w:rsidR="000B5E3D" w:rsidRDefault="00E04DEF">
      <w:pPr>
        <w:pStyle w:val="a3"/>
        <w:numPr>
          <w:ilvl w:val="0"/>
          <w:numId w:val="13"/>
        </w:numPr>
        <w:spacing w:line="360" w:lineRule="auto"/>
        <w:jc w:val="both"/>
      </w:pPr>
      <w:r>
        <w:rPr>
          <w:rFonts w:ascii="Arial" w:hAnsi="Arial" w:cs="Arial"/>
          <w:sz w:val="24"/>
          <w:szCs w:val="24"/>
        </w:rPr>
        <w:t>Να υπάρχει ένα λεπτό στρώμα λίπους στο στήθος και στην πλάτη (ΕΟΚ 1538/91 άρθρο 6)</w:t>
      </w:r>
    </w:p>
    <w:p w:rsidR="000B5E3D" w:rsidRDefault="00E04DEF">
      <w:pPr>
        <w:pStyle w:val="a3"/>
        <w:numPr>
          <w:ilvl w:val="0"/>
          <w:numId w:val="13"/>
        </w:numPr>
        <w:spacing w:line="360" w:lineRule="auto"/>
        <w:jc w:val="both"/>
      </w:pPr>
      <w:r>
        <w:rPr>
          <w:rFonts w:ascii="Arial" w:hAnsi="Arial" w:cs="Arial"/>
          <w:sz w:val="24"/>
          <w:szCs w:val="24"/>
        </w:rPr>
        <w:t>Να προέρχονται από πτηνοτροφεία και πτηνοσφαγεία με αριθμό έγκρισης από την αρμόδια Κτηνιατρική Υπηρεσία και να φέρουν σφραγίδα του κτηνιατρικού ελέγχου.</w:t>
      </w:r>
    </w:p>
    <w:p w:rsidR="000B5E3D" w:rsidRDefault="00E04DEF">
      <w:pPr>
        <w:pStyle w:val="a3"/>
        <w:numPr>
          <w:ilvl w:val="0"/>
          <w:numId w:val="13"/>
        </w:numPr>
        <w:spacing w:line="360" w:lineRule="auto"/>
        <w:jc w:val="both"/>
      </w:pPr>
      <w:r>
        <w:rPr>
          <w:rFonts w:ascii="Arial" w:hAnsi="Arial" w:cs="Arial"/>
          <w:sz w:val="24"/>
          <w:szCs w:val="24"/>
        </w:rPr>
        <w:t>Η συντήρηση και η διακίνηση να τηρεί τις διατάξεις του ΠΔ203/98 και τις οδηγίες του ΕΦΕΤ.</w:t>
      </w:r>
    </w:p>
    <w:p w:rsidR="000B5E3D" w:rsidRDefault="00E04DEF">
      <w:pPr>
        <w:pStyle w:val="a3"/>
        <w:numPr>
          <w:ilvl w:val="0"/>
          <w:numId w:val="13"/>
        </w:numPr>
        <w:spacing w:line="360" w:lineRule="auto"/>
        <w:jc w:val="both"/>
      </w:pPr>
      <w:r>
        <w:rPr>
          <w:rFonts w:ascii="Arial" w:hAnsi="Arial" w:cs="Arial"/>
          <w:sz w:val="24"/>
          <w:szCs w:val="24"/>
        </w:rPr>
        <w:t>Η μεταφορά τους θα γίνεται με αυτοκίνητα ψυγεία καθαρά και απολυμασμένα και να πληρεί όλους τους όρους υγιεινής.</w:t>
      </w:r>
    </w:p>
    <w:p w:rsidR="000B5E3D" w:rsidRDefault="00E04DEF">
      <w:pPr>
        <w:pStyle w:val="a3"/>
        <w:numPr>
          <w:ilvl w:val="0"/>
          <w:numId w:val="13"/>
        </w:numPr>
      </w:pPr>
      <w:r>
        <w:rPr>
          <w:rFonts w:ascii="Arial" w:hAnsi="Arial" w:cs="Arial"/>
          <w:sz w:val="24"/>
          <w:szCs w:val="24"/>
        </w:rPr>
        <w:t>Να διαθέτει αναγραφόμενη εξωτερικά της συσκευασίας επαρκή ημερομηνία λήξης και προέλευση.</w:t>
      </w:r>
    </w:p>
    <w:p w:rsidR="000B5E3D" w:rsidRDefault="000B5E3D">
      <w:pPr>
        <w:pStyle w:val="a3"/>
        <w:spacing w:line="360" w:lineRule="auto"/>
        <w:jc w:val="both"/>
      </w:pPr>
    </w:p>
    <w:p w:rsidR="000B5E3D" w:rsidRDefault="00E04DEF">
      <w:pPr>
        <w:pStyle w:val="a3"/>
        <w:jc w:val="both"/>
      </w:pPr>
      <w:r>
        <w:rPr>
          <w:rFonts w:ascii="Arial" w:eastAsia="Arial" w:hAnsi="Arial" w:cs="Arial"/>
          <w:sz w:val="24"/>
          <w:szCs w:val="24"/>
        </w:rPr>
        <w:t xml:space="preserve"> </w:t>
      </w:r>
      <w:r>
        <w:rPr>
          <w:rFonts w:ascii="Arial" w:hAnsi="Arial" w:cs="Arial"/>
          <w:sz w:val="24"/>
          <w:szCs w:val="24"/>
        </w:rPr>
        <w:t>ΚΡΕΑΣ ΧΟΙΡΙΝΟ</w:t>
      </w:r>
    </w:p>
    <w:p w:rsidR="000B5E3D" w:rsidRDefault="00E04DEF">
      <w:pPr>
        <w:pStyle w:val="a3"/>
        <w:numPr>
          <w:ilvl w:val="2"/>
          <w:numId w:val="14"/>
        </w:numPr>
        <w:spacing w:after="0" w:line="360" w:lineRule="auto"/>
        <w:ind w:left="697" w:right="1247" w:hanging="357"/>
        <w:jc w:val="both"/>
      </w:pPr>
      <w:r>
        <w:rPr>
          <w:rFonts w:ascii="Arial" w:hAnsi="Arial" w:cs="Arial"/>
          <w:sz w:val="24"/>
          <w:szCs w:val="24"/>
        </w:rPr>
        <w:t xml:space="preserve">Να προέρχεται από ζώο που αποδεδειγμένα έχει εκτραφεί και σφαγιαστεί με την παροχή από τον προμηθευτή των κατάλληλων πιστοποιητικών που να επιβεβαιώνουν τον τόπο προέλευσης. </w:t>
      </w:r>
    </w:p>
    <w:p w:rsidR="000B5E3D" w:rsidRDefault="00E04DEF">
      <w:pPr>
        <w:pStyle w:val="a3"/>
        <w:numPr>
          <w:ilvl w:val="0"/>
          <w:numId w:val="14"/>
        </w:numPr>
        <w:spacing w:after="0" w:line="360" w:lineRule="auto"/>
        <w:ind w:right="1247"/>
        <w:jc w:val="both"/>
      </w:pPr>
      <w:r>
        <w:rPr>
          <w:rFonts w:ascii="Arial" w:hAnsi="Arial" w:cs="Arial"/>
          <w:sz w:val="24"/>
          <w:szCs w:val="24"/>
        </w:rPr>
        <w:t>Να είναι κρέας νωπό, άπαχο.</w:t>
      </w:r>
    </w:p>
    <w:p w:rsidR="000B5E3D" w:rsidRDefault="00E04DEF">
      <w:pPr>
        <w:pStyle w:val="a3"/>
        <w:numPr>
          <w:ilvl w:val="0"/>
          <w:numId w:val="14"/>
        </w:numPr>
        <w:spacing w:after="280" w:line="360" w:lineRule="auto"/>
        <w:ind w:right="1247"/>
        <w:jc w:val="both"/>
      </w:pPr>
      <w:r>
        <w:rPr>
          <w:rFonts w:ascii="Arial" w:hAnsi="Arial" w:cs="Arial"/>
          <w:sz w:val="24"/>
          <w:szCs w:val="24"/>
        </w:rPr>
        <w:t>Η συντήρηση και η διακίνηση να τηρεί τις διατάξεις του ΠΔ203/98 και τις οδηγίες του ΕΦΕΤ περί μεταφοράς τροφίμων.</w:t>
      </w:r>
    </w:p>
    <w:p w:rsidR="000B5E3D" w:rsidRDefault="00E04DEF">
      <w:pPr>
        <w:pStyle w:val="a3"/>
        <w:numPr>
          <w:ilvl w:val="0"/>
          <w:numId w:val="14"/>
        </w:numPr>
        <w:spacing w:after="280" w:line="360" w:lineRule="auto"/>
        <w:ind w:right="1247"/>
        <w:jc w:val="both"/>
      </w:pPr>
      <w:r>
        <w:rPr>
          <w:rFonts w:ascii="Arial" w:hAnsi="Arial" w:cs="Arial"/>
          <w:sz w:val="24"/>
          <w:szCs w:val="24"/>
        </w:rPr>
        <w:t>Η μεταφορά τους θα γίνεται με αυτοκίνητα ψυγεία καθαρά και απολυμασμένα και να πληρεί όλους τους όρους υγιεινής.</w:t>
      </w:r>
    </w:p>
    <w:p w:rsidR="000B5E3D" w:rsidRDefault="00E04DEF">
      <w:pPr>
        <w:pStyle w:val="a3"/>
        <w:numPr>
          <w:ilvl w:val="0"/>
          <w:numId w:val="14"/>
        </w:numPr>
      </w:pPr>
      <w:r>
        <w:rPr>
          <w:rFonts w:ascii="Arial" w:hAnsi="Arial" w:cs="Arial"/>
          <w:sz w:val="24"/>
          <w:szCs w:val="24"/>
        </w:rPr>
        <w:t>Να διαθέτει αναγραφόμενη εξωτερικά της συσκευασίας επαρκή ημερομηνία λήξης και προέλευση.</w:t>
      </w:r>
    </w:p>
    <w:p w:rsidR="000B5E3D" w:rsidRDefault="00E04DEF">
      <w:pPr>
        <w:pStyle w:val="a3"/>
        <w:numPr>
          <w:ilvl w:val="0"/>
          <w:numId w:val="11"/>
        </w:numPr>
        <w:tabs>
          <w:tab w:val="left" w:pos="1440"/>
        </w:tabs>
        <w:spacing w:line="360" w:lineRule="auto"/>
        <w:ind w:left="720"/>
        <w:jc w:val="both"/>
      </w:pPr>
      <w:r>
        <w:rPr>
          <w:rFonts w:ascii="Arial" w:hAnsi="Arial" w:cs="Arial"/>
          <w:b/>
          <w:sz w:val="24"/>
          <w:szCs w:val="24"/>
          <w:u w:val="single"/>
        </w:rPr>
        <w:t>ΕΙΔΗ ΠΑΝΤΟΠΩΛΕΙΟΥ</w:t>
      </w:r>
    </w:p>
    <w:p w:rsidR="000B5E3D" w:rsidRDefault="00E04DEF">
      <w:pPr>
        <w:pStyle w:val="a3"/>
        <w:numPr>
          <w:ilvl w:val="0"/>
          <w:numId w:val="15"/>
        </w:numPr>
        <w:spacing w:line="360" w:lineRule="auto"/>
        <w:jc w:val="both"/>
      </w:pPr>
      <w:r>
        <w:rPr>
          <w:rFonts w:ascii="Arial" w:hAnsi="Arial" w:cs="Arial"/>
          <w:sz w:val="24"/>
          <w:szCs w:val="24"/>
          <w:u w:val="single"/>
        </w:rPr>
        <w:lastRenderedPageBreak/>
        <w:t>Το ελαιόλαδο</w:t>
      </w:r>
    </w:p>
    <w:p w:rsidR="000B5E3D" w:rsidRDefault="00E04DEF">
      <w:pPr>
        <w:pStyle w:val="a3"/>
        <w:tabs>
          <w:tab w:val="left" w:pos="720"/>
        </w:tabs>
        <w:spacing w:line="360" w:lineRule="auto"/>
        <w:ind w:left="360" w:hanging="360"/>
        <w:jc w:val="both"/>
      </w:pPr>
      <w:r>
        <w:rPr>
          <w:rFonts w:ascii="Arial" w:hAnsi="Arial" w:cs="Arial"/>
          <w:sz w:val="24"/>
          <w:szCs w:val="24"/>
        </w:rPr>
        <w:t>Το ελαιόλαδο πρέπει να είναι έξτρα παρθένο οξύτητας 0-1% σε συσκευασία πέντε (5) λίτρων ή ενός (1) λίτρου και να πληρεί τους όρους Αγορανομικών διατάξεων.</w:t>
      </w:r>
    </w:p>
    <w:p w:rsidR="000B5E3D" w:rsidRDefault="00E04DEF">
      <w:pPr>
        <w:pStyle w:val="a3"/>
        <w:spacing w:line="360" w:lineRule="auto"/>
        <w:ind w:firstLine="360"/>
        <w:jc w:val="both"/>
      </w:pPr>
      <w:r>
        <w:rPr>
          <w:rFonts w:ascii="Arial" w:hAnsi="Arial" w:cs="Arial"/>
          <w:sz w:val="24"/>
          <w:szCs w:val="24"/>
          <w:u w:val="single"/>
        </w:rPr>
        <w:t>Ζυμαρικά</w:t>
      </w:r>
    </w:p>
    <w:p w:rsidR="000B5E3D" w:rsidRDefault="00E04DEF">
      <w:pPr>
        <w:pStyle w:val="a3"/>
        <w:numPr>
          <w:ilvl w:val="0"/>
          <w:numId w:val="16"/>
        </w:numPr>
        <w:tabs>
          <w:tab w:val="left" w:pos="1080"/>
        </w:tabs>
        <w:spacing w:line="360" w:lineRule="auto"/>
        <w:ind w:hanging="720"/>
        <w:jc w:val="both"/>
      </w:pPr>
      <w:r>
        <w:rPr>
          <w:rFonts w:ascii="Arial" w:hAnsi="Arial" w:cs="Arial"/>
          <w:sz w:val="24"/>
          <w:szCs w:val="24"/>
        </w:rPr>
        <w:t>Να είναι Α’ ποιότητας πρόσφατης παραγωγής</w:t>
      </w:r>
    </w:p>
    <w:p w:rsidR="000B5E3D" w:rsidRDefault="00E04DEF">
      <w:pPr>
        <w:pStyle w:val="a3"/>
        <w:numPr>
          <w:ilvl w:val="0"/>
          <w:numId w:val="16"/>
        </w:numPr>
        <w:tabs>
          <w:tab w:val="left" w:pos="1080"/>
        </w:tabs>
        <w:spacing w:line="360" w:lineRule="auto"/>
        <w:ind w:hanging="720"/>
        <w:jc w:val="both"/>
      </w:pPr>
      <w:r>
        <w:rPr>
          <w:rFonts w:ascii="Arial" w:hAnsi="Arial" w:cs="Arial"/>
          <w:sz w:val="24"/>
          <w:szCs w:val="24"/>
        </w:rPr>
        <w:t>Να είναι παρασκευασμένα από 100% σκληρό σιταρένιο σιμιγδάλι</w:t>
      </w:r>
    </w:p>
    <w:p w:rsidR="000B5E3D" w:rsidRDefault="00E04DEF">
      <w:pPr>
        <w:pStyle w:val="a3"/>
        <w:numPr>
          <w:ilvl w:val="0"/>
          <w:numId w:val="16"/>
        </w:numPr>
        <w:tabs>
          <w:tab w:val="left" w:pos="720"/>
        </w:tabs>
        <w:spacing w:line="360" w:lineRule="auto"/>
        <w:ind w:left="360"/>
        <w:jc w:val="both"/>
      </w:pPr>
      <w:r>
        <w:rPr>
          <w:rFonts w:ascii="Arial" w:hAnsi="Arial" w:cs="Arial"/>
          <w:sz w:val="24"/>
          <w:szCs w:val="24"/>
        </w:rPr>
        <w:t>Η συσκευασία να είναι αεροστεγής και να αναγράφεται σε αυτή η ημερομηνία λήξης του προϊόντος.</w:t>
      </w:r>
    </w:p>
    <w:p w:rsidR="000B5E3D" w:rsidRDefault="00E04DEF">
      <w:pPr>
        <w:pStyle w:val="a3"/>
        <w:numPr>
          <w:ilvl w:val="0"/>
          <w:numId w:val="16"/>
        </w:numPr>
        <w:tabs>
          <w:tab w:val="left" w:pos="720"/>
        </w:tabs>
        <w:spacing w:line="360" w:lineRule="auto"/>
        <w:ind w:left="360"/>
        <w:jc w:val="both"/>
      </w:pPr>
      <w:r>
        <w:rPr>
          <w:rFonts w:ascii="Arial" w:hAnsi="Arial" w:cs="Arial"/>
          <w:sz w:val="24"/>
          <w:szCs w:val="24"/>
        </w:rPr>
        <w:t>Να τηρούν τις αγορανομικές διατάξεις</w:t>
      </w:r>
    </w:p>
    <w:p w:rsidR="000B5E3D" w:rsidRDefault="00E04DEF">
      <w:pPr>
        <w:pStyle w:val="a3"/>
        <w:spacing w:line="360" w:lineRule="auto"/>
        <w:ind w:left="360"/>
        <w:jc w:val="both"/>
      </w:pPr>
      <w:r>
        <w:rPr>
          <w:rFonts w:ascii="Arial" w:hAnsi="Arial" w:cs="Arial"/>
          <w:sz w:val="24"/>
          <w:szCs w:val="24"/>
          <w:u w:val="single"/>
        </w:rPr>
        <w:t>Όσπρια – ρύζι</w:t>
      </w:r>
    </w:p>
    <w:p w:rsidR="000B5E3D" w:rsidRDefault="00E04DEF">
      <w:pPr>
        <w:pStyle w:val="a3"/>
        <w:numPr>
          <w:ilvl w:val="0"/>
          <w:numId w:val="17"/>
        </w:numPr>
        <w:tabs>
          <w:tab w:val="left" w:pos="720"/>
        </w:tabs>
        <w:spacing w:line="360" w:lineRule="auto"/>
        <w:ind w:left="360"/>
        <w:jc w:val="both"/>
      </w:pPr>
      <w:r>
        <w:rPr>
          <w:rFonts w:ascii="Arial" w:hAnsi="Arial" w:cs="Arial"/>
          <w:sz w:val="24"/>
          <w:szCs w:val="24"/>
        </w:rPr>
        <w:t xml:space="preserve">Τα όσπρια να είναι τυποποιημένα παραγωγής τρέχοντος έτους απαλλαγμένα από ξένα σώματα με καρπούς υγιείς, ξηρούς και ομοιογενείς </w:t>
      </w:r>
    </w:p>
    <w:p w:rsidR="000B5E3D" w:rsidRDefault="00E04DEF">
      <w:pPr>
        <w:pStyle w:val="a3"/>
        <w:numPr>
          <w:ilvl w:val="0"/>
          <w:numId w:val="17"/>
        </w:numPr>
        <w:tabs>
          <w:tab w:val="left" w:pos="1080"/>
        </w:tabs>
        <w:spacing w:line="360" w:lineRule="auto"/>
        <w:ind w:hanging="720"/>
        <w:jc w:val="both"/>
      </w:pPr>
      <w:r>
        <w:rPr>
          <w:rFonts w:ascii="Arial" w:hAnsi="Arial" w:cs="Arial"/>
          <w:sz w:val="24"/>
          <w:szCs w:val="24"/>
        </w:rPr>
        <w:t>Να είναι Α ποιότητας</w:t>
      </w:r>
    </w:p>
    <w:p w:rsidR="000B5E3D" w:rsidRDefault="00E04DEF">
      <w:pPr>
        <w:pStyle w:val="a3"/>
        <w:numPr>
          <w:ilvl w:val="0"/>
          <w:numId w:val="17"/>
        </w:numPr>
        <w:tabs>
          <w:tab w:val="left" w:pos="1080"/>
        </w:tabs>
        <w:spacing w:line="360" w:lineRule="auto"/>
        <w:ind w:hanging="720"/>
        <w:jc w:val="both"/>
      </w:pPr>
      <w:r>
        <w:rPr>
          <w:rFonts w:ascii="Arial" w:hAnsi="Arial" w:cs="Arial"/>
          <w:sz w:val="24"/>
          <w:szCs w:val="24"/>
        </w:rPr>
        <w:t>Να είναι συσκευασμένα σε συσκευασίες 500-1000 γραμμαρίων</w:t>
      </w:r>
    </w:p>
    <w:p w:rsidR="000B5E3D" w:rsidRDefault="00E04DEF">
      <w:pPr>
        <w:pStyle w:val="a3"/>
        <w:numPr>
          <w:ilvl w:val="0"/>
          <w:numId w:val="17"/>
        </w:numPr>
        <w:tabs>
          <w:tab w:val="left" w:pos="720"/>
        </w:tabs>
        <w:spacing w:line="360" w:lineRule="auto"/>
        <w:ind w:left="360"/>
        <w:jc w:val="both"/>
      </w:pPr>
      <w:r>
        <w:rPr>
          <w:rFonts w:ascii="Arial" w:hAnsi="Arial" w:cs="Arial"/>
          <w:sz w:val="24"/>
          <w:szCs w:val="24"/>
        </w:rPr>
        <w:t>Θα προτιμηθούν τα όσπρια-ρύζι βιολογικής προέλευσης που παράγονται από παραγωγούς που φέρουν βεβαίωση παραγωγής βιολογικών προϊόντων.</w:t>
      </w:r>
    </w:p>
    <w:p w:rsidR="000B5E3D" w:rsidRDefault="00E04DEF">
      <w:pPr>
        <w:pStyle w:val="a3"/>
        <w:spacing w:line="360" w:lineRule="auto"/>
        <w:ind w:left="360"/>
        <w:jc w:val="both"/>
      </w:pPr>
      <w:r>
        <w:rPr>
          <w:rFonts w:ascii="Arial" w:hAnsi="Arial" w:cs="Arial"/>
          <w:sz w:val="24"/>
          <w:szCs w:val="24"/>
          <w:u w:val="single"/>
        </w:rPr>
        <w:t>Τυριά – Φέτα</w:t>
      </w:r>
    </w:p>
    <w:p w:rsidR="000B5E3D" w:rsidRDefault="00E04DEF">
      <w:pPr>
        <w:pStyle w:val="a3"/>
        <w:numPr>
          <w:ilvl w:val="0"/>
          <w:numId w:val="18"/>
        </w:numPr>
        <w:tabs>
          <w:tab w:val="left" w:pos="720"/>
        </w:tabs>
        <w:spacing w:line="360" w:lineRule="auto"/>
        <w:ind w:left="360"/>
        <w:jc w:val="both"/>
      </w:pPr>
      <w:r>
        <w:rPr>
          <w:rFonts w:ascii="Arial" w:hAnsi="Arial" w:cs="Arial"/>
          <w:sz w:val="24"/>
          <w:szCs w:val="24"/>
        </w:rPr>
        <w:t>Να είναι φέτα Α ποιότητας και να αναγράφεται ρητά στη συσκευασία το όνομα «φέτα»</w:t>
      </w:r>
    </w:p>
    <w:p w:rsidR="000B5E3D" w:rsidRDefault="00E04DEF">
      <w:pPr>
        <w:pStyle w:val="a3"/>
        <w:numPr>
          <w:ilvl w:val="0"/>
          <w:numId w:val="18"/>
        </w:numPr>
        <w:tabs>
          <w:tab w:val="left" w:pos="720"/>
        </w:tabs>
        <w:spacing w:line="360" w:lineRule="auto"/>
        <w:ind w:left="360"/>
        <w:jc w:val="both"/>
      </w:pPr>
      <w:r>
        <w:rPr>
          <w:rFonts w:ascii="Arial" w:hAnsi="Arial" w:cs="Arial"/>
          <w:sz w:val="24"/>
          <w:szCs w:val="24"/>
        </w:rPr>
        <w:t>Να διατίθεται σε μεγάλα κομμάτια και να μην έχει τρίμματα</w:t>
      </w:r>
    </w:p>
    <w:p w:rsidR="000B5E3D" w:rsidRDefault="00E04DEF">
      <w:pPr>
        <w:pStyle w:val="a3"/>
        <w:numPr>
          <w:ilvl w:val="0"/>
          <w:numId w:val="18"/>
        </w:numPr>
        <w:tabs>
          <w:tab w:val="left" w:pos="720"/>
        </w:tabs>
        <w:spacing w:line="360" w:lineRule="auto"/>
        <w:ind w:left="360"/>
        <w:jc w:val="both"/>
      </w:pPr>
      <w:r>
        <w:rPr>
          <w:rFonts w:ascii="Arial" w:hAnsi="Arial" w:cs="Arial"/>
          <w:sz w:val="24"/>
          <w:szCs w:val="24"/>
        </w:rPr>
        <w:t>Να είναι σκληρή, όχι πολύ αλμυρή χωρίς οποιαδήποτε ξένη οσμή ή γεύση.</w:t>
      </w:r>
    </w:p>
    <w:p w:rsidR="000B5E3D" w:rsidRDefault="00E04DEF">
      <w:pPr>
        <w:pStyle w:val="a3"/>
        <w:numPr>
          <w:ilvl w:val="0"/>
          <w:numId w:val="18"/>
        </w:numPr>
        <w:tabs>
          <w:tab w:val="left" w:pos="720"/>
        </w:tabs>
        <w:spacing w:line="360" w:lineRule="auto"/>
        <w:ind w:left="360"/>
        <w:jc w:val="both"/>
      </w:pPr>
      <w:r>
        <w:rPr>
          <w:rFonts w:ascii="Arial" w:hAnsi="Arial" w:cs="Arial"/>
          <w:sz w:val="24"/>
          <w:szCs w:val="24"/>
        </w:rPr>
        <w:t>Η συσκευασία να είναι σε δοχεία γυάλινα ή ανοξείδωτα κατάλληλη για τρόφιμα σύμφωνα με τον κώδικα τροφίμων να περιέχει άλμη ώστε τα κομμάτια να διατηρούνται μέσα σε αυτή.</w:t>
      </w:r>
    </w:p>
    <w:p w:rsidR="000B5E3D" w:rsidRDefault="00E04DEF">
      <w:pPr>
        <w:pStyle w:val="a3"/>
        <w:numPr>
          <w:ilvl w:val="0"/>
          <w:numId w:val="18"/>
        </w:numPr>
        <w:tabs>
          <w:tab w:val="left" w:pos="720"/>
        </w:tabs>
        <w:spacing w:line="360" w:lineRule="auto"/>
        <w:ind w:left="360"/>
        <w:jc w:val="both"/>
      </w:pPr>
      <w:r>
        <w:rPr>
          <w:rFonts w:ascii="Arial" w:hAnsi="Arial" w:cs="Arial"/>
          <w:sz w:val="24"/>
          <w:szCs w:val="24"/>
        </w:rPr>
        <w:lastRenderedPageBreak/>
        <w:t xml:space="preserve">Να προέρχεται από τυροκομεία με αριθμό έγκρισης από την αρμόδια υπηρεσία και η παρασκευή, συντήρηση και διακίνηση να τηρεί τον κώδικα </w:t>
      </w:r>
      <w:r>
        <w:rPr>
          <w:rFonts w:ascii="Arial" w:hAnsi="Arial" w:cs="Arial"/>
          <w:sz w:val="24"/>
          <w:szCs w:val="24"/>
          <w:lang w:val="en-US"/>
        </w:rPr>
        <w:t>HACCP</w:t>
      </w:r>
      <w:r>
        <w:rPr>
          <w:rFonts w:ascii="Arial" w:hAnsi="Arial" w:cs="Arial"/>
          <w:sz w:val="24"/>
          <w:szCs w:val="24"/>
        </w:rPr>
        <w:t>.</w:t>
      </w:r>
    </w:p>
    <w:p w:rsidR="000B5E3D" w:rsidRDefault="00E04DEF">
      <w:pPr>
        <w:pStyle w:val="a3"/>
        <w:spacing w:line="360" w:lineRule="auto"/>
        <w:ind w:left="360"/>
        <w:jc w:val="both"/>
      </w:pPr>
      <w:r>
        <w:rPr>
          <w:rFonts w:ascii="Arial" w:hAnsi="Arial" w:cs="Arial"/>
          <w:sz w:val="24"/>
          <w:szCs w:val="24"/>
          <w:u w:val="single"/>
        </w:rPr>
        <w:t>Μέλι</w:t>
      </w:r>
    </w:p>
    <w:p w:rsidR="000B5E3D" w:rsidRDefault="00E04DEF">
      <w:pPr>
        <w:pStyle w:val="a3"/>
        <w:numPr>
          <w:ilvl w:val="0"/>
          <w:numId w:val="19"/>
        </w:numPr>
        <w:tabs>
          <w:tab w:val="left" w:pos="720"/>
        </w:tabs>
        <w:spacing w:line="360" w:lineRule="auto"/>
        <w:ind w:left="360"/>
        <w:jc w:val="both"/>
      </w:pPr>
      <w:r>
        <w:rPr>
          <w:rFonts w:ascii="Arial" w:hAnsi="Arial" w:cs="Arial"/>
          <w:sz w:val="24"/>
          <w:szCs w:val="24"/>
        </w:rPr>
        <w:t>Να μην έχει αφαιρεθεί η γύρη ή άλλο ειδικό συστατικό</w:t>
      </w:r>
    </w:p>
    <w:p w:rsidR="000B5E3D" w:rsidRDefault="00E04DEF">
      <w:pPr>
        <w:pStyle w:val="a3"/>
        <w:numPr>
          <w:ilvl w:val="0"/>
          <w:numId w:val="19"/>
        </w:numPr>
        <w:tabs>
          <w:tab w:val="left" w:pos="720"/>
        </w:tabs>
        <w:spacing w:line="360" w:lineRule="auto"/>
        <w:ind w:left="360"/>
        <w:jc w:val="both"/>
      </w:pPr>
      <w:r>
        <w:rPr>
          <w:rFonts w:ascii="Arial" w:hAnsi="Arial" w:cs="Arial"/>
          <w:sz w:val="24"/>
          <w:szCs w:val="24"/>
        </w:rPr>
        <w:t>Να προέρχεται από άνθη, κωνοφόρα ή θυμάρι και να αναφέρεται στην ετικέτα συσκευασίας</w:t>
      </w:r>
    </w:p>
    <w:p w:rsidR="000B5E3D" w:rsidRDefault="00E04DEF">
      <w:pPr>
        <w:pStyle w:val="a3"/>
        <w:numPr>
          <w:ilvl w:val="0"/>
          <w:numId w:val="19"/>
        </w:numPr>
        <w:tabs>
          <w:tab w:val="left" w:pos="720"/>
        </w:tabs>
        <w:spacing w:line="360" w:lineRule="auto"/>
        <w:ind w:left="360"/>
        <w:jc w:val="both"/>
      </w:pPr>
      <w:r>
        <w:rPr>
          <w:rFonts w:ascii="Arial" w:hAnsi="Arial" w:cs="Arial"/>
          <w:sz w:val="24"/>
          <w:szCs w:val="24"/>
        </w:rPr>
        <w:t>Η συσκευασία να είναι σε γυάλινα βάζα.</w:t>
      </w:r>
    </w:p>
    <w:p w:rsidR="000B5E3D" w:rsidRDefault="00E04DEF">
      <w:pPr>
        <w:pStyle w:val="a3"/>
        <w:spacing w:line="360" w:lineRule="auto"/>
        <w:ind w:left="360"/>
        <w:jc w:val="both"/>
      </w:pPr>
      <w:r>
        <w:rPr>
          <w:rFonts w:ascii="Arial" w:hAnsi="Arial" w:cs="Arial"/>
          <w:sz w:val="24"/>
          <w:szCs w:val="24"/>
          <w:u w:val="single"/>
        </w:rPr>
        <w:t>Αλεύρι</w:t>
      </w:r>
    </w:p>
    <w:p w:rsidR="000B5E3D" w:rsidRDefault="00E04DEF">
      <w:pPr>
        <w:pStyle w:val="a3"/>
        <w:numPr>
          <w:ilvl w:val="0"/>
          <w:numId w:val="20"/>
        </w:numPr>
        <w:tabs>
          <w:tab w:val="left" w:pos="720"/>
        </w:tabs>
        <w:spacing w:line="360" w:lineRule="auto"/>
        <w:ind w:left="360"/>
        <w:jc w:val="both"/>
      </w:pPr>
      <w:r>
        <w:rPr>
          <w:rFonts w:ascii="Arial" w:hAnsi="Arial" w:cs="Arial"/>
          <w:sz w:val="24"/>
          <w:szCs w:val="24"/>
        </w:rPr>
        <w:t>Να παραδίδεται από τον Προμηθευτή σε συσκευασίες 500-1000 γραμμαρίων.</w:t>
      </w:r>
    </w:p>
    <w:p w:rsidR="000B5E3D" w:rsidRDefault="00E04DEF">
      <w:pPr>
        <w:pStyle w:val="a3"/>
        <w:spacing w:line="360" w:lineRule="auto"/>
        <w:ind w:left="360"/>
        <w:jc w:val="both"/>
      </w:pPr>
      <w:r>
        <w:rPr>
          <w:rFonts w:ascii="Arial" w:hAnsi="Arial" w:cs="Arial"/>
          <w:sz w:val="24"/>
          <w:szCs w:val="24"/>
          <w:u w:val="single"/>
        </w:rPr>
        <w:t>Αυγά</w:t>
      </w:r>
    </w:p>
    <w:p w:rsidR="000B5E3D" w:rsidRDefault="00E04DEF">
      <w:pPr>
        <w:pStyle w:val="a3"/>
        <w:numPr>
          <w:ilvl w:val="0"/>
          <w:numId w:val="21"/>
        </w:numPr>
        <w:tabs>
          <w:tab w:val="left" w:pos="720"/>
        </w:tabs>
        <w:spacing w:line="360" w:lineRule="auto"/>
        <w:ind w:left="360"/>
        <w:jc w:val="both"/>
      </w:pPr>
      <w:r>
        <w:rPr>
          <w:rFonts w:ascii="Arial" w:hAnsi="Arial" w:cs="Arial"/>
          <w:sz w:val="24"/>
          <w:szCs w:val="24"/>
        </w:rPr>
        <w:t>Να είναι αυγά ημέρας Α ποιότητας και να αναγράφεται η ημερομηνία παραγωγής τους πάνω σε κάθε αυγό, βάρους 55-60γραμ. και άνω</w:t>
      </w:r>
    </w:p>
    <w:p w:rsidR="000B5E3D" w:rsidRDefault="00E04DEF">
      <w:pPr>
        <w:pStyle w:val="a3"/>
        <w:numPr>
          <w:ilvl w:val="0"/>
          <w:numId w:val="21"/>
        </w:numPr>
        <w:tabs>
          <w:tab w:val="left" w:pos="720"/>
        </w:tabs>
        <w:spacing w:line="360" w:lineRule="auto"/>
        <w:ind w:left="360"/>
        <w:jc w:val="both"/>
      </w:pPr>
      <w:r>
        <w:rPr>
          <w:rFonts w:ascii="Arial" w:hAnsi="Arial" w:cs="Arial"/>
          <w:sz w:val="24"/>
          <w:szCs w:val="24"/>
        </w:rPr>
        <w:t>Ωοσκοπημένα, από ελεγμένο ωοσκόπιο</w:t>
      </w:r>
    </w:p>
    <w:p w:rsidR="000B5E3D" w:rsidRDefault="00E04DEF">
      <w:pPr>
        <w:pStyle w:val="a3"/>
        <w:numPr>
          <w:ilvl w:val="0"/>
          <w:numId w:val="21"/>
        </w:numPr>
        <w:tabs>
          <w:tab w:val="left" w:pos="720"/>
        </w:tabs>
        <w:spacing w:line="360" w:lineRule="auto"/>
        <w:ind w:left="360"/>
        <w:jc w:val="both"/>
      </w:pPr>
      <w:r>
        <w:rPr>
          <w:rFonts w:ascii="Arial" w:hAnsi="Arial" w:cs="Arial"/>
          <w:sz w:val="24"/>
          <w:szCs w:val="24"/>
        </w:rPr>
        <w:t>Να παραδίδονται από το προμηθευτή σε συσκευασία με ατομικά χωρίσματα.</w:t>
      </w:r>
    </w:p>
    <w:p w:rsidR="000B5E3D" w:rsidRDefault="00E04DEF">
      <w:pPr>
        <w:pStyle w:val="a3"/>
        <w:tabs>
          <w:tab w:val="left" w:pos="360"/>
        </w:tabs>
        <w:spacing w:line="360" w:lineRule="auto"/>
        <w:jc w:val="both"/>
      </w:pPr>
      <w:r>
        <w:rPr>
          <w:rFonts w:ascii="Arial" w:hAnsi="Arial" w:cs="Arial"/>
          <w:sz w:val="24"/>
          <w:szCs w:val="24"/>
        </w:rPr>
        <w:t>Η συντήρηση και η διακίνηση των ειδών παντοπωλείου να τηρεί τις διατάξεις του ΠΔ203/98 , τις οδηγίες του ΕΦΕΤ περί μεταφοράς τροφίμων. Ο προμηθευτής θα πρέπει να διαθέτει πιστοποιητικό ύπαρξης και ορθής λειτουργίας συστήματος HACCP (αρ. 487/21-9-2000 Κ.Υ.Α.) για τους χώρους παραγωγής, επεξεργασίας και εμπορίας των χορηγούμενων ειδών (αποθήκευσης και διακίνησης) από διαπιστευμένο φορέα πιστοποίησης. Σε περίπτωση που ο προμηθευτής δεν είναι παραγωγός, πρέπει να προσκομίσει πιστοποιητικό ύπαρξης και ορθής λειτουργίας συστήματος HACCP του παραγωγού από διαπιστευμένο φορέα πιστοποίησης.</w:t>
      </w:r>
    </w:p>
    <w:p w:rsidR="000B5E3D" w:rsidRDefault="000B5E3D">
      <w:pPr>
        <w:pStyle w:val="a3"/>
        <w:tabs>
          <w:tab w:val="left" w:pos="360"/>
        </w:tabs>
        <w:spacing w:line="360" w:lineRule="auto"/>
        <w:jc w:val="both"/>
      </w:pPr>
    </w:p>
    <w:p w:rsidR="000B5E3D" w:rsidRDefault="000B5E3D">
      <w:pPr>
        <w:pStyle w:val="a3"/>
        <w:tabs>
          <w:tab w:val="left" w:pos="360"/>
        </w:tabs>
        <w:spacing w:line="360" w:lineRule="auto"/>
        <w:jc w:val="both"/>
      </w:pPr>
    </w:p>
    <w:p w:rsidR="000B5E3D" w:rsidRDefault="00E04DEF">
      <w:pPr>
        <w:pStyle w:val="a3"/>
        <w:numPr>
          <w:ilvl w:val="0"/>
          <w:numId w:val="11"/>
        </w:numPr>
        <w:tabs>
          <w:tab w:val="left" w:pos="1440"/>
        </w:tabs>
        <w:spacing w:line="360" w:lineRule="auto"/>
        <w:ind w:left="720"/>
        <w:jc w:val="both"/>
      </w:pPr>
      <w:r>
        <w:rPr>
          <w:rFonts w:ascii="Arial" w:hAnsi="Arial" w:cs="Arial"/>
          <w:b/>
          <w:sz w:val="24"/>
          <w:szCs w:val="24"/>
          <w:u w:val="single"/>
        </w:rPr>
        <w:lastRenderedPageBreak/>
        <w:t>ΕΙΔΗ ΙΧΘΥΟΠΩΛΕΙΟΥ</w:t>
      </w:r>
    </w:p>
    <w:p w:rsidR="000B5E3D" w:rsidRDefault="00E04DEF">
      <w:pPr>
        <w:pStyle w:val="a3"/>
        <w:spacing w:line="360" w:lineRule="auto"/>
        <w:ind w:left="360"/>
        <w:jc w:val="both"/>
      </w:pPr>
      <w:r>
        <w:rPr>
          <w:rFonts w:ascii="Arial" w:hAnsi="Arial" w:cs="Arial"/>
          <w:sz w:val="24"/>
          <w:szCs w:val="24"/>
          <w:u w:val="single"/>
        </w:rPr>
        <w:t>Ψάρια</w:t>
      </w:r>
    </w:p>
    <w:p w:rsidR="000B5E3D" w:rsidRDefault="00E04DEF">
      <w:pPr>
        <w:pStyle w:val="a3"/>
        <w:numPr>
          <w:ilvl w:val="0"/>
          <w:numId w:val="22"/>
        </w:numPr>
        <w:spacing w:line="360" w:lineRule="auto"/>
        <w:jc w:val="both"/>
      </w:pPr>
      <w:r>
        <w:rPr>
          <w:rFonts w:ascii="Arial" w:hAnsi="Arial" w:cs="Arial"/>
          <w:sz w:val="24"/>
          <w:szCs w:val="24"/>
        </w:rPr>
        <w:t>Να είναι κατεψυγμένα Α ποιότητας καλά διατηρημένα κατευθείαν βγαλμένα από τα ψυγεία ώστε να μην έχουν ξεπαγώσει καθόλου.</w:t>
      </w:r>
    </w:p>
    <w:p w:rsidR="000B5E3D" w:rsidRDefault="00E04DEF">
      <w:pPr>
        <w:pStyle w:val="a3"/>
        <w:numPr>
          <w:ilvl w:val="0"/>
          <w:numId w:val="22"/>
        </w:numPr>
        <w:spacing w:line="360" w:lineRule="auto"/>
        <w:jc w:val="both"/>
      </w:pPr>
      <w:r>
        <w:rPr>
          <w:rFonts w:ascii="Arial" w:hAnsi="Arial" w:cs="Arial"/>
          <w:sz w:val="24"/>
          <w:szCs w:val="24"/>
        </w:rPr>
        <w:t>Να μην έχουν αλλοιώσεις στην όψη, οσμή και το χρώμα</w:t>
      </w:r>
    </w:p>
    <w:p w:rsidR="000B5E3D" w:rsidRDefault="00E04DEF">
      <w:pPr>
        <w:pStyle w:val="a3"/>
        <w:numPr>
          <w:ilvl w:val="0"/>
          <w:numId w:val="22"/>
        </w:numPr>
        <w:spacing w:line="360" w:lineRule="auto"/>
        <w:jc w:val="both"/>
      </w:pPr>
      <w:r>
        <w:rPr>
          <w:rFonts w:ascii="Arial" w:hAnsi="Arial" w:cs="Arial"/>
          <w:sz w:val="24"/>
          <w:szCs w:val="24"/>
        </w:rPr>
        <w:t>Κατά την απόψυξη να διατηρούν τουλάχιστον το 70% του αρχικού βάρους</w:t>
      </w:r>
    </w:p>
    <w:p w:rsidR="000B5E3D" w:rsidRDefault="00E04DEF">
      <w:pPr>
        <w:pStyle w:val="a3"/>
        <w:numPr>
          <w:ilvl w:val="0"/>
          <w:numId w:val="22"/>
        </w:numPr>
        <w:spacing w:line="360" w:lineRule="auto"/>
        <w:jc w:val="both"/>
      </w:pPr>
      <w:r>
        <w:rPr>
          <w:rFonts w:ascii="Arial" w:hAnsi="Arial" w:cs="Arial"/>
          <w:sz w:val="24"/>
          <w:szCs w:val="24"/>
        </w:rPr>
        <w:t xml:space="preserve">Ο τεμαχισμός και η συσκευασία να έχει γίνει σε εγκαταστάσεις που διαθέτουν εγκεκριμένο αριθμό λειτουργίας. Τα παραπάνω πρέπει να αναγράφονται στη συσκευασία του προϊόντος. Επίσης πάνω στα πακέτα πρέπει να αναγράφεται η ημερομηνία και ο τόπος αλίευσης καθώς και η ημερομηνία λήξης του προϊόντος. </w:t>
      </w:r>
    </w:p>
    <w:p w:rsidR="000B5E3D" w:rsidRDefault="00E04DEF">
      <w:pPr>
        <w:pStyle w:val="a3"/>
        <w:numPr>
          <w:ilvl w:val="0"/>
          <w:numId w:val="22"/>
        </w:numPr>
        <w:spacing w:line="360" w:lineRule="auto"/>
        <w:jc w:val="both"/>
      </w:pPr>
      <w:r>
        <w:rPr>
          <w:rFonts w:ascii="Arial" w:hAnsi="Arial" w:cs="Arial"/>
          <w:sz w:val="24"/>
          <w:szCs w:val="24"/>
        </w:rPr>
        <w:t>Να είναι όσο το δυνατόν ισομεγέθη κομμάτια απαλλαγμένα από κεφάλια, μεγάλα λέπια και πτερύγια.</w:t>
      </w:r>
    </w:p>
    <w:p w:rsidR="000B5E3D" w:rsidRDefault="00E04DEF">
      <w:pPr>
        <w:pStyle w:val="a3"/>
        <w:numPr>
          <w:ilvl w:val="0"/>
          <w:numId w:val="22"/>
        </w:numPr>
        <w:tabs>
          <w:tab w:val="left" w:pos="360"/>
        </w:tabs>
        <w:spacing w:line="360" w:lineRule="auto"/>
        <w:jc w:val="both"/>
      </w:pPr>
      <w:r>
        <w:rPr>
          <w:rFonts w:ascii="Arial" w:hAnsi="Arial" w:cs="Arial"/>
          <w:sz w:val="24"/>
          <w:szCs w:val="24"/>
        </w:rPr>
        <w:t>Η συντήρηση και η διακίνηση των ειδών ιχθυοπωλείου να τηρεί τις διατάξεις του ΠΔ203/98 , τις οδηγίες του ΕΦΕΤ περί μεταφοράς τροφίμων. Ο προμηθευτής θα πρέπει να διαθέτει πιστοποιητικό ύπαρξης και ορθής λειτουργίας συστήματος HACCP (αρ. 487/21-9-2000 Κ.Υ.Α.) για τους χώρους παραγωγής, επεξεργασίας και εμπορίας των χορηγούμενων ειδών (αποθήκευσης και διακίνησης) από διαπιστευμένο φορέα πιστοποίησης. Σε περίπτωση που ο προμηθευτής δεν είναι παραγωγός, πρέπει να προσκομίσει πιστοποιητικό ύπαρξης και ορθής λειτουργίας συστήματος HACCP του παραγωγού από διαπιστευμένο φορέα πιστοποίησης.</w:t>
      </w:r>
    </w:p>
    <w:p w:rsidR="000B5E3D" w:rsidRDefault="000B5E3D">
      <w:pPr>
        <w:pStyle w:val="a3"/>
        <w:tabs>
          <w:tab w:val="left" w:pos="360"/>
        </w:tabs>
        <w:spacing w:line="360" w:lineRule="auto"/>
        <w:jc w:val="both"/>
      </w:pPr>
    </w:p>
    <w:p w:rsidR="000B5E3D" w:rsidRDefault="00E04DEF">
      <w:pPr>
        <w:pStyle w:val="a3"/>
        <w:numPr>
          <w:ilvl w:val="0"/>
          <w:numId w:val="11"/>
        </w:numPr>
        <w:tabs>
          <w:tab w:val="left" w:pos="1440"/>
        </w:tabs>
        <w:spacing w:line="360" w:lineRule="auto"/>
        <w:ind w:left="720"/>
        <w:jc w:val="both"/>
      </w:pPr>
      <w:r>
        <w:rPr>
          <w:rFonts w:ascii="Arial" w:hAnsi="Arial" w:cs="Arial"/>
          <w:b/>
          <w:sz w:val="24"/>
          <w:szCs w:val="24"/>
          <w:u w:val="single"/>
        </w:rPr>
        <w:t>ΕΙΔΗ ΟΠΩΡΟΛΑΧΑΝΟΠΩΛΕΙΟΥ</w:t>
      </w:r>
    </w:p>
    <w:p w:rsidR="000B5E3D" w:rsidRDefault="00E04DEF">
      <w:pPr>
        <w:pStyle w:val="a3"/>
        <w:spacing w:line="360" w:lineRule="auto"/>
        <w:ind w:left="360"/>
        <w:jc w:val="both"/>
      </w:pPr>
      <w:r>
        <w:rPr>
          <w:rFonts w:ascii="Arial" w:hAnsi="Arial" w:cs="Arial"/>
          <w:sz w:val="24"/>
          <w:szCs w:val="24"/>
          <w:u w:val="single"/>
        </w:rPr>
        <w:t>Οπωρολαχανικά</w:t>
      </w:r>
    </w:p>
    <w:p w:rsidR="000B5E3D" w:rsidRDefault="00E04DEF">
      <w:pPr>
        <w:pStyle w:val="a3"/>
        <w:numPr>
          <w:ilvl w:val="0"/>
          <w:numId w:val="23"/>
        </w:numPr>
        <w:tabs>
          <w:tab w:val="left" w:pos="720"/>
        </w:tabs>
        <w:spacing w:line="360" w:lineRule="auto"/>
        <w:ind w:left="360"/>
        <w:jc w:val="both"/>
      </w:pPr>
      <w:r>
        <w:rPr>
          <w:rFonts w:ascii="Arial" w:hAnsi="Arial" w:cs="Arial"/>
          <w:sz w:val="24"/>
          <w:szCs w:val="24"/>
        </w:rPr>
        <w:t>Να είναι Α κατηγορίας και να ανταποκρίνονται στις ποιοτικές προδιαγραφές της κατηγορίας.</w:t>
      </w:r>
    </w:p>
    <w:p w:rsidR="000B5E3D" w:rsidRDefault="00E04DEF">
      <w:pPr>
        <w:pStyle w:val="a3"/>
        <w:numPr>
          <w:ilvl w:val="0"/>
          <w:numId w:val="23"/>
        </w:numPr>
        <w:tabs>
          <w:tab w:val="left" w:pos="720"/>
        </w:tabs>
        <w:spacing w:line="360" w:lineRule="auto"/>
        <w:ind w:left="360"/>
        <w:jc w:val="both"/>
      </w:pPr>
      <w:r>
        <w:rPr>
          <w:rFonts w:ascii="Arial" w:hAnsi="Arial" w:cs="Arial"/>
          <w:sz w:val="24"/>
          <w:szCs w:val="24"/>
        </w:rPr>
        <w:lastRenderedPageBreak/>
        <w:t>Να μην είναι χτυπημένα, να μην εμφανίζουν αλλοίωση σύστασης και οργανοληπτικών χαρακτήρων σύμφωνα με τις προδιαγραφές του Κώδικα Τροφίμων και Ποτών.</w:t>
      </w:r>
    </w:p>
    <w:p w:rsidR="000B5E3D" w:rsidRDefault="00E04DEF">
      <w:pPr>
        <w:pStyle w:val="a3"/>
        <w:numPr>
          <w:ilvl w:val="0"/>
          <w:numId w:val="23"/>
        </w:numPr>
        <w:tabs>
          <w:tab w:val="left" w:pos="720"/>
        </w:tabs>
        <w:spacing w:line="360" w:lineRule="auto"/>
        <w:ind w:left="360"/>
        <w:jc w:val="both"/>
      </w:pPr>
      <w:r>
        <w:rPr>
          <w:rFonts w:ascii="Arial" w:hAnsi="Arial" w:cs="Arial"/>
          <w:sz w:val="24"/>
          <w:szCs w:val="24"/>
        </w:rPr>
        <w:t>Να είναι στο κατάλληλο στάδιο ωρίμανσης και ανάπτυξης για να φαγωθούν</w:t>
      </w:r>
    </w:p>
    <w:p w:rsidR="000B5E3D" w:rsidRDefault="00E04DEF">
      <w:pPr>
        <w:pStyle w:val="a3"/>
        <w:numPr>
          <w:ilvl w:val="0"/>
          <w:numId w:val="23"/>
        </w:numPr>
        <w:tabs>
          <w:tab w:val="left" w:pos="720"/>
        </w:tabs>
        <w:spacing w:line="360" w:lineRule="auto"/>
        <w:ind w:left="360"/>
        <w:jc w:val="both"/>
      </w:pPr>
      <w:r>
        <w:rPr>
          <w:rFonts w:ascii="Arial" w:hAnsi="Arial" w:cs="Arial"/>
          <w:sz w:val="24"/>
          <w:szCs w:val="24"/>
        </w:rPr>
        <w:t>Να είναι όσο το δυνατόν ισομεγέθη, φρέσκα, απαλλαγμένα από ζιζάνια και τα λαχανικά χωρίς μαραμένα φύλλα.</w:t>
      </w:r>
    </w:p>
    <w:p w:rsidR="000B5E3D" w:rsidRDefault="00E04DEF">
      <w:pPr>
        <w:pStyle w:val="a3"/>
        <w:numPr>
          <w:ilvl w:val="0"/>
          <w:numId w:val="23"/>
        </w:numPr>
        <w:tabs>
          <w:tab w:val="left" w:pos="720"/>
        </w:tabs>
        <w:spacing w:line="360" w:lineRule="auto"/>
        <w:ind w:left="360"/>
        <w:jc w:val="both"/>
      </w:pPr>
      <w:r>
        <w:rPr>
          <w:rFonts w:ascii="Arial" w:hAnsi="Arial" w:cs="Arial"/>
          <w:sz w:val="24"/>
          <w:szCs w:val="24"/>
        </w:rPr>
        <w:t>Στα δελτία παραλαβής τους να αναγράφεται ότι είναι Α ποιότητας καθώς και ο τόπος παραγωγής.</w:t>
      </w:r>
    </w:p>
    <w:p w:rsidR="000B5E3D" w:rsidRDefault="00E04DEF">
      <w:pPr>
        <w:pStyle w:val="a3"/>
        <w:numPr>
          <w:ilvl w:val="0"/>
          <w:numId w:val="23"/>
        </w:numPr>
        <w:tabs>
          <w:tab w:val="left" w:pos="360"/>
        </w:tabs>
        <w:spacing w:line="360" w:lineRule="auto"/>
        <w:jc w:val="both"/>
      </w:pPr>
      <w:r>
        <w:rPr>
          <w:rFonts w:ascii="Arial" w:hAnsi="Arial" w:cs="Arial"/>
          <w:sz w:val="24"/>
          <w:szCs w:val="24"/>
        </w:rPr>
        <w:t xml:space="preserve">Η συντήρηση και η διακίνηση των ειδών οπωροπωλείου να τηρεί τις διατάξεις του ΠΔ203/98 , τις οδηγίες του ΕΦΕΤ περί μεταφοράς τροφίμων. </w:t>
      </w:r>
    </w:p>
    <w:p w:rsidR="000B5E3D" w:rsidRDefault="000B5E3D">
      <w:pPr>
        <w:pStyle w:val="a3"/>
        <w:tabs>
          <w:tab w:val="left" w:pos="360"/>
        </w:tabs>
        <w:spacing w:line="360" w:lineRule="auto"/>
        <w:jc w:val="both"/>
      </w:pPr>
    </w:p>
    <w:p w:rsidR="000B5E3D" w:rsidRDefault="00E04DEF">
      <w:pPr>
        <w:pStyle w:val="a3"/>
        <w:spacing w:line="360" w:lineRule="auto"/>
        <w:jc w:val="both"/>
      </w:pPr>
      <w:r>
        <w:rPr>
          <w:rFonts w:ascii="Arial" w:hAnsi="Arial" w:cs="Arial"/>
          <w:b/>
          <w:bCs/>
          <w:sz w:val="24"/>
          <w:szCs w:val="24"/>
          <w:u w:val="single"/>
        </w:rPr>
        <w:t>5.</w:t>
      </w:r>
      <w:r>
        <w:rPr>
          <w:rFonts w:ascii="Arial" w:hAnsi="Arial" w:cs="Arial"/>
          <w:b/>
          <w:sz w:val="24"/>
          <w:szCs w:val="24"/>
          <w:u w:val="single"/>
        </w:rPr>
        <w:t xml:space="preserve"> ΕΙΔΗ ΑΡΤΟΠΟΙΕΙΟΥ</w:t>
      </w:r>
    </w:p>
    <w:p w:rsidR="000B5E3D" w:rsidRDefault="00E04DEF">
      <w:pPr>
        <w:pStyle w:val="a3"/>
        <w:numPr>
          <w:ilvl w:val="0"/>
          <w:numId w:val="24"/>
        </w:numPr>
        <w:spacing w:line="360" w:lineRule="auto"/>
        <w:jc w:val="both"/>
      </w:pPr>
      <w:r>
        <w:rPr>
          <w:rFonts w:ascii="Arial" w:hAnsi="Arial" w:cs="Arial"/>
          <w:sz w:val="24"/>
          <w:szCs w:val="24"/>
          <w:u w:val="single"/>
        </w:rPr>
        <w:t>Ψωμί</w:t>
      </w:r>
    </w:p>
    <w:p w:rsidR="000B5E3D" w:rsidRDefault="00E04DEF">
      <w:pPr>
        <w:pStyle w:val="a3"/>
        <w:spacing w:line="360" w:lineRule="auto"/>
        <w:ind w:left="360"/>
        <w:jc w:val="both"/>
      </w:pPr>
      <w:r>
        <w:rPr>
          <w:rFonts w:ascii="Arial" w:hAnsi="Arial" w:cs="Arial"/>
          <w:sz w:val="24"/>
          <w:szCs w:val="24"/>
        </w:rPr>
        <w:t>Να είναι ισοβαρείς φρατζόλες σε τεμάχια του ενός ή μισού κιλού ή 350 γραμ.λευκό ή μαύρο, παρασκευασμένες από σιτάρι που να έχουν ψηθεί την ίδια ημέρα της διάθεσης. Ο άρτος που θα προσκομίζεται θα υπακούει στις διατάξεις του Κώδικα τροφίμων και ποτών. Η παράδοση από το προμηθευτή να γίνεται με το προϊόν μέσα σε χάρτινες σακούλες.</w:t>
      </w:r>
    </w:p>
    <w:p w:rsidR="000B5E3D" w:rsidRDefault="000B5E3D">
      <w:pPr>
        <w:pStyle w:val="a3"/>
        <w:tabs>
          <w:tab w:val="left" w:pos="7855"/>
        </w:tabs>
        <w:autoSpaceDE w:val="0"/>
        <w:spacing w:after="227" w:line="288" w:lineRule="auto"/>
        <w:ind w:left="-567" w:right="317"/>
        <w:jc w:val="center"/>
        <w:textAlignment w:val="baseline"/>
      </w:pPr>
    </w:p>
    <w:p w:rsidR="000B5E3D" w:rsidRDefault="00E04DEF">
      <w:pPr>
        <w:pStyle w:val="a3"/>
        <w:spacing w:line="360" w:lineRule="auto"/>
        <w:jc w:val="both"/>
      </w:pPr>
      <w:r>
        <w:rPr>
          <w:rFonts w:ascii="Arial" w:hAnsi="Arial" w:cs="Arial"/>
          <w:b/>
          <w:bCs/>
          <w:sz w:val="24"/>
          <w:szCs w:val="24"/>
          <w:u w:val="single"/>
        </w:rPr>
        <w:t>6. ΓΑΛΑΚΤΟΚΟΜΙΚΑ ΕΙΔΗ</w:t>
      </w:r>
    </w:p>
    <w:p w:rsidR="000B5E3D" w:rsidRDefault="00E04DEF">
      <w:pPr>
        <w:pStyle w:val="a3"/>
        <w:spacing w:line="360" w:lineRule="auto"/>
        <w:jc w:val="both"/>
      </w:pPr>
      <w:r>
        <w:rPr>
          <w:rFonts w:ascii="Arial" w:hAnsi="Arial" w:cs="Arial"/>
          <w:sz w:val="24"/>
          <w:szCs w:val="24"/>
          <w:u w:val="single"/>
        </w:rPr>
        <w:t>Φρέσκο γάλα αγελάδας</w:t>
      </w:r>
    </w:p>
    <w:p w:rsidR="000B5E3D" w:rsidRDefault="00E04DEF">
      <w:pPr>
        <w:pStyle w:val="a3"/>
        <w:numPr>
          <w:ilvl w:val="0"/>
          <w:numId w:val="25"/>
        </w:numPr>
        <w:spacing w:line="200" w:lineRule="atLeast"/>
        <w:ind w:left="550" w:firstLine="34"/>
      </w:pPr>
      <w:r>
        <w:rPr>
          <w:rFonts w:ascii="Arial" w:hAnsi="Arial" w:cs="Arial"/>
          <w:sz w:val="24"/>
          <w:szCs w:val="24"/>
        </w:rPr>
        <w:t xml:space="preserve">Το γάλα πρέπει να είναι φρέσκο, παστεριωμένο και ομογενοποιημέν.ο </w:t>
      </w:r>
    </w:p>
    <w:p w:rsidR="000B5E3D" w:rsidRDefault="00E04DEF">
      <w:pPr>
        <w:pStyle w:val="a3"/>
        <w:numPr>
          <w:ilvl w:val="0"/>
          <w:numId w:val="25"/>
        </w:numPr>
        <w:tabs>
          <w:tab w:val="left" w:pos="910"/>
        </w:tabs>
        <w:spacing w:line="200" w:lineRule="atLeast"/>
        <w:ind w:left="550" w:firstLine="34"/>
        <w:jc w:val="both"/>
      </w:pPr>
      <w:r>
        <w:rPr>
          <w:rFonts w:ascii="Arial" w:hAnsi="Arial" w:cs="Arial"/>
          <w:sz w:val="24"/>
          <w:szCs w:val="24"/>
        </w:rPr>
        <w:t>Να αναγράφονται στη συσκευασία οδηγίες για τον τρόπο ανασύστασης ή αραίωσης</w:t>
      </w:r>
    </w:p>
    <w:p w:rsidR="000B5E3D" w:rsidRDefault="00E04DEF">
      <w:pPr>
        <w:pStyle w:val="a3"/>
        <w:numPr>
          <w:ilvl w:val="0"/>
          <w:numId w:val="25"/>
        </w:numPr>
        <w:tabs>
          <w:tab w:val="left" w:pos="910"/>
        </w:tabs>
        <w:spacing w:line="200" w:lineRule="atLeast"/>
        <w:ind w:left="550" w:firstLine="34"/>
        <w:jc w:val="both"/>
      </w:pPr>
      <w:r>
        <w:rPr>
          <w:rFonts w:ascii="Arial" w:hAnsi="Arial" w:cs="Arial"/>
          <w:sz w:val="24"/>
          <w:szCs w:val="24"/>
        </w:rPr>
        <w:t>Να αναγράφεται στην συσκευασία η ημερομηνία παστερίωσης και η ημερομηνία λήξης του προϊόντος.</w:t>
      </w:r>
    </w:p>
    <w:p w:rsidR="000B5E3D" w:rsidRDefault="00E04DEF">
      <w:pPr>
        <w:pStyle w:val="a3"/>
        <w:numPr>
          <w:ilvl w:val="0"/>
          <w:numId w:val="25"/>
        </w:numPr>
        <w:tabs>
          <w:tab w:val="left" w:pos="910"/>
        </w:tabs>
        <w:spacing w:line="200" w:lineRule="atLeast"/>
        <w:ind w:left="550" w:firstLine="34"/>
        <w:jc w:val="both"/>
      </w:pPr>
      <w:r>
        <w:rPr>
          <w:rFonts w:ascii="Arial" w:hAnsi="Arial" w:cs="Arial"/>
          <w:sz w:val="24"/>
          <w:szCs w:val="24"/>
        </w:rPr>
        <w:t xml:space="preserve">Να αναγράφονται εμφανώς στη συσκευασία οι εκατοστιαίες περιεκτικότητες θρεπτικών συστατικών του προϊόντος (λίπη, πρωτεΐνες, </w:t>
      </w:r>
      <w:r>
        <w:rPr>
          <w:rFonts w:ascii="Arial" w:hAnsi="Arial" w:cs="Arial"/>
          <w:sz w:val="24"/>
          <w:szCs w:val="24"/>
        </w:rPr>
        <w:lastRenderedPageBreak/>
        <w:t>υδατάνθρακες καθώς και το ποσοστό της αποβουτυρωμένης ξηράς ουσίας και η τυχόν προσθήκη βιταμινών)</w:t>
      </w:r>
    </w:p>
    <w:p w:rsidR="000B5E3D" w:rsidRDefault="00E04DEF">
      <w:pPr>
        <w:pStyle w:val="a3"/>
        <w:numPr>
          <w:ilvl w:val="0"/>
          <w:numId w:val="25"/>
        </w:numPr>
        <w:tabs>
          <w:tab w:val="left" w:pos="910"/>
        </w:tabs>
        <w:spacing w:line="200" w:lineRule="atLeast"/>
        <w:ind w:left="550" w:firstLine="34"/>
        <w:jc w:val="both"/>
      </w:pPr>
      <w:r>
        <w:rPr>
          <w:rFonts w:ascii="Arial" w:hAnsi="Arial" w:cs="Arial"/>
          <w:sz w:val="24"/>
          <w:szCs w:val="24"/>
        </w:rPr>
        <w:t>Η περιεκτικότητα του προϊόντος σε λίπος να μην υπερβαίνει το 4% κατά βάρος</w:t>
      </w:r>
    </w:p>
    <w:p w:rsidR="000B5E3D" w:rsidRDefault="00E04DEF">
      <w:pPr>
        <w:pStyle w:val="a3"/>
        <w:numPr>
          <w:ilvl w:val="0"/>
          <w:numId w:val="25"/>
        </w:numPr>
        <w:tabs>
          <w:tab w:val="left" w:pos="910"/>
        </w:tabs>
        <w:spacing w:line="200" w:lineRule="atLeast"/>
        <w:ind w:left="550" w:firstLine="34"/>
        <w:jc w:val="both"/>
      </w:pPr>
      <w:r>
        <w:rPr>
          <w:rFonts w:ascii="Arial" w:hAnsi="Arial" w:cs="Arial"/>
          <w:sz w:val="24"/>
          <w:szCs w:val="24"/>
        </w:rPr>
        <w:t>Η συσκευασία πρέπει να πληρεί τους όρους υγιεινής όπως καθορίζονται από το Κώδικα Τροφίμων και Ποτών, τις σχετικές οδηγίες της ΕΕ και τις οδηγίες του ΕΦΕΤ.</w:t>
      </w:r>
    </w:p>
    <w:p w:rsidR="000B5E3D" w:rsidRDefault="00E04DEF">
      <w:pPr>
        <w:pStyle w:val="a3"/>
        <w:numPr>
          <w:ilvl w:val="0"/>
          <w:numId w:val="25"/>
        </w:numPr>
        <w:tabs>
          <w:tab w:val="left" w:pos="910"/>
        </w:tabs>
        <w:spacing w:line="200" w:lineRule="atLeast"/>
        <w:ind w:left="550" w:firstLine="34"/>
        <w:jc w:val="both"/>
      </w:pPr>
      <w:r>
        <w:rPr>
          <w:rFonts w:ascii="Arial" w:hAnsi="Arial" w:cs="Arial"/>
          <w:sz w:val="24"/>
          <w:szCs w:val="24"/>
        </w:rPr>
        <w:t>Κατά τη παράδοση από το προμηθευτή τα κουτιά του προϊόντος πρέπει να είναι απαλλαγμένα από χτυπήματα. Τυχόν χτυπημένα κουτιά θα επιστρέφονται στον προμηθευτή που θα έχει την υποχρέωση να τα αντικαταστήσει με ακέραια.</w:t>
      </w:r>
    </w:p>
    <w:p w:rsidR="000B5E3D" w:rsidRDefault="00E04DEF">
      <w:pPr>
        <w:pStyle w:val="a3"/>
        <w:numPr>
          <w:ilvl w:val="0"/>
          <w:numId w:val="25"/>
        </w:numPr>
        <w:tabs>
          <w:tab w:val="left" w:pos="910"/>
        </w:tabs>
        <w:spacing w:line="200" w:lineRule="atLeast"/>
        <w:ind w:left="550" w:firstLine="34"/>
        <w:jc w:val="both"/>
      </w:pPr>
      <w:r>
        <w:rPr>
          <w:rFonts w:ascii="Arial" w:hAnsi="Arial" w:cs="Arial"/>
          <w:sz w:val="24"/>
          <w:szCs w:val="24"/>
        </w:rPr>
        <w:t xml:space="preserve">Να διασφαλίζει ότι η παραγωγή του γάλατος δεν έχει προέλθει από ζώα ή ζωοτροφές που χρησιμοποιούν γενετικώς μεταλλαγμένα προϊόντα όπως ορίζονται σύμφωνα με έγκυρους μη κερδοσκοπικούς οργανισμούς (π.χ. </w:t>
      </w:r>
      <w:r>
        <w:rPr>
          <w:rFonts w:ascii="Arial" w:hAnsi="Arial" w:cs="Arial"/>
          <w:sz w:val="24"/>
          <w:szCs w:val="24"/>
          <w:lang w:val="en-US"/>
        </w:rPr>
        <w:t>GREENPEACE</w:t>
      </w:r>
      <w:r>
        <w:rPr>
          <w:rFonts w:ascii="Arial" w:hAnsi="Arial" w:cs="Arial"/>
          <w:sz w:val="24"/>
          <w:szCs w:val="24"/>
        </w:rPr>
        <w:t>)</w:t>
      </w:r>
    </w:p>
    <w:p w:rsidR="000B5E3D" w:rsidRDefault="00E04DEF">
      <w:pPr>
        <w:pStyle w:val="a3"/>
        <w:numPr>
          <w:ilvl w:val="0"/>
          <w:numId w:val="25"/>
        </w:numPr>
        <w:tabs>
          <w:tab w:val="left" w:pos="910"/>
        </w:tabs>
        <w:autoSpaceDE w:val="0"/>
        <w:spacing w:after="227" w:line="200" w:lineRule="atLeast"/>
        <w:ind w:left="550" w:firstLine="34"/>
        <w:jc w:val="both"/>
        <w:textAlignment w:val="baseline"/>
      </w:pPr>
      <w:r>
        <w:rPr>
          <w:rFonts w:ascii="Arial" w:hAnsi="Arial" w:cs="Arial"/>
          <w:sz w:val="24"/>
          <w:szCs w:val="24"/>
        </w:rPr>
        <w:t>Όλες οι διεργασίες σχετικά με τη παραγωγή και συσκευασία του να έχουν γίνει σύμφωνα με την οδηγία 02/46 ΕΕ.</w:t>
      </w:r>
    </w:p>
    <w:p w:rsidR="000B5E3D" w:rsidRDefault="00E04DEF">
      <w:pPr>
        <w:pStyle w:val="a3"/>
        <w:numPr>
          <w:ilvl w:val="0"/>
          <w:numId w:val="25"/>
        </w:numPr>
        <w:tabs>
          <w:tab w:val="left" w:pos="910"/>
        </w:tabs>
        <w:autoSpaceDE w:val="0"/>
        <w:spacing w:after="227" w:line="200" w:lineRule="atLeast"/>
        <w:ind w:left="550" w:firstLine="34"/>
        <w:jc w:val="both"/>
        <w:textAlignment w:val="baseline"/>
      </w:pPr>
      <w:r>
        <w:rPr>
          <w:rFonts w:ascii="Arial" w:eastAsia="Arial" w:hAnsi="Arial" w:cs="Arial"/>
          <w:sz w:val="24"/>
          <w:szCs w:val="24"/>
        </w:rPr>
        <w:t xml:space="preserve"> </w:t>
      </w:r>
      <w:r>
        <w:rPr>
          <w:rFonts w:ascii="Arial" w:hAnsi="Arial" w:cs="Arial"/>
          <w:sz w:val="24"/>
          <w:szCs w:val="24"/>
        </w:rPr>
        <w:t xml:space="preserve">Θα πρέπει να είναι σε συσκευασία του 1ος λίτρου κατάλληλης για τρόφιμα, με καπάκι , για ευκολία στη χρήση, με διάρκεια ζωής όχι μεγαλύτερη των 5 ημερών. </w:t>
      </w:r>
    </w:p>
    <w:p w:rsidR="000B5E3D" w:rsidRDefault="00E04DEF">
      <w:pPr>
        <w:pStyle w:val="a3"/>
        <w:numPr>
          <w:ilvl w:val="0"/>
          <w:numId w:val="25"/>
        </w:numPr>
        <w:spacing w:line="200" w:lineRule="atLeast"/>
        <w:ind w:left="550" w:firstLine="34"/>
      </w:pPr>
      <w:r>
        <w:rPr>
          <w:rFonts w:ascii="Arial" w:eastAsia="Arial" w:hAnsi="Arial" w:cs="Arial"/>
          <w:sz w:val="24"/>
          <w:szCs w:val="24"/>
        </w:rPr>
        <w:t xml:space="preserve"> </w:t>
      </w:r>
      <w:r>
        <w:rPr>
          <w:rFonts w:ascii="Arial" w:hAnsi="Arial" w:cs="Arial"/>
          <w:sz w:val="24"/>
          <w:szCs w:val="24"/>
        </w:rPr>
        <w:t xml:space="preserve">Να μην περιέχει πρόσθετες χρωστικές ουσίες και συντηρητικά τύπου </w:t>
      </w:r>
      <w:r>
        <w:rPr>
          <w:rFonts w:ascii="Arial" w:hAnsi="Arial" w:cs="Arial"/>
          <w:b/>
          <w:bCs/>
          <w:sz w:val="24"/>
          <w:szCs w:val="24"/>
        </w:rPr>
        <w:t>Ε.</w:t>
      </w:r>
    </w:p>
    <w:p w:rsidR="000B5E3D" w:rsidRDefault="000B5E3D">
      <w:pPr>
        <w:pStyle w:val="a3"/>
      </w:pPr>
    </w:p>
    <w:p w:rsidR="000B5E3D" w:rsidRDefault="000B5E3D">
      <w:pPr>
        <w:pStyle w:val="a3"/>
      </w:pPr>
    </w:p>
    <w:sectPr w:rsidR="000B5E3D" w:rsidSect="000B5E3D">
      <w:footerReference w:type="default" r:id="rId9"/>
      <w:pgSz w:w="11906" w:h="16838"/>
      <w:pgMar w:top="1135" w:right="1800" w:bottom="1135" w:left="1800"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39" w:rsidRDefault="00E73C39" w:rsidP="001E6527">
      <w:pPr>
        <w:spacing w:after="0" w:line="240" w:lineRule="auto"/>
      </w:pPr>
      <w:r>
        <w:separator/>
      </w:r>
    </w:p>
  </w:endnote>
  <w:endnote w:type="continuationSeparator" w:id="0">
    <w:p w:rsidR="00E73C39" w:rsidRDefault="00E73C39" w:rsidP="001E6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enSymbol;Arial Unicode MS">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nion Pro">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5972"/>
      <w:docPartObj>
        <w:docPartGallery w:val="Page Numbers (Bottom of Page)"/>
        <w:docPartUnique/>
      </w:docPartObj>
    </w:sdtPr>
    <w:sdtContent>
      <w:p w:rsidR="001E6527" w:rsidRDefault="001E6527">
        <w:pPr>
          <w:pStyle w:val="af0"/>
        </w:pPr>
        <w:r>
          <w:ptab w:relativeTo="margin" w:alignment="center" w:leader="none"/>
        </w:r>
        <w:fldSimple w:instr=" PAGE   \* MERGEFORMAT ">
          <w:r w:rsidR="00DE79E2">
            <w:rPr>
              <w:noProof/>
            </w:rPr>
            <w:t>3</w:t>
          </w:r>
        </w:fldSimple>
      </w:p>
    </w:sdtContent>
  </w:sdt>
  <w:p w:rsidR="001E6527" w:rsidRDefault="001E652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39" w:rsidRDefault="00E73C39" w:rsidP="001E6527">
      <w:pPr>
        <w:spacing w:after="0" w:line="240" w:lineRule="auto"/>
      </w:pPr>
      <w:r>
        <w:separator/>
      </w:r>
    </w:p>
  </w:footnote>
  <w:footnote w:type="continuationSeparator" w:id="0">
    <w:p w:rsidR="00E73C39" w:rsidRDefault="00E73C39" w:rsidP="001E6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898"/>
    <w:multiLevelType w:val="multilevel"/>
    <w:tmpl w:val="76AE8808"/>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5093E"/>
    <w:multiLevelType w:val="multilevel"/>
    <w:tmpl w:val="916EA9CC"/>
    <w:lvl w:ilvl="0">
      <w:start w:val="1"/>
      <w:numFmt w:val="decimal"/>
      <w:lvlText w:val="%1."/>
      <w:lvlJc w:val="left"/>
      <w:pPr>
        <w:tabs>
          <w:tab w:val="num" w:pos="4046"/>
        </w:tabs>
        <w:ind w:left="4046" w:hanging="360"/>
      </w:pPr>
    </w:lvl>
    <w:lvl w:ilvl="1">
      <w:start w:val="1"/>
      <w:numFmt w:val="bullet"/>
      <w:lvlText w:val=""/>
      <w:lvlJc w:val="left"/>
      <w:pPr>
        <w:tabs>
          <w:tab w:val="num" w:pos="4766"/>
        </w:tabs>
        <w:ind w:left="4766" w:hanging="360"/>
      </w:pPr>
      <w:rPr>
        <w:rFonts w:ascii="Wingdings" w:hAnsi="Wingdings" w:cs="Wingdings" w:hint="default"/>
      </w:rPr>
    </w:lvl>
    <w:lvl w:ilvl="2">
      <w:start w:val="1"/>
      <w:numFmt w:val="lowerRoman"/>
      <w:lvlText w:val="%3."/>
      <w:lvlJc w:val="right"/>
      <w:pPr>
        <w:tabs>
          <w:tab w:val="num" w:pos="5486"/>
        </w:tabs>
        <w:ind w:left="5486" w:hanging="180"/>
      </w:pPr>
    </w:lvl>
    <w:lvl w:ilvl="3">
      <w:start w:val="1"/>
      <w:numFmt w:val="decimal"/>
      <w:lvlText w:val="%4."/>
      <w:lvlJc w:val="left"/>
      <w:pPr>
        <w:tabs>
          <w:tab w:val="num" w:pos="6206"/>
        </w:tabs>
        <w:ind w:left="6206" w:hanging="360"/>
      </w:pPr>
    </w:lvl>
    <w:lvl w:ilvl="4">
      <w:start w:val="1"/>
      <w:numFmt w:val="lowerLetter"/>
      <w:lvlText w:val="%5."/>
      <w:lvlJc w:val="left"/>
      <w:pPr>
        <w:tabs>
          <w:tab w:val="num" w:pos="6926"/>
        </w:tabs>
        <w:ind w:left="6926" w:hanging="360"/>
      </w:pPr>
    </w:lvl>
    <w:lvl w:ilvl="5">
      <w:start w:val="1"/>
      <w:numFmt w:val="lowerRoman"/>
      <w:lvlText w:val="%6."/>
      <w:lvlJc w:val="right"/>
      <w:pPr>
        <w:tabs>
          <w:tab w:val="num" w:pos="7646"/>
        </w:tabs>
        <w:ind w:left="7646" w:hanging="180"/>
      </w:pPr>
    </w:lvl>
    <w:lvl w:ilvl="6">
      <w:start w:val="1"/>
      <w:numFmt w:val="decimal"/>
      <w:lvlText w:val="%7."/>
      <w:lvlJc w:val="left"/>
      <w:pPr>
        <w:tabs>
          <w:tab w:val="num" w:pos="8366"/>
        </w:tabs>
        <w:ind w:left="8366" w:hanging="360"/>
      </w:pPr>
    </w:lvl>
    <w:lvl w:ilvl="7">
      <w:start w:val="1"/>
      <w:numFmt w:val="lowerLetter"/>
      <w:lvlText w:val="%8."/>
      <w:lvlJc w:val="left"/>
      <w:pPr>
        <w:tabs>
          <w:tab w:val="num" w:pos="9086"/>
        </w:tabs>
        <w:ind w:left="9086" w:hanging="360"/>
      </w:pPr>
    </w:lvl>
    <w:lvl w:ilvl="8">
      <w:start w:val="1"/>
      <w:numFmt w:val="lowerRoman"/>
      <w:lvlText w:val="%9."/>
      <w:lvlJc w:val="right"/>
      <w:pPr>
        <w:tabs>
          <w:tab w:val="num" w:pos="9806"/>
        </w:tabs>
        <w:ind w:left="9806" w:hanging="180"/>
      </w:pPr>
    </w:lvl>
  </w:abstractNum>
  <w:abstractNum w:abstractNumId="2">
    <w:nsid w:val="04666311"/>
    <w:multiLevelType w:val="multilevel"/>
    <w:tmpl w:val="959AB50A"/>
    <w:lvl w:ilvl="0">
      <w:start w:val="1"/>
      <w:numFmt w:val="bullet"/>
      <w:lvlText w:val=""/>
      <w:lvlJc w:val="left"/>
      <w:pPr>
        <w:tabs>
          <w:tab w:val="num" w:pos="720"/>
        </w:tabs>
        <w:ind w:left="720" w:hanging="360"/>
      </w:pPr>
      <w:rPr>
        <w:rFonts w:ascii="Wingdings" w:hAnsi="Wingdings" w:cs="Wingding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E4F29"/>
    <w:multiLevelType w:val="multilevel"/>
    <w:tmpl w:val="353A762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D94D7E"/>
    <w:multiLevelType w:val="multilevel"/>
    <w:tmpl w:val="1A36E5D4"/>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8453FE"/>
    <w:multiLevelType w:val="multilevel"/>
    <w:tmpl w:val="DEF608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11F76E39"/>
    <w:multiLevelType w:val="multilevel"/>
    <w:tmpl w:val="7FE601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59404F0"/>
    <w:multiLevelType w:val="multilevel"/>
    <w:tmpl w:val="30B4DF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1A1C65D2"/>
    <w:multiLevelType w:val="multilevel"/>
    <w:tmpl w:val="F9D87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B96052D"/>
    <w:multiLevelType w:val="multilevel"/>
    <w:tmpl w:val="A246DC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69078C1"/>
    <w:multiLevelType w:val="multilevel"/>
    <w:tmpl w:val="C44C2D14"/>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96D14"/>
    <w:multiLevelType w:val="multilevel"/>
    <w:tmpl w:val="EEEA2FFA"/>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E47516"/>
    <w:multiLevelType w:val="multilevel"/>
    <w:tmpl w:val="4E9652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3A0022B"/>
    <w:multiLevelType w:val="multilevel"/>
    <w:tmpl w:val="B580A4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3C945BB"/>
    <w:multiLevelType w:val="multilevel"/>
    <w:tmpl w:val="C8982838"/>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022AD1"/>
    <w:multiLevelType w:val="multilevel"/>
    <w:tmpl w:val="B4001AC4"/>
    <w:lvl w:ilvl="0">
      <w:start w:val="1"/>
      <w:numFmt w:val="bullet"/>
      <w:lvlText w:val=""/>
      <w:lvlJc w:val="left"/>
      <w:pPr>
        <w:tabs>
          <w:tab w:val="num" w:pos="252"/>
        </w:tabs>
        <w:ind w:left="252" w:hanging="360"/>
      </w:pPr>
      <w:rPr>
        <w:rFonts w:ascii="Symbol" w:hAnsi="Symbol" w:cs="Symbol" w:hint="default"/>
      </w:rPr>
    </w:lvl>
    <w:lvl w:ilvl="1">
      <w:start w:val="1"/>
      <w:numFmt w:val="bullet"/>
      <w:lvlText w:val="◦"/>
      <w:lvlJc w:val="left"/>
      <w:pPr>
        <w:tabs>
          <w:tab w:val="num" w:pos="612"/>
        </w:tabs>
        <w:ind w:left="612" w:hanging="360"/>
      </w:pPr>
      <w:rPr>
        <w:rFonts w:ascii="OpenSymbol" w:hAnsi="OpenSymbol" w:cs="OpenSymbol" w:hint="default"/>
      </w:rPr>
    </w:lvl>
    <w:lvl w:ilvl="2">
      <w:start w:val="1"/>
      <w:numFmt w:val="bullet"/>
      <w:lvlText w:val="▪"/>
      <w:lvlJc w:val="left"/>
      <w:pPr>
        <w:tabs>
          <w:tab w:val="num" w:pos="972"/>
        </w:tabs>
        <w:ind w:left="972" w:hanging="360"/>
      </w:pPr>
      <w:rPr>
        <w:rFonts w:ascii="OpenSymbol" w:hAnsi="OpenSymbol" w:cs="OpenSymbol" w:hint="default"/>
      </w:rPr>
    </w:lvl>
    <w:lvl w:ilvl="3">
      <w:start w:val="1"/>
      <w:numFmt w:val="bullet"/>
      <w:lvlText w:val=""/>
      <w:lvlJc w:val="left"/>
      <w:pPr>
        <w:tabs>
          <w:tab w:val="num" w:pos="1332"/>
        </w:tabs>
        <w:ind w:left="1332" w:hanging="360"/>
      </w:pPr>
      <w:rPr>
        <w:rFonts w:ascii="Symbol" w:hAnsi="Symbol" w:cs="Symbol" w:hint="default"/>
      </w:rPr>
    </w:lvl>
    <w:lvl w:ilvl="4">
      <w:start w:val="1"/>
      <w:numFmt w:val="bullet"/>
      <w:lvlText w:val="◦"/>
      <w:lvlJc w:val="left"/>
      <w:pPr>
        <w:tabs>
          <w:tab w:val="num" w:pos="1692"/>
        </w:tabs>
        <w:ind w:left="1692" w:hanging="360"/>
      </w:pPr>
      <w:rPr>
        <w:rFonts w:ascii="OpenSymbol" w:hAnsi="OpenSymbol" w:cs="OpenSymbol" w:hint="default"/>
      </w:rPr>
    </w:lvl>
    <w:lvl w:ilvl="5">
      <w:start w:val="1"/>
      <w:numFmt w:val="bullet"/>
      <w:lvlText w:val="▪"/>
      <w:lvlJc w:val="left"/>
      <w:pPr>
        <w:tabs>
          <w:tab w:val="num" w:pos="2052"/>
        </w:tabs>
        <w:ind w:left="2052" w:hanging="360"/>
      </w:pPr>
      <w:rPr>
        <w:rFonts w:ascii="OpenSymbol" w:hAnsi="OpenSymbol" w:cs="OpenSymbol" w:hint="default"/>
      </w:rPr>
    </w:lvl>
    <w:lvl w:ilvl="6">
      <w:start w:val="1"/>
      <w:numFmt w:val="bullet"/>
      <w:lvlText w:val=""/>
      <w:lvlJc w:val="left"/>
      <w:pPr>
        <w:tabs>
          <w:tab w:val="num" w:pos="2412"/>
        </w:tabs>
        <w:ind w:left="2412" w:hanging="360"/>
      </w:pPr>
      <w:rPr>
        <w:rFonts w:ascii="Symbol" w:hAnsi="Symbol" w:cs="Symbol" w:hint="default"/>
      </w:rPr>
    </w:lvl>
    <w:lvl w:ilvl="7">
      <w:start w:val="1"/>
      <w:numFmt w:val="bullet"/>
      <w:lvlText w:val="◦"/>
      <w:lvlJc w:val="left"/>
      <w:pPr>
        <w:tabs>
          <w:tab w:val="num" w:pos="2772"/>
        </w:tabs>
        <w:ind w:left="2772" w:hanging="360"/>
      </w:pPr>
      <w:rPr>
        <w:rFonts w:ascii="OpenSymbol" w:hAnsi="OpenSymbol" w:cs="OpenSymbol" w:hint="default"/>
      </w:rPr>
    </w:lvl>
    <w:lvl w:ilvl="8">
      <w:start w:val="1"/>
      <w:numFmt w:val="bullet"/>
      <w:lvlText w:val="▪"/>
      <w:lvlJc w:val="left"/>
      <w:pPr>
        <w:tabs>
          <w:tab w:val="num" w:pos="3132"/>
        </w:tabs>
        <w:ind w:left="3132" w:hanging="360"/>
      </w:pPr>
      <w:rPr>
        <w:rFonts w:ascii="OpenSymbol" w:hAnsi="OpenSymbol" w:cs="OpenSymbol" w:hint="default"/>
      </w:rPr>
    </w:lvl>
  </w:abstractNum>
  <w:abstractNum w:abstractNumId="16">
    <w:nsid w:val="4FD15227"/>
    <w:multiLevelType w:val="multilevel"/>
    <w:tmpl w:val="CB3663DC"/>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8C101E"/>
    <w:multiLevelType w:val="multilevel"/>
    <w:tmpl w:val="ED5EF784"/>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2EA2FD7"/>
    <w:multiLevelType w:val="multilevel"/>
    <w:tmpl w:val="2F9486C0"/>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3431EA"/>
    <w:multiLevelType w:val="multilevel"/>
    <w:tmpl w:val="2102935E"/>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7C748E5"/>
    <w:multiLevelType w:val="multilevel"/>
    <w:tmpl w:val="9564A712"/>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DD1F30"/>
    <w:multiLevelType w:val="hybridMultilevel"/>
    <w:tmpl w:val="696816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F075554"/>
    <w:multiLevelType w:val="multilevel"/>
    <w:tmpl w:val="965491C8"/>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3">
    <w:nsid w:val="6301772D"/>
    <w:multiLevelType w:val="multilevel"/>
    <w:tmpl w:val="925083EE"/>
    <w:lvl w:ilvl="0">
      <w:start w:val="1"/>
      <w:numFmt w:val="bullet"/>
      <w:lvlText w:val=""/>
      <w:lvlJc w:val="left"/>
      <w:pPr>
        <w:tabs>
          <w:tab w:val="num" w:pos="780"/>
        </w:tabs>
        <w:ind w:left="78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781642"/>
    <w:multiLevelType w:val="multilevel"/>
    <w:tmpl w:val="3A52E458"/>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911BA3"/>
    <w:multiLevelType w:val="multilevel"/>
    <w:tmpl w:val="FB74317E"/>
    <w:lvl w:ilvl="0">
      <w:start w:val="1"/>
      <w:numFmt w:val="bullet"/>
      <w:lvlText w:val=""/>
      <w:lvlJc w:val="left"/>
      <w:pPr>
        <w:ind w:left="663" w:hanging="360"/>
      </w:pPr>
      <w:rPr>
        <w:rFonts w:ascii="Symbol" w:hAnsi="Symbol" w:cs="Symbol" w:hint="default"/>
      </w:rPr>
    </w:lvl>
    <w:lvl w:ilvl="1">
      <w:start w:val="1"/>
      <w:numFmt w:val="bullet"/>
      <w:lvlText w:val="o"/>
      <w:lvlJc w:val="left"/>
      <w:pPr>
        <w:ind w:left="1383" w:hanging="360"/>
      </w:pPr>
      <w:rPr>
        <w:rFonts w:ascii="Courier New" w:hAnsi="Courier New" w:cs="Courier New" w:hint="default"/>
      </w:rPr>
    </w:lvl>
    <w:lvl w:ilvl="2">
      <w:start w:val="1"/>
      <w:numFmt w:val="bullet"/>
      <w:lvlText w:val=""/>
      <w:lvlJc w:val="left"/>
      <w:pPr>
        <w:ind w:left="2103" w:hanging="360"/>
      </w:pPr>
      <w:rPr>
        <w:rFonts w:ascii="Wingdings" w:hAnsi="Wingdings" w:cs="Wingdings" w:hint="default"/>
      </w:rPr>
    </w:lvl>
    <w:lvl w:ilvl="3">
      <w:start w:val="1"/>
      <w:numFmt w:val="bullet"/>
      <w:lvlText w:val=""/>
      <w:lvlJc w:val="left"/>
      <w:pPr>
        <w:ind w:left="2823" w:hanging="360"/>
      </w:pPr>
      <w:rPr>
        <w:rFonts w:ascii="Symbol" w:hAnsi="Symbol" w:cs="Symbol" w:hint="default"/>
      </w:rPr>
    </w:lvl>
    <w:lvl w:ilvl="4">
      <w:start w:val="1"/>
      <w:numFmt w:val="bullet"/>
      <w:lvlText w:val="o"/>
      <w:lvlJc w:val="left"/>
      <w:pPr>
        <w:ind w:left="3543" w:hanging="360"/>
      </w:pPr>
      <w:rPr>
        <w:rFonts w:ascii="Courier New" w:hAnsi="Courier New" w:cs="Courier New" w:hint="default"/>
      </w:rPr>
    </w:lvl>
    <w:lvl w:ilvl="5">
      <w:start w:val="1"/>
      <w:numFmt w:val="bullet"/>
      <w:lvlText w:val=""/>
      <w:lvlJc w:val="left"/>
      <w:pPr>
        <w:ind w:left="4263" w:hanging="360"/>
      </w:pPr>
      <w:rPr>
        <w:rFonts w:ascii="Wingdings" w:hAnsi="Wingdings" w:cs="Wingdings" w:hint="default"/>
      </w:rPr>
    </w:lvl>
    <w:lvl w:ilvl="6">
      <w:start w:val="1"/>
      <w:numFmt w:val="bullet"/>
      <w:lvlText w:val=""/>
      <w:lvlJc w:val="left"/>
      <w:pPr>
        <w:ind w:left="4983" w:hanging="360"/>
      </w:pPr>
      <w:rPr>
        <w:rFonts w:ascii="Symbol" w:hAnsi="Symbol" w:cs="Symbol" w:hint="default"/>
      </w:rPr>
    </w:lvl>
    <w:lvl w:ilvl="7">
      <w:start w:val="1"/>
      <w:numFmt w:val="bullet"/>
      <w:lvlText w:val="o"/>
      <w:lvlJc w:val="left"/>
      <w:pPr>
        <w:ind w:left="5703" w:hanging="360"/>
      </w:pPr>
      <w:rPr>
        <w:rFonts w:ascii="Courier New" w:hAnsi="Courier New" w:cs="Courier New" w:hint="default"/>
      </w:rPr>
    </w:lvl>
    <w:lvl w:ilvl="8">
      <w:start w:val="1"/>
      <w:numFmt w:val="bullet"/>
      <w:lvlText w:val=""/>
      <w:lvlJc w:val="left"/>
      <w:pPr>
        <w:ind w:left="6423" w:hanging="360"/>
      </w:pPr>
      <w:rPr>
        <w:rFonts w:ascii="Wingdings" w:hAnsi="Wingdings" w:cs="Wingdings" w:hint="default"/>
      </w:rPr>
    </w:lvl>
  </w:abstractNum>
  <w:abstractNum w:abstractNumId="26">
    <w:nsid w:val="7B292DD7"/>
    <w:multiLevelType w:val="multilevel"/>
    <w:tmpl w:val="A42214DA"/>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5"/>
  </w:num>
  <w:num w:numId="3">
    <w:abstractNumId w:val="5"/>
  </w:num>
  <w:num w:numId="4">
    <w:abstractNumId w:val="17"/>
  </w:num>
  <w:num w:numId="5">
    <w:abstractNumId w:val="3"/>
  </w:num>
  <w:num w:numId="6">
    <w:abstractNumId w:val="12"/>
  </w:num>
  <w:num w:numId="7">
    <w:abstractNumId w:val="4"/>
  </w:num>
  <w:num w:numId="8">
    <w:abstractNumId w:val="19"/>
  </w:num>
  <w:num w:numId="9">
    <w:abstractNumId w:val="26"/>
  </w:num>
  <w:num w:numId="10">
    <w:abstractNumId w:val="8"/>
  </w:num>
  <w:num w:numId="11">
    <w:abstractNumId w:val="1"/>
  </w:num>
  <w:num w:numId="12">
    <w:abstractNumId w:val="16"/>
  </w:num>
  <w:num w:numId="13">
    <w:abstractNumId w:val="11"/>
  </w:num>
  <w:num w:numId="14">
    <w:abstractNumId w:val="25"/>
  </w:num>
  <w:num w:numId="15">
    <w:abstractNumId w:val="9"/>
  </w:num>
  <w:num w:numId="16">
    <w:abstractNumId w:val="14"/>
  </w:num>
  <w:num w:numId="17">
    <w:abstractNumId w:val="10"/>
  </w:num>
  <w:num w:numId="18">
    <w:abstractNumId w:val="23"/>
  </w:num>
  <w:num w:numId="19">
    <w:abstractNumId w:val="18"/>
  </w:num>
  <w:num w:numId="20">
    <w:abstractNumId w:val="0"/>
  </w:num>
  <w:num w:numId="21">
    <w:abstractNumId w:val="2"/>
  </w:num>
  <w:num w:numId="22">
    <w:abstractNumId w:val="20"/>
  </w:num>
  <w:num w:numId="23">
    <w:abstractNumId w:val="24"/>
  </w:num>
  <w:num w:numId="24">
    <w:abstractNumId w:val="22"/>
  </w:num>
  <w:num w:numId="25">
    <w:abstractNumId w:val="6"/>
  </w:num>
  <w:num w:numId="26">
    <w:abstractNumId w:val="1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B5E3D"/>
    <w:rsid w:val="000B292A"/>
    <w:rsid w:val="000B5E3D"/>
    <w:rsid w:val="00175946"/>
    <w:rsid w:val="001C6BDD"/>
    <w:rsid w:val="001E6527"/>
    <w:rsid w:val="00235246"/>
    <w:rsid w:val="0024120D"/>
    <w:rsid w:val="00296E47"/>
    <w:rsid w:val="002C5DD2"/>
    <w:rsid w:val="0034796B"/>
    <w:rsid w:val="003838E8"/>
    <w:rsid w:val="00386FBC"/>
    <w:rsid w:val="003B1407"/>
    <w:rsid w:val="003F2867"/>
    <w:rsid w:val="004605F1"/>
    <w:rsid w:val="00461BD9"/>
    <w:rsid w:val="00494358"/>
    <w:rsid w:val="00494FDE"/>
    <w:rsid w:val="004B56A4"/>
    <w:rsid w:val="005E419C"/>
    <w:rsid w:val="005F75EE"/>
    <w:rsid w:val="00683808"/>
    <w:rsid w:val="006F439E"/>
    <w:rsid w:val="00737278"/>
    <w:rsid w:val="00775C59"/>
    <w:rsid w:val="00805CE0"/>
    <w:rsid w:val="008F2117"/>
    <w:rsid w:val="00904E0E"/>
    <w:rsid w:val="00995FB8"/>
    <w:rsid w:val="009F6996"/>
    <w:rsid w:val="00A561F4"/>
    <w:rsid w:val="00A97470"/>
    <w:rsid w:val="00AA1E62"/>
    <w:rsid w:val="00AB2017"/>
    <w:rsid w:val="00AF2FEA"/>
    <w:rsid w:val="00B01CCA"/>
    <w:rsid w:val="00B55DE1"/>
    <w:rsid w:val="00C34EA1"/>
    <w:rsid w:val="00C420A9"/>
    <w:rsid w:val="00C97ACC"/>
    <w:rsid w:val="00CD7C16"/>
    <w:rsid w:val="00CE2D55"/>
    <w:rsid w:val="00D21A27"/>
    <w:rsid w:val="00D9575D"/>
    <w:rsid w:val="00DE79E2"/>
    <w:rsid w:val="00E04DEF"/>
    <w:rsid w:val="00E11A2A"/>
    <w:rsid w:val="00E4066E"/>
    <w:rsid w:val="00E46C76"/>
    <w:rsid w:val="00E61888"/>
    <w:rsid w:val="00E73C39"/>
    <w:rsid w:val="00E90572"/>
    <w:rsid w:val="00EB16AE"/>
    <w:rsid w:val="00EF65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0B5E3D"/>
    <w:pPr>
      <w:suppressAutoHyphens/>
    </w:pPr>
    <w:rPr>
      <w:rFonts w:ascii="Calibri" w:eastAsia="Lucida Sans Unicode" w:hAnsi="Calibri" w:cs="Calibri"/>
      <w:color w:val="00000A"/>
      <w:lang w:eastAsia="en-US"/>
    </w:rPr>
  </w:style>
  <w:style w:type="character" w:customStyle="1" w:styleId="Char">
    <w:name w:val="Κείμενο πλαισίου Char"/>
    <w:basedOn w:val="a0"/>
    <w:rsid w:val="000B5E3D"/>
    <w:rPr>
      <w:rFonts w:ascii="Tahoma" w:hAnsi="Tahoma" w:cs="Tahoma"/>
      <w:sz w:val="16"/>
      <w:szCs w:val="16"/>
    </w:rPr>
  </w:style>
  <w:style w:type="character" w:customStyle="1" w:styleId="ListLabel1">
    <w:name w:val="ListLabel 1"/>
    <w:rsid w:val="000B5E3D"/>
    <w:rPr>
      <w:rFonts w:cs="Symbol"/>
    </w:rPr>
  </w:style>
  <w:style w:type="character" w:customStyle="1" w:styleId="ListLabel2">
    <w:name w:val="ListLabel 2"/>
    <w:rsid w:val="000B5E3D"/>
    <w:rPr>
      <w:rFonts w:cs="Courier New"/>
    </w:rPr>
  </w:style>
  <w:style w:type="character" w:customStyle="1" w:styleId="ListLabel3">
    <w:name w:val="ListLabel 3"/>
    <w:rsid w:val="000B5E3D"/>
    <w:rPr>
      <w:rFonts w:cs="Wingdings"/>
    </w:rPr>
  </w:style>
  <w:style w:type="character" w:customStyle="1" w:styleId="Internet">
    <w:name w:val="Δεσμός Internet"/>
    <w:rsid w:val="000B5E3D"/>
    <w:rPr>
      <w:color w:val="000080"/>
      <w:u w:val="single"/>
      <w:lang w:val="el-GR" w:eastAsia="el-GR" w:bidi="el-GR"/>
    </w:rPr>
  </w:style>
  <w:style w:type="character" w:customStyle="1" w:styleId="a4">
    <w:name w:val="Αγκύρωση υποσημείωσης"/>
    <w:rsid w:val="000B5E3D"/>
    <w:rPr>
      <w:vertAlign w:val="superscript"/>
    </w:rPr>
  </w:style>
  <w:style w:type="character" w:customStyle="1" w:styleId="a5">
    <w:name w:val="Αγκύρωση σημειώσεων τέλους"/>
    <w:rsid w:val="000B5E3D"/>
    <w:rPr>
      <w:vertAlign w:val="superscript"/>
    </w:rPr>
  </w:style>
  <w:style w:type="character" w:customStyle="1" w:styleId="ListLabel4">
    <w:name w:val="ListLabel 4"/>
    <w:rsid w:val="000B5E3D"/>
    <w:rPr>
      <w:rFonts w:cs="Symbol"/>
    </w:rPr>
  </w:style>
  <w:style w:type="character" w:customStyle="1" w:styleId="ListLabel5">
    <w:name w:val="ListLabel 5"/>
    <w:rsid w:val="000B5E3D"/>
    <w:rPr>
      <w:rFonts w:cs="OpenSymbol"/>
    </w:rPr>
  </w:style>
  <w:style w:type="character" w:customStyle="1" w:styleId="ListLabel6">
    <w:name w:val="ListLabel 6"/>
    <w:rsid w:val="000B5E3D"/>
    <w:rPr>
      <w:rFonts w:cs="Wingdings"/>
    </w:rPr>
  </w:style>
  <w:style w:type="character" w:customStyle="1" w:styleId="ListLabel7">
    <w:name w:val="ListLabel 7"/>
    <w:rsid w:val="000B5E3D"/>
    <w:rPr>
      <w:rFonts w:cs="Courier New"/>
    </w:rPr>
  </w:style>
  <w:style w:type="character" w:customStyle="1" w:styleId="ListLabel8">
    <w:name w:val="ListLabel 8"/>
    <w:rsid w:val="000B5E3D"/>
    <w:rPr>
      <w:rFonts w:cs="Symbol"/>
    </w:rPr>
  </w:style>
  <w:style w:type="character" w:customStyle="1" w:styleId="ListLabel9">
    <w:name w:val="ListLabel 9"/>
    <w:rsid w:val="000B5E3D"/>
    <w:rPr>
      <w:rFonts w:cs="OpenSymbol"/>
    </w:rPr>
  </w:style>
  <w:style w:type="character" w:customStyle="1" w:styleId="ListLabel10">
    <w:name w:val="ListLabel 10"/>
    <w:rsid w:val="000B5E3D"/>
    <w:rPr>
      <w:rFonts w:cs="Wingdings"/>
    </w:rPr>
  </w:style>
  <w:style w:type="character" w:customStyle="1" w:styleId="ListLabel11">
    <w:name w:val="ListLabel 11"/>
    <w:rsid w:val="000B5E3D"/>
    <w:rPr>
      <w:rFonts w:cs="Courier New"/>
    </w:rPr>
  </w:style>
  <w:style w:type="character" w:customStyle="1" w:styleId="a6">
    <w:name w:val="Σύμβολο υποσημείωσης"/>
    <w:rsid w:val="000B5E3D"/>
  </w:style>
  <w:style w:type="character" w:customStyle="1" w:styleId="a7">
    <w:name w:val="Σύμβολα σημείωσης τέλους"/>
    <w:rsid w:val="000B5E3D"/>
  </w:style>
  <w:style w:type="character" w:customStyle="1" w:styleId="WW8Num4z1">
    <w:name w:val="WW8Num4z1"/>
    <w:rsid w:val="000B5E3D"/>
    <w:rPr>
      <w:rFonts w:ascii="Courier New" w:hAnsi="Courier New" w:cs="Courier New"/>
    </w:rPr>
  </w:style>
  <w:style w:type="character" w:customStyle="1" w:styleId="WW8Num5z0">
    <w:name w:val="WW8Num5z0"/>
    <w:rsid w:val="000B5E3D"/>
    <w:rPr>
      <w:rFonts w:ascii="Wingdings" w:hAnsi="Wingdings" w:cs="Wingdings"/>
    </w:rPr>
  </w:style>
  <w:style w:type="character" w:customStyle="1" w:styleId="WW8Num6z0">
    <w:name w:val="WW8Num6z0"/>
    <w:rsid w:val="000B5E3D"/>
    <w:rPr>
      <w:rFonts w:ascii="Wingdings" w:hAnsi="Wingdings" w:cs="Wingdings"/>
    </w:rPr>
  </w:style>
  <w:style w:type="character" w:customStyle="1" w:styleId="WW8Num7z0">
    <w:name w:val="WW8Num7z0"/>
    <w:rsid w:val="000B5E3D"/>
    <w:rPr>
      <w:rFonts w:ascii="Wingdings" w:hAnsi="Wingdings" w:cs="Wingdings"/>
    </w:rPr>
  </w:style>
  <w:style w:type="character" w:customStyle="1" w:styleId="WW8Num7z1">
    <w:name w:val="WW8Num7z1"/>
    <w:rsid w:val="000B5E3D"/>
    <w:rPr>
      <w:rFonts w:ascii="Courier New" w:hAnsi="Courier New" w:cs="Courier New"/>
    </w:rPr>
  </w:style>
  <w:style w:type="character" w:customStyle="1" w:styleId="WW8Num7z2">
    <w:name w:val="WW8Num7z2"/>
    <w:rsid w:val="000B5E3D"/>
    <w:rPr>
      <w:rFonts w:ascii="Wingdings" w:hAnsi="Wingdings" w:cs="Wingdings"/>
    </w:rPr>
  </w:style>
  <w:style w:type="character" w:customStyle="1" w:styleId="WW8Num17z0">
    <w:name w:val="WW8Num17z0"/>
    <w:rsid w:val="000B5E3D"/>
    <w:rPr>
      <w:rFonts w:ascii="Wingdings" w:hAnsi="Wingdings" w:cs="Wingdings"/>
    </w:rPr>
  </w:style>
  <w:style w:type="character" w:customStyle="1" w:styleId="WW8Num17z1">
    <w:name w:val="WW8Num17z1"/>
    <w:rsid w:val="000B5E3D"/>
    <w:rPr>
      <w:rFonts w:ascii="OpenSymbol;Arial Unicode MS" w:hAnsi="OpenSymbol;Arial Unicode MS" w:cs="OpenSymbol;Arial Unicode MS"/>
    </w:rPr>
  </w:style>
  <w:style w:type="character" w:customStyle="1" w:styleId="WW8Num8z0">
    <w:name w:val="WW8Num8z0"/>
    <w:rsid w:val="000B5E3D"/>
    <w:rPr>
      <w:rFonts w:ascii="Wingdings" w:hAnsi="Wingdings" w:cs="Wingdings"/>
    </w:rPr>
  </w:style>
  <w:style w:type="character" w:customStyle="1" w:styleId="WW8Num9z0">
    <w:name w:val="WW8Num9z0"/>
    <w:rsid w:val="000B5E3D"/>
    <w:rPr>
      <w:rFonts w:ascii="Calibri" w:eastAsia="Times New Roman" w:hAnsi="Calibri" w:cs="Times New Roman"/>
    </w:rPr>
  </w:style>
  <w:style w:type="character" w:customStyle="1" w:styleId="WW8Num10z0">
    <w:name w:val="WW8Num10z0"/>
    <w:rsid w:val="000B5E3D"/>
    <w:rPr>
      <w:rFonts w:ascii="Calibri" w:hAnsi="Calibri" w:cs="Times New Roman"/>
    </w:rPr>
  </w:style>
  <w:style w:type="character" w:customStyle="1" w:styleId="WW8Num11z0">
    <w:name w:val="WW8Num11z0"/>
    <w:rsid w:val="000B5E3D"/>
    <w:rPr>
      <w:rFonts w:ascii="Wingdings" w:hAnsi="Wingdings" w:cs="Wingdings"/>
    </w:rPr>
  </w:style>
  <w:style w:type="character" w:customStyle="1" w:styleId="WW8Num12z0">
    <w:name w:val="WW8Num12z0"/>
    <w:rsid w:val="000B5E3D"/>
    <w:rPr>
      <w:rFonts w:ascii="Wingdings" w:hAnsi="Wingdings" w:cs="Wingdings"/>
    </w:rPr>
  </w:style>
  <w:style w:type="character" w:customStyle="1" w:styleId="WW8Num13z0">
    <w:name w:val="WW8Num13z0"/>
    <w:rsid w:val="000B5E3D"/>
    <w:rPr>
      <w:b w:val="0"/>
    </w:rPr>
  </w:style>
  <w:style w:type="character" w:customStyle="1" w:styleId="WW8Num14z0">
    <w:name w:val="WW8Num14z0"/>
    <w:rsid w:val="000B5E3D"/>
    <w:rPr>
      <w:rFonts w:ascii="Wingdings" w:hAnsi="Wingdings" w:cs="Wingdings"/>
    </w:rPr>
  </w:style>
  <w:style w:type="character" w:customStyle="1" w:styleId="WW8Num15z0">
    <w:name w:val="WW8Num15z0"/>
    <w:rsid w:val="000B5E3D"/>
    <w:rPr>
      <w:rFonts w:ascii="Wingdings" w:hAnsi="Wingdings" w:cs="Wingdings"/>
    </w:rPr>
  </w:style>
  <w:style w:type="character" w:customStyle="1" w:styleId="WW8Num18z0">
    <w:name w:val="WW8Num18z0"/>
    <w:rsid w:val="000B5E3D"/>
    <w:rPr>
      <w:rFonts w:ascii="Wingdings" w:hAnsi="Wingdings" w:cs="Wingdings"/>
    </w:rPr>
  </w:style>
  <w:style w:type="character" w:customStyle="1" w:styleId="WW8Num18z1">
    <w:name w:val="WW8Num18z1"/>
    <w:rsid w:val="000B5E3D"/>
    <w:rPr>
      <w:rFonts w:ascii="OpenSymbol;Arial Unicode MS" w:hAnsi="OpenSymbol;Arial Unicode MS" w:cs="OpenSymbol;Arial Unicode MS"/>
    </w:rPr>
  </w:style>
  <w:style w:type="character" w:customStyle="1" w:styleId="WW8Num16z0">
    <w:name w:val="WW8Num16z0"/>
    <w:rsid w:val="000B5E3D"/>
    <w:rPr>
      <w:rFonts w:ascii="Wingdings" w:hAnsi="Wingdings" w:cs="Wingdings"/>
    </w:rPr>
  </w:style>
  <w:style w:type="character" w:customStyle="1" w:styleId="WW8Num16z1">
    <w:name w:val="WW8Num16z1"/>
    <w:rsid w:val="000B5E3D"/>
    <w:rPr>
      <w:rFonts w:ascii="OpenSymbol;Arial Unicode MS" w:hAnsi="OpenSymbol;Arial Unicode MS" w:cs="OpenSymbol;Arial Unicode MS"/>
    </w:rPr>
  </w:style>
  <w:style w:type="paragraph" w:customStyle="1" w:styleId="a8">
    <w:name w:val="Επικεφαλίδα"/>
    <w:basedOn w:val="a3"/>
    <w:next w:val="a9"/>
    <w:rsid w:val="000B5E3D"/>
    <w:pPr>
      <w:keepNext/>
      <w:spacing w:before="240" w:after="120"/>
    </w:pPr>
    <w:rPr>
      <w:rFonts w:ascii="Arial" w:hAnsi="Arial" w:cs="Mangal"/>
      <w:sz w:val="28"/>
      <w:szCs w:val="28"/>
    </w:rPr>
  </w:style>
  <w:style w:type="paragraph" w:styleId="a9">
    <w:name w:val="Body Text"/>
    <w:basedOn w:val="a3"/>
    <w:rsid w:val="000B5E3D"/>
    <w:pPr>
      <w:spacing w:after="120"/>
    </w:pPr>
  </w:style>
  <w:style w:type="paragraph" w:styleId="aa">
    <w:name w:val="List"/>
    <w:basedOn w:val="a9"/>
    <w:rsid w:val="000B5E3D"/>
    <w:rPr>
      <w:rFonts w:cs="Mangal"/>
    </w:rPr>
  </w:style>
  <w:style w:type="paragraph" w:styleId="ab">
    <w:name w:val="caption"/>
    <w:basedOn w:val="a3"/>
    <w:rsid w:val="000B5E3D"/>
    <w:pPr>
      <w:suppressLineNumbers/>
      <w:spacing w:before="120" w:after="120"/>
    </w:pPr>
    <w:rPr>
      <w:rFonts w:cs="Mangal"/>
      <w:i/>
      <w:iCs/>
      <w:sz w:val="24"/>
      <w:szCs w:val="24"/>
    </w:rPr>
  </w:style>
  <w:style w:type="paragraph" w:customStyle="1" w:styleId="ac">
    <w:name w:val="Ευρετήριο"/>
    <w:basedOn w:val="a3"/>
    <w:rsid w:val="000B5E3D"/>
    <w:pPr>
      <w:suppressLineNumbers/>
    </w:pPr>
    <w:rPr>
      <w:rFonts w:cs="Mangal"/>
    </w:rPr>
  </w:style>
  <w:style w:type="paragraph" w:customStyle="1" w:styleId="BasicParagraph">
    <w:name w:val="[Basic Paragraph]"/>
    <w:basedOn w:val="a3"/>
    <w:rsid w:val="000B5E3D"/>
    <w:pPr>
      <w:spacing w:after="0" w:line="288" w:lineRule="auto"/>
    </w:pPr>
    <w:rPr>
      <w:rFonts w:ascii="Minion Pro" w:eastAsia="Times New Roman" w:hAnsi="Minion Pro" w:cs="Minion Pro"/>
      <w:color w:val="000000"/>
      <w:sz w:val="24"/>
      <w:szCs w:val="24"/>
      <w:lang w:eastAsia="ar-SA"/>
    </w:rPr>
  </w:style>
  <w:style w:type="paragraph" w:styleId="ad">
    <w:name w:val="Balloon Text"/>
    <w:basedOn w:val="a3"/>
    <w:rsid w:val="000B5E3D"/>
    <w:pPr>
      <w:spacing w:after="0" w:line="100" w:lineRule="atLeast"/>
    </w:pPr>
    <w:rPr>
      <w:rFonts w:ascii="Tahoma" w:hAnsi="Tahoma" w:cs="Tahoma"/>
      <w:sz w:val="16"/>
      <w:szCs w:val="16"/>
    </w:rPr>
  </w:style>
  <w:style w:type="paragraph" w:customStyle="1" w:styleId="ae">
    <w:name w:val="Υποσημείωση"/>
    <w:basedOn w:val="a3"/>
    <w:rsid w:val="000B5E3D"/>
    <w:pPr>
      <w:suppressLineNumbers/>
      <w:ind w:left="339" w:hanging="339"/>
    </w:pPr>
    <w:rPr>
      <w:sz w:val="20"/>
      <w:szCs w:val="20"/>
    </w:rPr>
  </w:style>
  <w:style w:type="paragraph" w:customStyle="1" w:styleId="draxmes">
    <w:name w:val="draxmes"/>
    <w:basedOn w:val="a"/>
    <w:rsid w:val="003F2867"/>
    <w:pPr>
      <w:tabs>
        <w:tab w:val="left" w:pos="1701"/>
      </w:tabs>
      <w:suppressAutoHyphens/>
      <w:overflowPunct w:val="0"/>
      <w:autoSpaceDE w:val="0"/>
      <w:spacing w:after="0" w:line="240" w:lineRule="auto"/>
      <w:ind w:left="284"/>
    </w:pPr>
    <w:rPr>
      <w:rFonts w:ascii="Times New Roman" w:eastAsia="Times New Roman" w:hAnsi="Times New Roman" w:cs="Times New Roman"/>
      <w:spacing w:val="-3"/>
      <w:szCs w:val="20"/>
      <w:lang w:eastAsia="ar-SA"/>
    </w:rPr>
  </w:style>
  <w:style w:type="paragraph" w:styleId="af">
    <w:name w:val="header"/>
    <w:basedOn w:val="a"/>
    <w:link w:val="Char0"/>
    <w:uiPriority w:val="99"/>
    <w:semiHidden/>
    <w:unhideWhenUsed/>
    <w:rsid w:val="001E6527"/>
    <w:pPr>
      <w:tabs>
        <w:tab w:val="center" w:pos="4153"/>
        <w:tab w:val="right" w:pos="8306"/>
      </w:tabs>
      <w:spacing w:after="0" w:line="240" w:lineRule="auto"/>
    </w:pPr>
  </w:style>
  <w:style w:type="character" w:customStyle="1" w:styleId="Char0">
    <w:name w:val="Κεφαλίδα Char"/>
    <w:basedOn w:val="a0"/>
    <w:link w:val="af"/>
    <w:uiPriority w:val="99"/>
    <w:semiHidden/>
    <w:rsid w:val="001E6527"/>
  </w:style>
  <w:style w:type="paragraph" w:styleId="af0">
    <w:name w:val="footer"/>
    <w:basedOn w:val="a"/>
    <w:link w:val="Char1"/>
    <w:uiPriority w:val="99"/>
    <w:unhideWhenUsed/>
    <w:rsid w:val="001E6527"/>
    <w:pPr>
      <w:tabs>
        <w:tab w:val="center" w:pos="4153"/>
        <w:tab w:val="right" w:pos="8306"/>
      </w:tabs>
      <w:spacing w:after="0" w:line="240" w:lineRule="auto"/>
    </w:pPr>
  </w:style>
  <w:style w:type="character" w:customStyle="1" w:styleId="Char1">
    <w:name w:val="Υποσέλιδο Char"/>
    <w:basedOn w:val="a0"/>
    <w:link w:val="af0"/>
    <w:uiPriority w:val="99"/>
    <w:rsid w:val="001E65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giaparaskevi.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33</Pages>
  <Words>9317</Words>
  <Characters>50317</Characters>
  <Application>Microsoft Office Word</Application>
  <DocSecurity>0</DocSecurity>
  <Lines>419</Lines>
  <Paragraphs>119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kmeg</cp:lastModifiedBy>
  <cp:revision>8</cp:revision>
  <cp:lastPrinted>2014-07-01T07:26:00Z</cp:lastPrinted>
  <dcterms:created xsi:type="dcterms:W3CDTF">2014-06-25T11:46:00Z</dcterms:created>
  <dcterms:modified xsi:type="dcterms:W3CDTF">2014-07-02T06:04:00Z</dcterms:modified>
</cp:coreProperties>
</file>